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082" w:rsidRDefault="00496082">
      <w:pPr>
        <w:pStyle w:val="ConsPlusTitlePage"/>
      </w:pPr>
      <w:r>
        <w:t xml:space="preserve">Документ предоставлен </w:t>
      </w:r>
      <w:hyperlink r:id="rId4">
        <w:r>
          <w:rPr>
            <w:color w:val="0000FF"/>
          </w:rPr>
          <w:t>КонсультантПлюс</w:t>
        </w:r>
      </w:hyperlink>
      <w:r>
        <w:br/>
      </w:r>
    </w:p>
    <w:p w:rsidR="00496082" w:rsidRDefault="00496082">
      <w:pPr>
        <w:pStyle w:val="ConsPlusNormal"/>
        <w:jc w:val="both"/>
        <w:outlineLvl w:val="0"/>
      </w:pPr>
    </w:p>
    <w:p w:rsidR="00496082" w:rsidRDefault="00496082">
      <w:pPr>
        <w:pStyle w:val="ConsPlusTitle"/>
        <w:jc w:val="center"/>
        <w:outlineLvl w:val="0"/>
      </w:pPr>
      <w:r>
        <w:t>КАЛУЖСКАЯ ОБЛАСТЬ</w:t>
      </w:r>
    </w:p>
    <w:p w:rsidR="00496082" w:rsidRDefault="00496082">
      <w:pPr>
        <w:pStyle w:val="ConsPlusTitle"/>
        <w:jc w:val="center"/>
      </w:pPr>
      <w:r>
        <w:t>АДМИНИСТРАЦИЯ МУНИЦИПАЛЬНОГО РАЙОНА</w:t>
      </w:r>
    </w:p>
    <w:p w:rsidR="00496082" w:rsidRDefault="00496082">
      <w:pPr>
        <w:pStyle w:val="ConsPlusTitle"/>
        <w:jc w:val="center"/>
      </w:pPr>
      <w:r>
        <w:t>"МОСАЛЬСКИЙ РАЙОН"</w:t>
      </w:r>
    </w:p>
    <w:p w:rsidR="00496082" w:rsidRDefault="00496082">
      <w:pPr>
        <w:pStyle w:val="ConsPlusTitle"/>
        <w:jc w:val="both"/>
      </w:pPr>
    </w:p>
    <w:p w:rsidR="00496082" w:rsidRDefault="00496082">
      <w:pPr>
        <w:pStyle w:val="ConsPlusTitle"/>
        <w:jc w:val="center"/>
      </w:pPr>
      <w:r>
        <w:t>ПОСТАНОВЛЕНИЕ</w:t>
      </w:r>
    </w:p>
    <w:p w:rsidR="00496082" w:rsidRDefault="00496082">
      <w:pPr>
        <w:pStyle w:val="ConsPlusTitle"/>
        <w:jc w:val="center"/>
      </w:pPr>
      <w:r>
        <w:t>от 22 июня 2023 г. N 234</w:t>
      </w:r>
    </w:p>
    <w:p w:rsidR="00496082" w:rsidRDefault="00496082">
      <w:pPr>
        <w:pStyle w:val="ConsPlusTitle"/>
        <w:jc w:val="both"/>
      </w:pPr>
    </w:p>
    <w:p w:rsidR="00496082" w:rsidRDefault="00496082">
      <w:pPr>
        <w:pStyle w:val="ConsPlusTitle"/>
        <w:jc w:val="center"/>
      </w:pPr>
      <w:r>
        <w:t>ОБ УТВЕРЖДЕНИИ АДМИНИСТРАТИВНОГО РЕГЛАМЕНТА ПРЕДОСТАВЛЕНИЯ</w:t>
      </w:r>
    </w:p>
    <w:p w:rsidR="00496082" w:rsidRDefault="00496082">
      <w:pPr>
        <w:pStyle w:val="ConsPlusTitle"/>
        <w:jc w:val="center"/>
      </w:pPr>
      <w:r>
        <w:t>МУНИЦИПАЛЬНОЙ УСЛУГИ "ВЫПЛАТА КОМПЕНСАЦИИ ЧАСТИ РОДИТЕЛЬСКОЙ</w:t>
      </w:r>
    </w:p>
    <w:p w:rsidR="00496082" w:rsidRDefault="00496082">
      <w:pPr>
        <w:pStyle w:val="ConsPlusTitle"/>
        <w:jc w:val="center"/>
      </w:pPr>
      <w:r>
        <w:t>ПЛАТЫ ЗА ПРИСМОТР И УХОД ЗА ДЕТЬМИ В ОБРАЗОВАТЕЛЬНЫХ</w:t>
      </w:r>
    </w:p>
    <w:p w:rsidR="00496082" w:rsidRDefault="00496082">
      <w:pPr>
        <w:pStyle w:val="ConsPlusTitle"/>
        <w:jc w:val="center"/>
      </w:pPr>
      <w:r>
        <w:t>ОРГАНИЗАЦИЯХ, РЕАЛИЗУЮЩИХ ОБРАЗОВАТЕЛЬНУЮ ПРОГРАММУ</w:t>
      </w:r>
    </w:p>
    <w:p w:rsidR="00496082" w:rsidRDefault="00496082">
      <w:pPr>
        <w:pStyle w:val="ConsPlusTitle"/>
        <w:jc w:val="center"/>
      </w:pPr>
      <w:r>
        <w:t>ДОШКОЛЬНОГО ОБРАЗОВАНИЯ"</w:t>
      </w:r>
    </w:p>
    <w:p w:rsidR="00496082" w:rsidRDefault="00496082">
      <w:pPr>
        <w:pStyle w:val="ConsPlusNormal"/>
        <w:jc w:val="both"/>
      </w:pPr>
    </w:p>
    <w:p w:rsidR="00496082" w:rsidRDefault="00496082">
      <w:pPr>
        <w:pStyle w:val="ConsPlusNormal"/>
        <w:ind w:firstLine="540"/>
        <w:jc w:val="both"/>
      </w:pPr>
      <w:r>
        <w:t xml:space="preserve">В соответствии с Федеральным </w:t>
      </w:r>
      <w:hyperlink r:id="rId5">
        <w:r>
          <w:rPr>
            <w:color w:val="0000FF"/>
          </w:rPr>
          <w:t>законом</w:t>
        </w:r>
      </w:hyperlink>
      <w:r>
        <w:t xml:space="preserve"> от 06.10.2003 N 131-ФЗ (в ред. от 29.12.2014)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27.07.2010 N 210-ФЗ (в ред. от 31.12.2014) "Об организации предоставления государственных и муниципальных услуг" администрация муниципального района "Мосальский район"</w:t>
      </w:r>
    </w:p>
    <w:p w:rsidR="00496082" w:rsidRDefault="00496082">
      <w:pPr>
        <w:pStyle w:val="ConsPlusNormal"/>
        <w:spacing w:before="220"/>
        <w:ind w:firstLine="540"/>
        <w:jc w:val="both"/>
      </w:pPr>
      <w:r>
        <w:t>ПОСТАНОВЛЯЕТ:</w:t>
      </w:r>
    </w:p>
    <w:p w:rsidR="00496082" w:rsidRDefault="00496082">
      <w:pPr>
        <w:pStyle w:val="ConsPlusNormal"/>
        <w:jc w:val="both"/>
      </w:pPr>
    </w:p>
    <w:p w:rsidR="00496082" w:rsidRDefault="00496082">
      <w:pPr>
        <w:pStyle w:val="ConsPlusNormal"/>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(прилагается).</w:t>
      </w:r>
    </w:p>
    <w:p w:rsidR="00496082" w:rsidRDefault="00496082">
      <w:pPr>
        <w:pStyle w:val="ConsPlusNormal"/>
        <w:spacing w:before="220"/>
        <w:ind w:firstLine="540"/>
        <w:jc w:val="both"/>
      </w:pPr>
      <w:r>
        <w:t>2. Признать утратившим силу постановление N 269-а от 24.06.2021 "Об утверждении административного регламента предоставления муниципальной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496082" w:rsidRDefault="00496082">
      <w:pPr>
        <w:pStyle w:val="ConsPlusNormal"/>
        <w:spacing w:before="220"/>
        <w:ind w:firstLine="540"/>
        <w:jc w:val="both"/>
      </w:pPr>
      <w:r>
        <w:t>3. Контроль за исполнением настоящего Постановления возложить на заместителя главы администрации муниципального района "Мосальский район" по социальной политике.</w:t>
      </w:r>
    </w:p>
    <w:p w:rsidR="00496082" w:rsidRDefault="00496082">
      <w:pPr>
        <w:pStyle w:val="ConsPlusNormal"/>
        <w:spacing w:before="220"/>
        <w:ind w:firstLine="540"/>
        <w:jc w:val="both"/>
      </w:pPr>
      <w:r>
        <w:t>4. Постановление вступает в силу со дня его принятия.</w:t>
      </w:r>
    </w:p>
    <w:p w:rsidR="00496082" w:rsidRDefault="00496082">
      <w:pPr>
        <w:pStyle w:val="ConsPlusNormal"/>
        <w:jc w:val="both"/>
      </w:pPr>
    </w:p>
    <w:p w:rsidR="00496082" w:rsidRDefault="00496082">
      <w:pPr>
        <w:pStyle w:val="ConsPlusNormal"/>
        <w:jc w:val="right"/>
      </w:pPr>
      <w:r>
        <w:t>Глава администрации</w:t>
      </w:r>
    </w:p>
    <w:p w:rsidR="00496082" w:rsidRDefault="00496082">
      <w:pPr>
        <w:pStyle w:val="ConsPlusNormal"/>
        <w:jc w:val="right"/>
      </w:pPr>
      <w:r>
        <w:t>муниципального района</w:t>
      </w:r>
    </w:p>
    <w:p w:rsidR="00496082" w:rsidRDefault="00496082">
      <w:pPr>
        <w:pStyle w:val="ConsPlusNormal"/>
        <w:jc w:val="right"/>
      </w:pPr>
      <w:r>
        <w:t>"Мосальский район"</w:t>
      </w:r>
    </w:p>
    <w:p w:rsidR="00496082" w:rsidRDefault="00496082">
      <w:pPr>
        <w:pStyle w:val="ConsPlusNormal"/>
        <w:jc w:val="right"/>
      </w:pPr>
      <w:r>
        <w:t>А.В.Кошелев</w:t>
      </w:r>
    </w:p>
    <w:p w:rsidR="00496082" w:rsidRDefault="00496082">
      <w:pPr>
        <w:pStyle w:val="ConsPlusNormal"/>
        <w:jc w:val="both"/>
      </w:pPr>
    </w:p>
    <w:p w:rsidR="00496082" w:rsidRDefault="00496082">
      <w:pPr>
        <w:pStyle w:val="ConsPlusNormal"/>
        <w:jc w:val="both"/>
      </w:pPr>
    </w:p>
    <w:p w:rsidR="00496082" w:rsidRDefault="00496082">
      <w:pPr>
        <w:pStyle w:val="ConsPlusNormal"/>
        <w:jc w:val="both"/>
      </w:pPr>
    </w:p>
    <w:p w:rsidR="00496082" w:rsidRDefault="00496082">
      <w:pPr>
        <w:pStyle w:val="ConsPlusNormal"/>
        <w:jc w:val="both"/>
      </w:pPr>
    </w:p>
    <w:p w:rsidR="00496082" w:rsidRDefault="00496082">
      <w:pPr>
        <w:pStyle w:val="ConsPlusNormal"/>
        <w:jc w:val="both"/>
      </w:pPr>
    </w:p>
    <w:p w:rsidR="00496082" w:rsidRDefault="00496082">
      <w:pPr>
        <w:pStyle w:val="ConsPlusNormal"/>
        <w:jc w:val="right"/>
        <w:outlineLvl w:val="0"/>
      </w:pPr>
      <w:r>
        <w:t>Приложение</w:t>
      </w:r>
    </w:p>
    <w:p w:rsidR="00496082" w:rsidRDefault="00496082">
      <w:pPr>
        <w:pStyle w:val="ConsPlusNormal"/>
        <w:jc w:val="right"/>
      </w:pPr>
      <w:r>
        <w:t>к Постановлению</w:t>
      </w:r>
    </w:p>
    <w:p w:rsidR="00496082" w:rsidRDefault="00496082">
      <w:pPr>
        <w:pStyle w:val="ConsPlusNormal"/>
        <w:jc w:val="right"/>
      </w:pPr>
      <w:r>
        <w:t>администрации</w:t>
      </w:r>
    </w:p>
    <w:p w:rsidR="00496082" w:rsidRDefault="00496082">
      <w:pPr>
        <w:pStyle w:val="ConsPlusNormal"/>
        <w:jc w:val="right"/>
      </w:pPr>
      <w:r>
        <w:t>муниципального района</w:t>
      </w:r>
    </w:p>
    <w:p w:rsidR="00496082" w:rsidRDefault="00496082">
      <w:pPr>
        <w:pStyle w:val="ConsPlusNormal"/>
        <w:jc w:val="right"/>
      </w:pPr>
      <w:r>
        <w:t>"Мосальский район"</w:t>
      </w:r>
    </w:p>
    <w:p w:rsidR="00496082" w:rsidRDefault="00496082">
      <w:pPr>
        <w:pStyle w:val="ConsPlusNormal"/>
        <w:jc w:val="right"/>
      </w:pPr>
      <w:r>
        <w:t>от _______ 2023 N ____</w:t>
      </w:r>
    </w:p>
    <w:p w:rsidR="00496082" w:rsidRDefault="00496082">
      <w:pPr>
        <w:pStyle w:val="ConsPlusNormal"/>
        <w:jc w:val="both"/>
      </w:pPr>
    </w:p>
    <w:p w:rsidR="00496082" w:rsidRDefault="00496082">
      <w:pPr>
        <w:pStyle w:val="ConsPlusTitle"/>
        <w:jc w:val="center"/>
      </w:pPr>
      <w:bookmarkStart w:id="0" w:name="P38"/>
      <w:bookmarkEnd w:id="0"/>
      <w:r>
        <w:lastRenderedPageBreak/>
        <w:t>АДМИНИСТРАТИВНЫЙ РЕГЛАМЕНТ</w:t>
      </w:r>
    </w:p>
    <w:p w:rsidR="00496082" w:rsidRDefault="00496082">
      <w:pPr>
        <w:pStyle w:val="ConsPlusTitle"/>
        <w:jc w:val="center"/>
      </w:pPr>
      <w:r>
        <w:t>ПРЕДОСТАВЛЕНИЯ ГОСУДАРСТВЕННОЙ УСЛУГИ "ВЫПЛАТА КОМПЕНСАЦИИ</w:t>
      </w:r>
    </w:p>
    <w:p w:rsidR="00496082" w:rsidRDefault="00496082">
      <w:pPr>
        <w:pStyle w:val="ConsPlusTitle"/>
        <w:jc w:val="center"/>
      </w:pPr>
      <w:r>
        <w:t>ЧАСТИ РОДИТЕЛЬСКОЙ ПЛАТЫ ЗА ПРИСМОТР И УХОД ЗА ДЕТЬМИ</w:t>
      </w:r>
    </w:p>
    <w:p w:rsidR="00496082" w:rsidRDefault="00496082">
      <w:pPr>
        <w:pStyle w:val="ConsPlusTitle"/>
        <w:jc w:val="center"/>
      </w:pPr>
      <w:r>
        <w:t>В МУНИЦИПАЛЬНЫХ ОБРАЗОВАТЕЛЬНЫХ ОРГАНИЗАЦИЯХ, НАХОДЯЩИХСЯ</w:t>
      </w:r>
    </w:p>
    <w:p w:rsidR="00496082" w:rsidRDefault="00496082">
      <w:pPr>
        <w:pStyle w:val="ConsPlusTitle"/>
        <w:jc w:val="center"/>
      </w:pPr>
      <w:r>
        <w:t>НА ТЕРРИТОРИИ МР "МОСАЛЬСКИЙ РАЙОН"</w:t>
      </w:r>
    </w:p>
    <w:p w:rsidR="00496082" w:rsidRDefault="00496082">
      <w:pPr>
        <w:pStyle w:val="ConsPlusNormal"/>
        <w:jc w:val="both"/>
      </w:pPr>
    </w:p>
    <w:p w:rsidR="00496082" w:rsidRDefault="00496082">
      <w:pPr>
        <w:pStyle w:val="ConsPlusTitle"/>
        <w:jc w:val="center"/>
        <w:outlineLvl w:val="1"/>
      </w:pPr>
      <w:r>
        <w:t>1. Общие положения</w:t>
      </w:r>
    </w:p>
    <w:p w:rsidR="00496082" w:rsidRDefault="00496082">
      <w:pPr>
        <w:pStyle w:val="ConsPlusNormal"/>
        <w:jc w:val="both"/>
      </w:pPr>
    </w:p>
    <w:p w:rsidR="00496082" w:rsidRDefault="00496082">
      <w:pPr>
        <w:pStyle w:val="ConsPlusTitle"/>
        <w:jc w:val="center"/>
        <w:outlineLvl w:val="2"/>
      </w:pPr>
      <w:r>
        <w:t>Предмет регулирования Административного регламента</w:t>
      </w:r>
    </w:p>
    <w:p w:rsidR="00496082" w:rsidRDefault="00496082">
      <w:pPr>
        <w:pStyle w:val="ConsPlusNormal"/>
        <w:jc w:val="both"/>
      </w:pPr>
    </w:p>
    <w:p w:rsidR="00496082" w:rsidRDefault="00496082">
      <w:pPr>
        <w:pStyle w:val="ConsPlusNormal"/>
        <w:ind w:firstLine="540"/>
        <w:jc w:val="both"/>
      </w:pPr>
      <w:r>
        <w:t xml:space="preserve">1.1. Административный регламент предоставления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МР "Мосальский район"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выплате компенсации части родительской платы за присмотр и уход за детьми в муниципальных образовательных организациях, находящихся на территории МР "Мосальский район". Настоящий Административный регламент регулирует отношения, возникающие на основании </w:t>
      </w:r>
      <w:hyperlink r:id="rId7">
        <w:r>
          <w:rPr>
            <w:color w:val="0000FF"/>
          </w:rPr>
          <w:t>части 5 статьи 65</w:t>
        </w:r>
      </w:hyperlink>
      <w:r>
        <w:t xml:space="preserve"> Федерального закона от 29 декабря 2012 г. N 273-ФЗ "Об образовании в Российской Федерации".</w:t>
      </w:r>
    </w:p>
    <w:p w:rsidR="00496082" w:rsidRDefault="00496082">
      <w:pPr>
        <w:pStyle w:val="ConsPlusNormal"/>
        <w:jc w:val="both"/>
      </w:pPr>
    </w:p>
    <w:p w:rsidR="00496082" w:rsidRDefault="00496082">
      <w:pPr>
        <w:pStyle w:val="ConsPlusTitle"/>
        <w:jc w:val="center"/>
        <w:outlineLvl w:val="2"/>
      </w:pPr>
      <w:r>
        <w:t>Круг Заявителей</w:t>
      </w:r>
    </w:p>
    <w:p w:rsidR="00496082" w:rsidRDefault="00496082">
      <w:pPr>
        <w:pStyle w:val="ConsPlusNormal"/>
        <w:jc w:val="both"/>
      </w:pPr>
    </w:p>
    <w:p w:rsidR="00496082" w:rsidRDefault="00496082">
      <w:pPr>
        <w:pStyle w:val="ConsPlusNormal"/>
        <w:ind w:firstLine="540"/>
        <w:jc w:val="both"/>
      </w:pPr>
      <w:r>
        <w:t>1.2. Заявителем на получение государственной услуги является родитель (законный представитель) детей, посещающих образовательные организации,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(далее - Заявитель).</w:t>
      </w:r>
    </w:p>
    <w:p w:rsidR="00496082" w:rsidRDefault="00496082">
      <w:pPr>
        <w:pStyle w:val="ConsPlusNormal"/>
        <w:jc w:val="both"/>
      </w:pPr>
    </w:p>
    <w:p w:rsidR="00496082" w:rsidRDefault="00496082">
      <w:pPr>
        <w:pStyle w:val="ConsPlusTitle"/>
        <w:jc w:val="center"/>
        <w:outlineLvl w:val="2"/>
      </w:pPr>
      <w:r>
        <w:t>Требования к порядку информирования о предоставлении</w:t>
      </w:r>
    </w:p>
    <w:p w:rsidR="00496082" w:rsidRDefault="00496082">
      <w:pPr>
        <w:pStyle w:val="ConsPlusTitle"/>
        <w:jc w:val="center"/>
      </w:pPr>
      <w:r>
        <w:t>государственной услуги</w:t>
      </w:r>
    </w:p>
    <w:p w:rsidR="00496082" w:rsidRDefault="00496082">
      <w:pPr>
        <w:pStyle w:val="ConsPlusNormal"/>
        <w:jc w:val="both"/>
      </w:pPr>
    </w:p>
    <w:p w:rsidR="00496082" w:rsidRDefault="00496082">
      <w:pPr>
        <w:pStyle w:val="ConsPlusNormal"/>
        <w:ind w:firstLine="540"/>
        <w:jc w:val="both"/>
      </w:pPr>
      <w:r>
        <w:t>1.3. Информирование о порядке предоставления государственной услуги осуществляется:</w:t>
      </w:r>
    </w:p>
    <w:p w:rsidR="00496082" w:rsidRDefault="00496082">
      <w:pPr>
        <w:pStyle w:val="ConsPlusNormal"/>
        <w:spacing w:before="220"/>
        <w:ind w:firstLine="540"/>
        <w:jc w:val="both"/>
      </w:pPr>
      <w:r>
        <w:t>1) непосредственно при личном приеме Заявителя в отделе образования и охраны прав детства администрации МР "Мосальский район" (далее - Уполномоченный орган);</w:t>
      </w:r>
    </w:p>
    <w:p w:rsidR="00496082" w:rsidRDefault="00496082">
      <w:pPr>
        <w:pStyle w:val="ConsPlusNormal"/>
        <w:spacing w:before="220"/>
        <w:ind w:firstLine="540"/>
        <w:jc w:val="both"/>
      </w:pPr>
      <w:r>
        <w:t>2) по телефону отдела образования и охраны прав детства администрации МР "Мосальский район": (848452)2-10-83 или (848452) 2-11-35;</w:t>
      </w:r>
    </w:p>
    <w:p w:rsidR="00496082" w:rsidRDefault="00496082">
      <w:pPr>
        <w:pStyle w:val="ConsPlusNormal"/>
        <w:spacing w:before="220"/>
        <w:ind w:firstLine="540"/>
        <w:jc w:val="both"/>
      </w:pPr>
      <w:r>
        <w:t>3) письменно, в том числе посредством электронной почты obrazovanie_mosalsk@mail.ru, факсимильной связи: (848452)2-11-35;</w:t>
      </w:r>
    </w:p>
    <w:p w:rsidR="00496082" w:rsidRDefault="00496082">
      <w:pPr>
        <w:pStyle w:val="ConsPlusNormal"/>
        <w:spacing w:before="220"/>
        <w:ind w:firstLine="540"/>
        <w:jc w:val="both"/>
      </w:pPr>
      <w:r>
        <w:t>4) посредством размещения в открытой и доступной форме информации:</w:t>
      </w:r>
    </w:p>
    <w:p w:rsidR="00496082" w:rsidRDefault="00496082">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w:t>
      </w:r>
      <w:hyperlink r:id="rId8">
        <w:r>
          <w:rPr>
            <w:color w:val="0000FF"/>
          </w:rPr>
          <w:t>https://www.gosuslugi.ru/</w:t>
        </w:r>
      </w:hyperlink>
      <w:r>
        <w:t>) (далее - ЕПГУ);</w:t>
      </w:r>
    </w:p>
    <w:p w:rsidR="00496082" w:rsidRDefault="00496082">
      <w:pPr>
        <w:pStyle w:val="ConsPlusNormal"/>
        <w:spacing w:before="220"/>
        <w:ind w:firstLine="540"/>
        <w:jc w:val="both"/>
      </w:pPr>
      <w:r>
        <w:t>на официальном сайте Уполномоченного органа http://ronomosalsk.kaluga.ru/;</w:t>
      </w:r>
    </w:p>
    <w:p w:rsidR="00496082" w:rsidRDefault="00496082">
      <w:pPr>
        <w:pStyle w:val="ConsPlusNormal"/>
        <w:spacing w:before="220"/>
        <w:ind w:firstLine="540"/>
        <w:jc w:val="both"/>
      </w:pPr>
      <w:r>
        <w:t>5) посредством размещения информации на информационных стендах Уполномоченного органа.</w:t>
      </w:r>
    </w:p>
    <w:p w:rsidR="00496082" w:rsidRDefault="00496082">
      <w:pPr>
        <w:pStyle w:val="ConsPlusNormal"/>
        <w:spacing w:before="220"/>
        <w:ind w:firstLine="540"/>
        <w:jc w:val="both"/>
      </w:pPr>
      <w:bookmarkStart w:id="1" w:name="P65"/>
      <w:bookmarkEnd w:id="1"/>
      <w:r>
        <w:t>1.4. Информирование осуществляется по вопросам, касающимся:</w:t>
      </w:r>
    </w:p>
    <w:p w:rsidR="00496082" w:rsidRDefault="00496082">
      <w:pPr>
        <w:pStyle w:val="ConsPlusNormal"/>
        <w:spacing w:before="220"/>
        <w:ind w:firstLine="540"/>
        <w:jc w:val="both"/>
      </w:pPr>
      <w:r>
        <w:lastRenderedPageBreak/>
        <w:t>способов подачи заявления о предоставлении государственной услуги;</w:t>
      </w:r>
    </w:p>
    <w:p w:rsidR="00496082" w:rsidRDefault="00496082">
      <w:pPr>
        <w:pStyle w:val="ConsPlusNormal"/>
        <w:spacing w:before="220"/>
        <w:ind w:firstLine="540"/>
        <w:jc w:val="both"/>
      </w:pPr>
      <w:r>
        <w:t>справочной информации о работе Уполномоченного органа (структурных подразделений Уполномоченного органа);</w:t>
      </w:r>
    </w:p>
    <w:p w:rsidR="00496082" w:rsidRDefault="00496082">
      <w:pPr>
        <w:pStyle w:val="ConsPlusNormal"/>
        <w:spacing w:before="220"/>
        <w:ind w:firstLine="540"/>
        <w:jc w:val="both"/>
      </w:pPr>
      <w:r>
        <w:t>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496082" w:rsidRDefault="00496082">
      <w:pPr>
        <w:pStyle w:val="ConsPlusNormal"/>
        <w:spacing w:before="220"/>
        <w:ind w:firstLine="540"/>
        <w:jc w:val="both"/>
      </w:pPr>
      <w:r>
        <w:t>порядка и сроков предоставления государственной услуги;</w:t>
      </w:r>
    </w:p>
    <w:p w:rsidR="00496082" w:rsidRDefault="00496082">
      <w:pPr>
        <w:pStyle w:val="ConsPlusNormal"/>
        <w:spacing w:before="220"/>
        <w:ind w:firstLine="540"/>
        <w:jc w:val="both"/>
      </w:pPr>
      <w:r>
        <w:t>порядка получения сведений о ходе рассмотрения заявления;</w:t>
      </w:r>
    </w:p>
    <w:p w:rsidR="00496082" w:rsidRDefault="00496082">
      <w:pPr>
        <w:pStyle w:val="ConsPlusNormal"/>
        <w:spacing w:before="220"/>
        <w:ind w:firstLine="540"/>
        <w:jc w:val="both"/>
      </w:pPr>
      <w:r>
        <w:t>о предоставлении государственной услуги и о результатах предоставления государственной услуги;</w:t>
      </w:r>
    </w:p>
    <w:p w:rsidR="00496082" w:rsidRDefault="00496082">
      <w:pPr>
        <w:pStyle w:val="ConsPlusNormal"/>
        <w:spacing w:before="220"/>
        <w:ind w:firstLine="540"/>
        <w:jc w:val="both"/>
      </w:pPr>
      <w:r>
        <w:t>по вопросам предоставления услуг, которые являются необходимыми и обязательными для предоставления государственной услуги;</w:t>
      </w:r>
    </w:p>
    <w:p w:rsidR="00496082" w:rsidRDefault="00496082">
      <w:pPr>
        <w:pStyle w:val="ConsPlusNormal"/>
        <w:spacing w:before="22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496082" w:rsidRDefault="00496082">
      <w:pPr>
        <w:pStyle w:val="ConsPlusNormal"/>
        <w:spacing w:before="220"/>
        <w:ind w:firstLine="540"/>
        <w:jc w:val="both"/>
      </w:pPr>
      <w:r>
        <w:t>Получение информации по вопросам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 бесплатно.</w:t>
      </w:r>
    </w:p>
    <w:p w:rsidR="00496082" w:rsidRDefault="00496082">
      <w:pPr>
        <w:pStyle w:val="ConsPlusNormal"/>
        <w:spacing w:before="220"/>
        <w:ind w:firstLine="540"/>
        <w:jc w:val="both"/>
      </w:pPr>
      <w:r>
        <w:t>1.5.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rsidR="00496082" w:rsidRDefault="00496082">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496082" w:rsidRDefault="00496082">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96082" w:rsidRDefault="00496082">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496082" w:rsidRDefault="00496082">
      <w:pPr>
        <w:pStyle w:val="ConsPlusNormal"/>
        <w:spacing w:before="220"/>
        <w:ind w:firstLine="540"/>
        <w:jc w:val="both"/>
      </w:pPr>
      <w:r>
        <w:t>изложить обращение в письменной форме; назначить другое время для консультаций.</w:t>
      </w:r>
    </w:p>
    <w:p w:rsidR="00496082" w:rsidRDefault="00496082">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принимаемое решение.</w:t>
      </w:r>
    </w:p>
    <w:p w:rsidR="00496082" w:rsidRDefault="00496082">
      <w:pPr>
        <w:pStyle w:val="ConsPlusNormal"/>
        <w:spacing w:before="220"/>
        <w:ind w:firstLine="540"/>
        <w:jc w:val="both"/>
      </w:pPr>
      <w:r>
        <w:t>Продолжительность информирования по телефону не должна превышать 10 минут.</w:t>
      </w:r>
    </w:p>
    <w:p w:rsidR="00496082" w:rsidRDefault="00496082">
      <w:pPr>
        <w:pStyle w:val="ConsPlusNormal"/>
        <w:spacing w:before="220"/>
        <w:ind w:firstLine="540"/>
        <w:jc w:val="both"/>
      </w:pPr>
      <w:r>
        <w:t>Информирование осуществляется в соответствии с графиком приема граждан.</w:t>
      </w:r>
    </w:p>
    <w:p w:rsidR="00496082" w:rsidRDefault="00496082">
      <w:pPr>
        <w:pStyle w:val="ConsPlusNormal"/>
        <w:spacing w:before="220"/>
        <w:ind w:firstLine="540"/>
        <w:jc w:val="both"/>
      </w:pPr>
      <w:r>
        <w:t xml:space="preserve">1.6. По письменному обращению должностное лицо Уполномоченного органа, ответственное за предоставление государственной услуги, подробно в письменной форме разъясняет гражданину сведения по вопросам, указанным в </w:t>
      </w:r>
      <w:hyperlink w:anchor="P65">
        <w:r>
          <w:rPr>
            <w:color w:val="0000FF"/>
          </w:rPr>
          <w:t>пункте 1.4</w:t>
        </w:r>
      </w:hyperlink>
      <w:r>
        <w:t xml:space="preserve"> настоящего Административного регламента, в порядке, установленном Федеральным </w:t>
      </w:r>
      <w:hyperlink r:id="rId9">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
    <w:p w:rsidR="00496082" w:rsidRDefault="00496082">
      <w:pPr>
        <w:pStyle w:val="ConsPlusNormal"/>
        <w:spacing w:before="220"/>
        <w:ind w:firstLine="540"/>
        <w:jc w:val="both"/>
      </w:pPr>
      <w:r>
        <w:lastRenderedPageBreak/>
        <w:t xml:space="preserve">1.7. На ЕПГУ размещаются сведения, предусмотренные </w:t>
      </w:r>
      <w:hyperlink r:id="rId10">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w:t>
      </w:r>
    </w:p>
    <w:p w:rsidR="00496082" w:rsidRDefault="00496082">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96082" w:rsidRDefault="00496082">
      <w:pPr>
        <w:pStyle w:val="ConsPlusNormal"/>
        <w:spacing w:before="220"/>
        <w:ind w:firstLine="540"/>
        <w:jc w:val="both"/>
      </w:pPr>
      <w:r>
        <w:t>1.8. На официальном сайте Уполномоченного органа,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размещается следующая справочная информация:</w:t>
      </w:r>
    </w:p>
    <w:p w:rsidR="00496082" w:rsidRDefault="00496082">
      <w:pPr>
        <w:pStyle w:val="ConsPlusNormal"/>
        <w:spacing w:before="220"/>
        <w:ind w:firstLine="540"/>
        <w:jc w:val="both"/>
      </w:pPr>
      <w:r>
        <w:t>о месте нахождения и графике работы Уполномоченного органа и его структурных подразделений, ответственных за предоставление государственной услуги;</w:t>
      </w:r>
    </w:p>
    <w:p w:rsidR="00496082" w:rsidRDefault="00496082">
      <w:pPr>
        <w:pStyle w:val="ConsPlusNormal"/>
        <w:spacing w:before="220"/>
        <w:ind w:firstLine="540"/>
        <w:jc w:val="both"/>
      </w:pPr>
      <w:r>
        <w:t>справочные телефоны структурных подразделений Уполномоченного органа, ответственных за предоставление государственной услуги, в том числе номер телефона-автоинформатора (при наличии);</w:t>
      </w:r>
    </w:p>
    <w:p w:rsidR="00496082" w:rsidRDefault="00496082">
      <w:pPr>
        <w:pStyle w:val="ConsPlusNormal"/>
        <w:spacing w:before="220"/>
        <w:ind w:firstLine="540"/>
        <w:jc w:val="both"/>
      </w:pPr>
      <w:r>
        <w:t>адрес официального сайта, а также электронной почты и (или) формы обратной связи Уполномоченного органа в сети Интернет.</w:t>
      </w:r>
    </w:p>
    <w:p w:rsidR="00496082" w:rsidRDefault="00496082">
      <w:pPr>
        <w:pStyle w:val="ConsPlusNormal"/>
        <w:spacing w:before="220"/>
        <w:ind w:firstLine="540"/>
        <w:jc w:val="both"/>
      </w:pPr>
      <w:r>
        <w:t>1.9. В залах ожидания Уполномоченного органа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rsidR="00496082" w:rsidRDefault="00496082">
      <w:pPr>
        <w:pStyle w:val="ConsPlusNormal"/>
        <w:spacing w:before="220"/>
        <w:ind w:firstLine="540"/>
        <w:jc w:val="both"/>
      </w:pPr>
      <w:r>
        <w:t>1.10.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96082" w:rsidRDefault="00496082">
      <w:pPr>
        <w:pStyle w:val="ConsPlusNormal"/>
        <w:jc w:val="both"/>
      </w:pPr>
    </w:p>
    <w:p w:rsidR="00496082" w:rsidRDefault="00496082">
      <w:pPr>
        <w:pStyle w:val="ConsPlusTitle"/>
        <w:jc w:val="center"/>
        <w:outlineLvl w:val="1"/>
      </w:pPr>
      <w:r>
        <w:t>2. Стандарт предоставления государственной услуги</w:t>
      </w:r>
    </w:p>
    <w:p w:rsidR="00496082" w:rsidRDefault="00496082">
      <w:pPr>
        <w:pStyle w:val="ConsPlusNormal"/>
        <w:jc w:val="center"/>
      </w:pPr>
    </w:p>
    <w:p w:rsidR="00496082" w:rsidRDefault="00496082">
      <w:pPr>
        <w:pStyle w:val="ConsPlusTitle"/>
        <w:jc w:val="center"/>
        <w:outlineLvl w:val="2"/>
      </w:pPr>
      <w:r>
        <w:t>Наименование государственной услуги</w:t>
      </w:r>
    </w:p>
    <w:p w:rsidR="00496082" w:rsidRDefault="00496082">
      <w:pPr>
        <w:pStyle w:val="ConsPlusNormal"/>
        <w:jc w:val="both"/>
      </w:pPr>
    </w:p>
    <w:p w:rsidR="00496082" w:rsidRDefault="00496082">
      <w:pPr>
        <w:pStyle w:val="ConsPlusNormal"/>
        <w:ind w:firstLine="540"/>
        <w:jc w:val="both"/>
      </w:pPr>
      <w:r>
        <w:t>2.1. Государственная услуга "Выплата компенсации части родительской платы за присмотр и уход за детьми в муниципальных образовательных организациях, находящихся на территории МР "Мосальский район".</w:t>
      </w:r>
    </w:p>
    <w:p w:rsidR="00496082" w:rsidRDefault="00496082">
      <w:pPr>
        <w:pStyle w:val="ConsPlusNormal"/>
        <w:jc w:val="both"/>
      </w:pPr>
    </w:p>
    <w:p w:rsidR="00496082" w:rsidRDefault="00496082">
      <w:pPr>
        <w:pStyle w:val="ConsPlusTitle"/>
        <w:jc w:val="center"/>
        <w:outlineLvl w:val="2"/>
      </w:pPr>
      <w:r>
        <w:t>Наименование органа государственной власти, органа местного</w:t>
      </w:r>
    </w:p>
    <w:p w:rsidR="00496082" w:rsidRDefault="00496082">
      <w:pPr>
        <w:pStyle w:val="ConsPlusTitle"/>
        <w:jc w:val="center"/>
      </w:pPr>
      <w:r>
        <w:t>самоуправления (организации), предоставляющего</w:t>
      </w:r>
    </w:p>
    <w:p w:rsidR="00496082" w:rsidRDefault="00496082">
      <w:pPr>
        <w:pStyle w:val="ConsPlusTitle"/>
        <w:jc w:val="center"/>
      </w:pPr>
      <w:r>
        <w:t>государственную услугу</w:t>
      </w:r>
    </w:p>
    <w:p w:rsidR="00496082" w:rsidRDefault="00496082">
      <w:pPr>
        <w:pStyle w:val="ConsPlusNormal"/>
        <w:jc w:val="both"/>
      </w:pPr>
    </w:p>
    <w:p w:rsidR="00496082" w:rsidRDefault="00496082">
      <w:pPr>
        <w:pStyle w:val="ConsPlusNormal"/>
        <w:ind w:firstLine="540"/>
        <w:jc w:val="both"/>
      </w:pPr>
      <w:r>
        <w:t>2.2. Государственная услуга предоставляется отделом образования и охраны прав детства администрации муниципального района "Мосальский район" (далее - Уполномоченный орган).</w:t>
      </w:r>
    </w:p>
    <w:p w:rsidR="00496082" w:rsidRDefault="00496082">
      <w:pPr>
        <w:pStyle w:val="ConsPlusNormal"/>
        <w:spacing w:before="220"/>
        <w:ind w:firstLine="540"/>
        <w:jc w:val="both"/>
      </w:pPr>
      <w:bookmarkStart w:id="2" w:name="P104"/>
      <w:bookmarkEnd w:id="2"/>
      <w:r>
        <w:t>2.3. В предоставлении государственной услуги принимают участие:</w:t>
      </w:r>
    </w:p>
    <w:p w:rsidR="00496082" w:rsidRDefault="00496082">
      <w:pPr>
        <w:pStyle w:val="ConsPlusNormal"/>
        <w:spacing w:before="220"/>
        <w:ind w:firstLine="540"/>
        <w:jc w:val="both"/>
      </w:pPr>
      <w:r>
        <w:t>- муниципальные дошкольные образовательные организации в части приема заявлений;</w:t>
      </w:r>
    </w:p>
    <w:p w:rsidR="00496082" w:rsidRDefault="00496082">
      <w:pPr>
        <w:pStyle w:val="ConsPlusNormal"/>
        <w:spacing w:before="220"/>
        <w:ind w:firstLine="540"/>
        <w:jc w:val="both"/>
      </w:pPr>
      <w:r>
        <w:t xml:space="preserve">- централизованная бухгалтерия отдела образования и охраны прав детства администрации </w:t>
      </w:r>
      <w:r>
        <w:lastRenderedPageBreak/>
        <w:t>муниципального района "Мосальский район".</w:t>
      </w:r>
    </w:p>
    <w:p w:rsidR="00496082" w:rsidRDefault="00496082">
      <w:pPr>
        <w:pStyle w:val="ConsPlusNormal"/>
        <w:spacing w:before="220"/>
        <w:ind w:firstLine="540"/>
        <w:jc w:val="both"/>
      </w:pPr>
      <w:r>
        <w:t>При предоставлении государственной услуги Уполномоченный орган взаимодействует с:</w:t>
      </w:r>
    </w:p>
    <w:p w:rsidR="00496082" w:rsidRDefault="00496082">
      <w:pPr>
        <w:pStyle w:val="ConsPlusNormal"/>
        <w:spacing w:before="220"/>
        <w:ind w:firstLine="540"/>
        <w:jc w:val="both"/>
      </w:pPr>
      <w:r>
        <w:t>- Федеральной налоговой службой в части получения сведений о рождении;</w:t>
      </w:r>
    </w:p>
    <w:p w:rsidR="00496082" w:rsidRDefault="00496082">
      <w:pPr>
        <w:pStyle w:val="ConsPlusNormal"/>
        <w:spacing w:before="220"/>
        <w:ind w:firstLine="540"/>
        <w:jc w:val="both"/>
      </w:pPr>
      <w:r>
        <w:t>- Пенсионным Фондом Российской Федерации в части получения сведений о лишении родительских прав;</w:t>
      </w:r>
    </w:p>
    <w:p w:rsidR="00496082" w:rsidRDefault="00496082">
      <w:pPr>
        <w:pStyle w:val="ConsPlusNormal"/>
        <w:spacing w:before="220"/>
        <w:ind w:firstLine="540"/>
        <w:jc w:val="both"/>
      </w:pPr>
      <w:r>
        <w:t>- Пенсионным Фондом Российской Федерации в части получения сведений об ограничении родительских прав;</w:t>
      </w:r>
    </w:p>
    <w:p w:rsidR="00496082" w:rsidRDefault="00496082">
      <w:pPr>
        <w:pStyle w:val="ConsPlusNormal"/>
        <w:spacing w:before="220"/>
        <w:ind w:firstLine="540"/>
        <w:jc w:val="both"/>
      </w:pPr>
      <w:r>
        <w:t>- Пенсионным Фондом Российской Федерации в части получения сведений об отобрании ребенка при непосредственной угрозе его жизни или здоровью;</w:t>
      </w:r>
    </w:p>
    <w:p w:rsidR="00496082" w:rsidRDefault="00496082">
      <w:pPr>
        <w:pStyle w:val="ConsPlusNormal"/>
        <w:spacing w:before="220"/>
        <w:ind w:firstLine="540"/>
        <w:jc w:val="both"/>
      </w:pPr>
      <w:r>
        <w:t>- Федеральной налоговой службой в части получения сведений о заключении (расторжении) брака;</w:t>
      </w:r>
    </w:p>
    <w:p w:rsidR="00496082" w:rsidRDefault="00496082">
      <w:pPr>
        <w:pStyle w:val="ConsPlusNormal"/>
        <w:spacing w:before="220"/>
        <w:ind w:firstLine="540"/>
        <w:jc w:val="both"/>
      </w:pPr>
      <w:r>
        <w:t>- Федеральной налоговой службой в части получения сведений об установлении отцовства;</w:t>
      </w:r>
    </w:p>
    <w:p w:rsidR="00496082" w:rsidRDefault="00496082">
      <w:pPr>
        <w:pStyle w:val="ConsPlusNormal"/>
        <w:spacing w:before="220"/>
        <w:ind w:firstLine="540"/>
        <w:jc w:val="both"/>
      </w:pPr>
      <w:r>
        <w:t>- Федеральной налоговой службой в части получения сведений об изменении фамилии, имени или отчества для лиц, изменивших фамилию, имя или отчество;</w:t>
      </w:r>
    </w:p>
    <w:p w:rsidR="00496082" w:rsidRDefault="00496082">
      <w:pPr>
        <w:pStyle w:val="ConsPlusNormal"/>
        <w:spacing w:before="220"/>
        <w:ind w:firstLine="540"/>
        <w:jc w:val="both"/>
      </w:pPr>
      <w:r>
        <w:t>- Пенсионным Фондом Российской Федерации в части получения сведений об установлении опеки и попечительства над ребенком.</w:t>
      </w:r>
    </w:p>
    <w:p w:rsidR="00496082" w:rsidRDefault="00496082">
      <w:pPr>
        <w:pStyle w:val="ConsPlusNormal"/>
        <w:spacing w:before="220"/>
        <w:ind w:firstLine="540"/>
        <w:jc w:val="both"/>
      </w:pPr>
      <w:r>
        <w:t>2.4. При предоставлении государственной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w:t>
      </w:r>
    </w:p>
    <w:p w:rsidR="00496082" w:rsidRDefault="00496082">
      <w:pPr>
        <w:pStyle w:val="ConsPlusNormal"/>
        <w:jc w:val="both"/>
      </w:pPr>
    </w:p>
    <w:p w:rsidR="00496082" w:rsidRDefault="00496082">
      <w:pPr>
        <w:pStyle w:val="ConsPlusTitle"/>
        <w:jc w:val="center"/>
        <w:outlineLvl w:val="2"/>
      </w:pPr>
      <w:r>
        <w:t>Описание результата предоставления государственной услуги</w:t>
      </w:r>
    </w:p>
    <w:p w:rsidR="00496082" w:rsidRDefault="00496082">
      <w:pPr>
        <w:pStyle w:val="ConsPlusNormal"/>
        <w:jc w:val="both"/>
      </w:pPr>
    </w:p>
    <w:p w:rsidR="00496082" w:rsidRDefault="00496082">
      <w:pPr>
        <w:pStyle w:val="ConsPlusNormal"/>
        <w:ind w:firstLine="540"/>
        <w:jc w:val="both"/>
      </w:pPr>
      <w:bookmarkStart w:id="3" w:name="P120"/>
      <w:bookmarkEnd w:id="3"/>
      <w:r>
        <w:t>2.5. Результатом предоставления государственной услуги является назначение и выплата компенсации части родительской платы за присмотр и уход за детьми в муниципальных образовательных организациях, находящихся на территории МР "Мосальский район".</w:t>
      </w:r>
    </w:p>
    <w:p w:rsidR="00496082" w:rsidRDefault="00496082">
      <w:pPr>
        <w:pStyle w:val="ConsPlusNormal"/>
        <w:spacing w:before="220"/>
        <w:ind w:firstLine="540"/>
        <w:jc w:val="both"/>
      </w:pPr>
      <w:r>
        <w:t xml:space="preserve">2.5.1. </w:t>
      </w:r>
      <w:hyperlink w:anchor="P479">
        <w:r>
          <w:rPr>
            <w:color w:val="0000FF"/>
          </w:rPr>
          <w:t>Решение</w:t>
        </w:r>
      </w:hyperlink>
      <w:r>
        <w:t xml:space="preserve"> о предоставлении государственной услуги по форме согласно Приложению N 1 к настоящему Административному регламенту.</w:t>
      </w:r>
    </w:p>
    <w:p w:rsidR="00496082" w:rsidRDefault="00496082">
      <w:pPr>
        <w:pStyle w:val="ConsPlusNormal"/>
        <w:spacing w:before="220"/>
        <w:ind w:firstLine="540"/>
        <w:jc w:val="both"/>
      </w:pPr>
      <w:r>
        <w:t xml:space="preserve">2.5.2. </w:t>
      </w:r>
      <w:hyperlink w:anchor="P518">
        <w:r>
          <w:rPr>
            <w:color w:val="0000FF"/>
          </w:rPr>
          <w:t>Решение</w:t>
        </w:r>
      </w:hyperlink>
      <w:r>
        <w:t xml:space="preserve"> об отказе в предоставлении государственной услуги по форме согласно Приложению N 2 к настоящему Административному регламенту.</w:t>
      </w:r>
    </w:p>
    <w:p w:rsidR="00496082" w:rsidRDefault="00496082">
      <w:pPr>
        <w:pStyle w:val="ConsPlusNormal"/>
        <w:jc w:val="both"/>
      </w:pPr>
    </w:p>
    <w:p w:rsidR="00496082" w:rsidRDefault="00496082">
      <w:pPr>
        <w:pStyle w:val="ConsPlusTitle"/>
        <w:jc w:val="center"/>
        <w:outlineLvl w:val="2"/>
      </w:pPr>
      <w:r>
        <w:t>Срок предоставления государственной услуги, в том числе</w:t>
      </w:r>
    </w:p>
    <w:p w:rsidR="00496082" w:rsidRDefault="00496082">
      <w:pPr>
        <w:pStyle w:val="ConsPlusTitle"/>
        <w:jc w:val="center"/>
      </w:pPr>
      <w:r>
        <w:t>с учетом необходимости обращения в организации, участвующие</w:t>
      </w:r>
    </w:p>
    <w:p w:rsidR="00496082" w:rsidRDefault="00496082">
      <w:pPr>
        <w:pStyle w:val="ConsPlusTitle"/>
        <w:jc w:val="center"/>
      </w:pPr>
      <w:r>
        <w:t>в предоставлении государственной услуги, срок</w:t>
      </w:r>
    </w:p>
    <w:p w:rsidR="00496082" w:rsidRDefault="00496082">
      <w:pPr>
        <w:pStyle w:val="ConsPlusTitle"/>
        <w:jc w:val="center"/>
      </w:pPr>
      <w:r>
        <w:t>приостановления предоставления государственной услуги, срок</w:t>
      </w:r>
    </w:p>
    <w:p w:rsidR="00496082" w:rsidRDefault="00496082">
      <w:pPr>
        <w:pStyle w:val="ConsPlusTitle"/>
        <w:jc w:val="center"/>
      </w:pPr>
      <w:r>
        <w:t>выдачи (направления) документов, являющихся результатом</w:t>
      </w:r>
    </w:p>
    <w:p w:rsidR="00496082" w:rsidRDefault="00496082">
      <w:pPr>
        <w:pStyle w:val="ConsPlusTitle"/>
        <w:jc w:val="center"/>
      </w:pPr>
      <w:r>
        <w:t>предоставления государственной услуги</w:t>
      </w:r>
    </w:p>
    <w:p w:rsidR="00496082" w:rsidRDefault="00496082">
      <w:pPr>
        <w:pStyle w:val="ConsPlusNormal"/>
        <w:jc w:val="both"/>
      </w:pPr>
    </w:p>
    <w:p w:rsidR="00496082" w:rsidRDefault="00496082">
      <w:pPr>
        <w:pStyle w:val="ConsPlusNormal"/>
        <w:ind w:firstLine="540"/>
        <w:jc w:val="both"/>
      </w:pPr>
      <w:r>
        <w:t xml:space="preserve">2.6. Уполномоченный орган в течение 6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hyperlink w:anchor="P120">
        <w:r>
          <w:rPr>
            <w:color w:val="0000FF"/>
          </w:rPr>
          <w:t>пункте 2.5</w:t>
        </w:r>
      </w:hyperlink>
      <w:r>
        <w:t xml:space="preserve"> Административного регламента.</w:t>
      </w:r>
    </w:p>
    <w:p w:rsidR="00496082" w:rsidRDefault="00496082">
      <w:pPr>
        <w:pStyle w:val="ConsPlusNormal"/>
        <w:jc w:val="both"/>
      </w:pPr>
    </w:p>
    <w:p w:rsidR="00496082" w:rsidRDefault="00496082">
      <w:pPr>
        <w:pStyle w:val="ConsPlusTitle"/>
        <w:jc w:val="center"/>
        <w:outlineLvl w:val="2"/>
      </w:pPr>
      <w:r>
        <w:lastRenderedPageBreak/>
        <w:t>Нормативные правовые акты, регулирующие предоставление</w:t>
      </w:r>
    </w:p>
    <w:p w:rsidR="00496082" w:rsidRDefault="00496082">
      <w:pPr>
        <w:pStyle w:val="ConsPlusTitle"/>
        <w:jc w:val="center"/>
      </w:pPr>
      <w:r>
        <w:t>государственной услуги</w:t>
      </w:r>
    </w:p>
    <w:p w:rsidR="00496082" w:rsidRDefault="00496082">
      <w:pPr>
        <w:pStyle w:val="ConsPlusNormal"/>
        <w:jc w:val="both"/>
      </w:pPr>
    </w:p>
    <w:p w:rsidR="00496082" w:rsidRDefault="00496082">
      <w:pPr>
        <w:pStyle w:val="ConsPlusNormal"/>
        <w:ind w:firstLine="540"/>
        <w:jc w:val="both"/>
      </w:pPr>
      <w:r>
        <w:t>2.7.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РПГУ, на официальном сайте органа местного самоуправления - Администрации муниципального района "Мосальский район" https://www.adm-mosalsk.ru.</w:t>
      </w:r>
    </w:p>
    <w:p w:rsidR="00496082" w:rsidRDefault="00496082">
      <w:pPr>
        <w:pStyle w:val="ConsPlusNormal"/>
        <w:spacing w:before="220"/>
        <w:ind w:firstLine="540"/>
        <w:jc w:val="both"/>
      </w:pPr>
      <w:r>
        <w:t xml:space="preserve">Федеральный </w:t>
      </w:r>
      <w:hyperlink r:id="rId11">
        <w:r>
          <w:rPr>
            <w:color w:val="0000FF"/>
          </w:rPr>
          <w:t>закон</w:t>
        </w:r>
      </w:hyperlink>
      <w:r>
        <w:t xml:space="preserve"> от 29 декабря 2012 г. N 273-ФЗ "Об образовании в Российской Федерации";</w:t>
      </w:r>
    </w:p>
    <w:p w:rsidR="00496082" w:rsidRDefault="00496082">
      <w:pPr>
        <w:pStyle w:val="ConsPlusNormal"/>
        <w:spacing w:before="220"/>
        <w:ind w:firstLine="540"/>
        <w:jc w:val="both"/>
      </w:pPr>
      <w:r>
        <w:t xml:space="preserve">Федеральный </w:t>
      </w:r>
      <w:hyperlink r:id="rId12">
        <w:r>
          <w:rPr>
            <w:color w:val="0000FF"/>
          </w:rPr>
          <w:t>закон</w:t>
        </w:r>
      </w:hyperlink>
      <w:r>
        <w:t xml:space="preserve"> от 2 мая 2006 года N 59-ФЗ "О порядке рассмотрения обращений граждан Российской Федерации";</w:t>
      </w:r>
    </w:p>
    <w:p w:rsidR="00496082" w:rsidRDefault="00496082">
      <w:pPr>
        <w:pStyle w:val="ConsPlusNormal"/>
        <w:spacing w:before="220"/>
        <w:ind w:firstLine="540"/>
        <w:jc w:val="both"/>
      </w:pPr>
      <w:r>
        <w:t xml:space="preserve">Федеральный </w:t>
      </w:r>
      <w:hyperlink r:id="rId13">
        <w:r>
          <w:rPr>
            <w:color w:val="0000FF"/>
          </w:rPr>
          <w:t>закон</w:t>
        </w:r>
      </w:hyperlink>
      <w:r>
        <w:t xml:space="preserve"> от 27 июля 2006 года N 152-ФЗ "О персональных данных";</w:t>
      </w:r>
    </w:p>
    <w:p w:rsidR="00496082" w:rsidRDefault="00496082">
      <w:pPr>
        <w:pStyle w:val="ConsPlusNormal"/>
        <w:spacing w:before="220"/>
        <w:ind w:firstLine="540"/>
        <w:jc w:val="both"/>
      </w:pPr>
      <w:r>
        <w:t xml:space="preserve">Федеральный </w:t>
      </w:r>
      <w:hyperlink r:id="rId14">
        <w:r>
          <w:rPr>
            <w:color w:val="0000FF"/>
          </w:rPr>
          <w:t>закон</w:t>
        </w:r>
      </w:hyperlink>
      <w:r>
        <w:t xml:space="preserve"> Российской Федерации от 27 июля 2010 года N 210-ФЗ "Об организации предоставления государственных и муниципальных услуг";</w:t>
      </w:r>
    </w:p>
    <w:p w:rsidR="00496082" w:rsidRDefault="00496082">
      <w:pPr>
        <w:pStyle w:val="ConsPlusNormal"/>
        <w:spacing w:before="220"/>
        <w:ind w:firstLine="540"/>
        <w:jc w:val="both"/>
      </w:pPr>
      <w:r>
        <w:t xml:space="preserve">Федеральный </w:t>
      </w:r>
      <w:hyperlink r:id="rId15">
        <w:r>
          <w:rPr>
            <w:color w:val="0000FF"/>
          </w:rPr>
          <w:t>закон</w:t>
        </w:r>
      </w:hyperlink>
      <w:r>
        <w:t xml:space="preserve"> от 06.10.2003 N 131-ФЗ "Об общих принципах организации местного самоуправления в Российской Федерации";</w:t>
      </w:r>
    </w:p>
    <w:p w:rsidR="00496082" w:rsidRDefault="00496082">
      <w:pPr>
        <w:pStyle w:val="ConsPlusNormal"/>
        <w:spacing w:before="220"/>
        <w:ind w:firstLine="540"/>
        <w:jc w:val="both"/>
      </w:pPr>
      <w:hyperlink r:id="rId16">
        <w:r>
          <w:rPr>
            <w:color w:val="0000FF"/>
          </w:rPr>
          <w:t>Закон</w:t>
        </w:r>
      </w:hyperlink>
      <w:r>
        <w:t xml:space="preserve"> Калужской области от 26.09.2005 N 120;</w:t>
      </w:r>
    </w:p>
    <w:p w:rsidR="00496082" w:rsidRDefault="00496082">
      <w:pPr>
        <w:pStyle w:val="ConsPlusNormal"/>
        <w:spacing w:before="220"/>
        <w:ind w:firstLine="540"/>
        <w:jc w:val="both"/>
      </w:pPr>
      <w:hyperlink r:id="rId17">
        <w:r>
          <w:rPr>
            <w:color w:val="0000FF"/>
          </w:rPr>
          <w:t>постановление</w:t>
        </w:r>
      </w:hyperlink>
      <w:r>
        <w:t xml:space="preserve"> Правительства Калужской области от 18.07.2014 N 417 "Об утверждении Положения о порядке обращения родителей (законных представителей) детей, посещающих образовательные организации, расположенные на территории Калужской области и реализующие образовательную программу дошкольного образования, за получением компенсации родительской платы за присмотр и уход за детьми, а также о порядке и размере ее выплаты" (в редакции от 29.12.2016 N 715).</w:t>
      </w:r>
    </w:p>
    <w:p w:rsidR="00496082" w:rsidRDefault="00496082">
      <w:pPr>
        <w:pStyle w:val="ConsPlusNormal"/>
        <w:jc w:val="both"/>
      </w:pPr>
    </w:p>
    <w:p w:rsidR="00496082" w:rsidRDefault="00496082">
      <w:pPr>
        <w:pStyle w:val="ConsPlusTitle"/>
        <w:jc w:val="center"/>
        <w:outlineLvl w:val="2"/>
      </w:pPr>
      <w:r>
        <w:t>Исчерпывающий перечень документов и сведений, необходимых</w:t>
      </w:r>
    </w:p>
    <w:p w:rsidR="00496082" w:rsidRDefault="00496082">
      <w:pPr>
        <w:pStyle w:val="ConsPlusTitle"/>
        <w:jc w:val="center"/>
      </w:pPr>
      <w:r>
        <w:t>в соответствии с нормативными правовыми актами</w:t>
      </w:r>
    </w:p>
    <w:p w:rsidR="00496082" w:rsidRDefault="00496082">
      <w:pPr>
        <w:pStyle w:val="ConsPlusTitle"/>
        <w:jc w:val="center"/>
      </w:pPr>
      <w:r>
        <w:t>для предоставления государственной услуги и услуг, которые</w:t>
      </w:r>
    </w:p>
    <w:p w:rsidR="00496082" w:rsidRDefault="00496082">
      <w:pPr>
        <w:pStyle w:val="ConsPlusTitle"/>
        <w:jc w:val="center"/>
      </w:pPr>
      <w:r>
        <w:t>являются необходимыми и обязательными для предоставления</w:t>
      </w:r>
    </w:p>
    <w:p w:rsidR="00496082" w:rsidRDefault="00496082">
      <w:pPr>
        <w:pStyle w:val="ConsPlusTitle"/>
        <w:jc w:val="center"/>
      </w:pPr>
      <w:r>
        <w:t>государственной услуги, подлежащих представлению Заявителем,</w:t>
      </w:r>
    </w:p>
    <w:p w:rsidR="00496082" w:rsidRDefault="00496082">
      <w:pPr>
        <w:pStyle w:val="ConsPlusTitle"/>
        <w:jc w:val="center"/>
      </w:pPr>
      <w:r>
        <w:t>способы их получения Заявителем, в том числе в электронной</w:t>
      </w:r>
    </w:p>
    <w:p w:rsidR="00496082" w:rsidRDefault="00496082">
      <w:pPr>
        <w:pStyle w:val="ConsPlusTitle"/>
        <w:jc w:val="center"/>
      </w:pPr>
      <w:r>
        <w:t>форме, порядок их представления</w:t>
      </w:r>
    </w:p>
    <w:p w:rsidR="00496082" w:rsidRDefault="00496082">
      <w:pPr>
        <w:pStyle w:val="ConsPlusNormal"/>
        <w:jc w:val="both"/>
      </w:pPr>
    </w:p>
    <w:p w:rsidR="00496082" w:rsidRDefault="00496082">
      <w:pPr>
        <w:pStyle w:val="ConsPlusNormal"/>
        <w:ind w:firstLine="540"/>
        <w:jc w:val="both"/>
      </w:pPr>
      <w:bookmarkStart w:id="4" w:name="P153"/>
      <w:bookmarkEnd w:id="4"/>
      <w:r>
        <w:t>2.8. Для получения государственной услуги Заявитель представляет:</w:t>
      </w:r>
    </w:p>
    <w:p w:rsidR="00496082" w:rsidRDefault="00496082">
      <w:pPr>
        <w:pStyle w:val="ConsPlusNormal"/>
        <w:spacing w:before="220"/>
        <w:ind w:firstLine="540"/>
        <w:jc w:val="both"/>
      </w:pPr>
      <w:r>
        <w:t xml:space="preserve">2.8.1. </w:t>
      </w:r>
      <w:hyperlink w:anchor="P564">
        <w:r>
          <w:rPr>
            <w:color w:val="0000FF"/>
          </w:rPr>
          <w:t>Заявление</w:t>
        </w:r>
      </w:hyperlink>
      <w:r>
        <w:t xml:space="preserve"> о предоставлении государственной услуги по форме согласно Приложению N 3 к настоящему Административному регламенту.</w:t>
      </w:r>
    </w:p>
    <w:p w:rsidR="00496082" w:rsidRDefault="00496082">
      <w:pPr>
        <w:pStyle w:val="ConsPlusNormal"/>
        <w:spacing w:before="22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96082" w:rsidRDefault="00496082">
      <w:pPr>
        <w:pStyle w:val="ConsPlusNormal"/>
        <w:spacing w:before="220"/>
        <w:ind w:firstLine="540"/>
        <w:jc w:val="both"/>
      </w:pPr>
      <w:r>
        <w:t>В заявлении также указывается один из следующих способов направления результата предоставления государственной услуги:</w:t>
      </w:r>
    </w:p>
    <w:p w:rsidR="00496082" w:rsidRDefault="00496082">
      <w:pPr>
        <w:pStyle w:val="ConsPlusNormal"/>
        <w:spacing w:before="220"/>
        <w:ind w:firstLine="540"/>
        <w:jc w:val="both"/>
      </w:pPr>
      <w:r>
        <w:t>в форме электронного документа в личном кабинете на ЕПГУ;</w:t>
      </w:r>
    </w:p>
    <w:p w:rsidR="00496082" w:rsidRDefault="00496082">
      <w:pPr>
        <w:pStyle w:val="ConsPlusNormal"/>
        <w:spacing w:before="220"/>
        <w:ind w:firstLine="540"/>
        <w:jc w:val="both"/>
      </w:pPr>
      <w:r>
        <w:t xml:space="preserve">дополнительно на бумажном носителе в виде распечатанного экземпляра электронного </w:t>
      </w:r>
      <w:r>
        <w:lastRenderedPageBreak/>
        <w:t>документа в Уполномоченном органе.</w:t>
      </w:r>
    </w:p>
    <w:p w:rsidR="00496082" w:rsidRDefault="00496082">
      <w:pPr>
        <w:pStyle w:val="ConsPlusNormal"/>
        <w:spacing w:before="220"/>
        <w:ind w:firstLine="540"/>
        <w:jc w:val="both"/>
      </w:pPr>
      <w:r>
        <w:t>2.8.2. Документ, удостоверяющий личность Заявителя.</w:t>
      </w:r>
    </w:p>
    <w:p w:rsidR="00496082" w:rsidRDefault="00496082">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96082" w:rsidRDefault="00496082">
      <w:pPr>
        <w:pStyle w:val="ConsPlusNormal"/>
        <w:spacing w:before="220"/>
        <w:ind w:firstLine="540"/>
        <w:jc w:val="both"/>
      </w:pPr>
      <w: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496082" w:rsidRDefault="00496082">
      <w:pPr>
        <w:pStyle w:val="ConsPlusNormal"/>
        <w:spacing w:before="220"/>
        <w:ind w:firstLine="540"/>
        <w:jc w:val="both"/>
      </w:pPr>
      <w:r>
        <w:t>2.8.3. Документ, удостоверяющий личность членов семьи Заявителя (для детей в возрасте до 14 лет - свидетельство о рождении, для детей в возрасте от 14 до 23 лет - свидетельство о рождении и паспорт);</w:t>
      </w:r>
    </w:p>
    <w:p w:rsidR="00496082" w:rsidRDefault="00496082">
      <w:pPr>
        <w:pStyle w:val="ConsPlusNormal"/>
        <w:spacing w:before="220"/>
        <w:ind w:firstLine="540"/>
        <w:jc w:val="both"/>
      </w:pPr>
      <w:r>
        <w:t>2.8.4. Справка об обучении по очной форме в общеобразовательных организациях, профессиональных образовательных организациях или образовательных организациях высшего образования ребенка (детей) старше 18 лет, проживающих в семье родителя (законного представителя);</w:t>
      </w:r>
    </w:p>
    <w:p w:rsidR="00496082" w:rsidRDefault="00496082">
      <w:pPr>
        <w:pStyle w:val="ConsPlusNormal"/>
        <w:spacing w:before="220"/>
        <w:ind w:firstLine="540"/>
        <w:jc w:val="both"/>
      </w:pPr>
      <w:r>
        <w:t>2.8.5. Документ о рождении ребенка, выданный компетентными органами иностранного государства (в случае рождения ребенка за пределами Российской Федерации);</w:t>
      </w:r>
    </w:p>
    <w:p w:rsidR="00496082" w:rsidRDefault="00496082">
      <w:pPr>
        <w:pStyle w:val="ConsPlusNormal"/>
        <w:spacing w:before="220"/>
        <w:ind w:firstLine="540"/>
        <w:jc w:val="both"/>
      </w:pPr>
      <w:r>
        <w:t>2.8.6. Документ, подтверждающий установление опеки (попечительства) над ребенком, в случае если Заявитель является опекуном (попечителем) (при необходимости);</w:t>
      </w:r>
    </w:p>
    <w:p w:rsidR="00496082" w:rsidRDefault="00496082">
      <w:pPr>
        <w:pStyle w:val="ConsPlusNormal"/>
        <w:spacing w:before="220"/>
        <w:ind w:firstLine="540"/>
        <w:jc w:val="both"/>
      </w:pPr>
      <w:r>
        <w:t>2.8.7. Документы, подтверждающие доход (отсутствие дохода) каждого члена семьи, входящего в ее состав (в случае, если документ предусмотрен нормативными правовыми актами субъекта РФ);</w:t>
      </w:r>
    </w:p>
    <w:p w:rsidR="00496082" w:rsidRDefault="00496082">
      <w:pPr>
        <w:pStyle w:val="ConsPlusNormal"/>
        <w:spacing w:before="220"/>
        <w:ind w:firstLine="540"/>
        <w:jc w:val="both"/>
      </w:pPr>
      <w:r>
        <w:t>2.8.8. Справка о рождении по форме N 25 представляется, если сведения об отце ребенка внесены в актовую запись о рождении со слов матери (в случае, если документ предусмотрен нормативными правовыми актами субъекта РФ).</w:t>
      </w:r>
    </w:p>
    <w:p w:rsidR="00496082" w:rsidRDefault="00496082">
      <w:pPr>
        <w:pStyle w:val="ConsPlusNormal"/>
        <w:spacing w:before="220"/>
        <w:ind w:firstLine="540"/>
        <w:jc w:val="both"/>
      </w:pPr>
      <w:r>
        <w:t xml:space="preserve">2.9. Заявление и прилагаемые документы, указанные в </w:t>
      </w:r>
      <w:hyperlink w:anchor="P153">
        <w:r>
          <w:rPr>
            <w:color w:val="0000FF"/>
          </w:rPr>
          <w:t>пункте 2.8</w:t>
        </w:r>
      </w:hyperlink>
      <w: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96082" w:rsidRDefault="00496082">
      <w:pPr>
        <w:pStyle w:val="ConsPlusNormal"/>
        <w:jc w:val="both"/>
      </w:pPr>
    </w:p>
    <w:p w:rsidR="00496082" w:rsidRDefault="00496082">
      <w:pPr>
        <w:pStyle w:val="ConsPlusTitle"/>
        <w:jc w:val="center"/>
        <w:outlineLvl w:val="2"/>
      </w:pPr>
      <w:r>
        <w:t>Исчерпывающий перечень документов и сведений, необходимых</w:t>
      </w:r>
    </w:p>
    <w:p w:rsidR="00496082" w:rsidRDefault="00496082">
      <w:pPr>
        <w:pStyle w:val="ConsPlusTitle"/>
        <w:jc w:val="center"/>
      </w:pPr>
      <w:r>
        <w:t>в соответствии с нормативными правовыми актами</w:t>
      </w:r>
    </w:p>
    <w:p w:rsidR="00496082" w:rsidRDefault="00496082">
      <w:pPr>
        <w:pStyle w:val="ConsPlusTitle"/>
        <w:jc w:val="center"/>
      </w:pPr>
      <w:r>
        <w:t>для предоставления государственной услуги, которые находятся</w:t>
      </w:r>
    </w:p>
    <w:p w:rsidR="00496082" w:rsidRDefault="00496082">
      <w:pPr>
        <w:pStyle w:val="ConsPlusTitle"/>
        <w:jc w:val="center"/>
      </w:pPr>
      <w:r>
        <w:t>в распоряжении государственных органов, органов местного</w:t>
      </w:r>
    </w:p>
    <w:p w:rsidR="00496082" w:rsidRDefault="00496082">
      <w:pPr>
        <w:pStyle w:val="ConsPlusTitle"/>
        <w:jc w:val="center"/>
      </w:pPr>
      <w:r>
        <w:t>самоуправления и иных органов, участвующих в предоставлении</w:t>
      </w:r>
    </w:p>
    <w:p w:rsidR="00496082" w:rsidRDefault="00496082">
      <w:pPr>
        <w:pStyle w:val="ConsPlusTitle"/>
        <w:jc w:val="center"/>
      </w:pPr>
      <w:r>
        <w:t>государственных услуг</w:t>
      </w:r>
    </w:p>
    <w:p w:rsidR="00496082" w:rsidRDefault="00496082">
      <w:pPr>
        <w:pStyle w:val="ConsPlusNormal"/>
        <w:jc w:val="both"/>
      </w:pPr>
    </w:p>
    <w:p w:rsidR="00496082" w:rsidRDefault="00496082">
      <w:pPr>
        <w:pStyle w:val="ConsPlusNormal"/>
        <w:ind w:firstLine="540"/>
        <w:jc w:val="both"/>
      </w:pPr>
      <w:bookmarkStart w:id="5" w:name="P177"/>
      <w:bookmarkEnd w:id="5"/>
      <w:r>
        <w:t>2.10. Перечень документов, необходимых в соответствии с нормативными правовыми актами для предоставления государственных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496082" w:rsidRDefault="00496082">
      <w:pPr>
        <w:pStyle w:val="ConsPlusNormal"/>
        <w:spacing w:before="220"/>
        <w:ind w:firstLine="540"/>
        <w:jc w:val="both"/>
      </w:pPr>
      <w:r>
        <w:t>2.10.1. Сведения о рождении;</w:t>
      </w:r>
    </w:p>
    <w:p w:rsidR="00496082" w:rsidRDefault="00496082">
      <w:pPr>
        <w:pStyle w:val="ConsPlusNormal"/>
        <w:spacing w:before="220"/>
        <w:ind w:firstLine="540"/>
        <w:jc w:val="both"/>
      </w:pPr>
      <w:r>
        <w:t xml:space="preserve">2.10.2. Сведения об установлении опеки над ребенком из решения органа опеки и </w:t>
      </w:r>
      <w:r>
        <w:lastRenderedPageBreak/>
        <w:t>попечительства;</w:t>
      </w:r>
    </w:p>
    <w:p w:rsidR="00496082" w:rsidRDefault="00496082">
      <w:pPr>
        <w:pStyle w:val="ConsPlusNormal"/>
        <w:spacing w:before="220"/>
        <w:ind w:firstLine="540"/>
        <w:jc w:val="both"/>
      </w:pPr>
      <w:r>
        <w:t>2.10.3. Сведения о лишении родительских прав;</w:t>
      </w:r>
    </w:p>
    <w:p w:rsidR="00496082" w:rsidRDefault="00496082">
      <w:pPr>
        <w:pStyle w:val="ConsPlusNormal"/>
        <w:spacing w:before="220"/>
        <w:ind w:firstLine="540"/>
        <w:jc w:val="both"/>
      </w:pPr>
      <w:r>
        <w:t>2.10.4. Сведения об ограничении родительских прав;</w:t>
      </w:r>
    </w:p>
    <w:p w:rsidR="00496082" w:rsidRDefault="00496082">
      <w:pPr>
        <w:pStyle w:val="ConsPlusNormal"/>
        <w:spacing w:before="220"/>
        <w:ind w:firstLine="540"/>
        <w:jc w:val="both"/>
      </w:pPr>
      <w:r>
        <w:t>2.10.5. Сведения об отобрании ребенка при непосредственной угрозе его жизни или здоровью;</w:t>
      </w:r>
    </w:p>
    <w:p w:rsidR="00496082" w:rsidRDefault="00496082">
      <w:pPr>
        <w:pStyle w:val="ConsPlusNormal"/>
        <w:spacing w:before="220"/>
        <w:ind w:firstLine="540"/>
        <w:jc w:val="both"/>
      </w:pPr>
      <w:r>
        <w:t>2.10.6. Сведения о заключении (расторжении) брака;</w:t>
      </w:r>
    </w:p>
    <w:p w:rsidR="00496082" w:rsidRDefault="00496082">
      <w:pPr>
        <w:pStyle w:val="ConsPlusNormal"/>
        <w:spacing w:before="220"/>
        <w:ind w:firstLine="540"/>
        <w:jc w:val="both"/>
      </w:pPr>
      <w:r>
        <w:t>2.10.7. Сведения об установлении отцовства;</w:t>
      </w:r>
    </w:p>
    <w:p w:rsidR="00496082" w:rsidRDefault="00496082">
      <w:pPr>
        <w:pStyle w:val="ConsPlusNormal"/>
        <w:spacing w:before="220"/>
        <w:ind w:firstLine="540"/>
        <w:jc w:val="both"/>
      </w:pPr>
      <w:r>
        <w:t>2.10.8. Сведения об изменении фамилии, имени или отчества для лиц, изменивших фамилию, имя или отчество.</w:t>
      </w:r>
    </w:p>
    <w:p w:rsidR="00496082" w:rsidRDefault="00496082">
      <w:pPr>
        <w:pStyle w:val="ConsPlusNormal"/>
        <w:spacing w:before="220"/>
        <w:ind w:firstLine="540"/>
        <w:jc w:val="both"/>
      </w:pPr>
      <w:r>
        <w:t>2.11. При предоставлении государственной услуги запрещается требовать от Заявителя:</w:t>
      </w:r>
    </w:p>
    <w:p w:rsidR="00496082" w:rsidRDefault="00496082">
      <w:pPr>
        <w:pStyle w:val="ConsPlusNormal"/>
        <w:spacing w:before="220"/>
        <w:ind w:firstLine="540"/>
        <w:jc w:val="both"/>
      </w:pPr>
      <w: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96082" w:rsidRDefault="00496082">
      <w:pPr>
        <w:pStyle w:val="ConsPlusNormal"/>
        <w:spacing w:before="220"/>
        <w:ind w:firstLine="540"/>
        <w:jc w:val="both"/>
      </w:pPr>
      <w:r>
        <w:t xml:space="preserve">2.11.2. Представления документов и информации, которые в соответствии с нормативными правовыми актами Российской Федерации и Калужской области, муниципальными правовыми актами МР "Мосальский район" находятся в распоряжении органов, предоставляющих государственную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18">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496082" w:rsidRDefault="00496082">
      <w:pPr>
        <w:pStyle w:val="ConsPlusNormal"/>
        <w:spacing w:before="220"/>
        <w:ind w:firstLine="540"/>
        <w:jc w:val="both"/>
      </w:pPr>
      <w: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496082" w:rsidRDefault="00496082">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услуги;</w:t>
      </w:r>
    </w:p>
    <w:p w:rsidR="00496082" w:rsidRDefault="00496082">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496082" w:rsidRDefault="00496082">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496082" w:rsidRDefault="00496082">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организации, предусмотренной </w:t>
      </w:r>
      <w:hyperlink r:id="rId19">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либо руководителя </w:t>
      </w:r>
      <w:r>
        <w:lastRenderedPageBreak/>
        <w:t xml:space="preserve">организации, предусмотренной </w:t>
      </w:r>
      <w:hyperlink r:id="rId20">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496082" w:rsidRDefault="00496082">
      <w:pPr>
        <w:pStyle w:val="ConsPlusNormal"/>
        <w:jc w:val="both"/>
      </w:pPr>
    </w:p>
    <w:p w:rsidR="00496082" w:rsidRDefault="00496082">
      <w:pPr>
        <w:pStyle w:val="ConsPlusTitle"/>
        <w:jc w:val="center"/>
        <w:outlineLvl w:val="2"/>
      </w:pPr>
      <w:r>
        <w:t>Исчерпывающий перечень оснований для приостановления</w:t>
      </w:r>
    </w:p>
    <w:p w:rsidR="00496082" w:rsidRDefault="00496082">
      <w:pPr>
        <w:pStyle w:val="ConsPlusTitle"/>
        <w:jc w:val="center"/>
      </w:pPr>
      <w:r>
        <w:t>или отказа в предоставлении государственной услуги</w:t>
      </w:r>
    </w:p>
    <w:p w:rsidR="00496082" w:rsidRDefault="00496082">
      <w:pPr>
        <w:pStyle w:val="ConsPlusNormal"/>
        <w:jc w:val="both"/>
      </w:pPr>
    </w:p>
    <w:p w:rsidR="00496082" w:rsidRDefault="00496082">
      <w:pPr>
        <w:pStyle w:val="ConsPlusNormal"/>
        <w:ind w:firstLine="540"/>
        <w:jc w:val="both"/>
      </w:pPr>
      <w:bookmarkStart w:id="6" w:name="P198"/>
      <w:bookmarkEnd w:id="6"/>
      <w:r>
        <w:t>2.12. Оснований для приостановления предоставления государственной услуги законодательством Российской Федерации не предусмотрено.</w:t>
      </w:r>
    </w:p>
    <w:p w:rsidR="00496082" w:rsidRDefault="00496082">
      <w:pPr>
        <w:pStyle w:val="ConsPlusNormal"/>
        <w:spacing w:before="220"/>
        <w:ind w:firstLine="540"/>
        <w:jc w:val="both"/>
      </w:pPr>
      <w:r>
        <w:t>2.13. Основания для отказа в предоставлении государственной услуги:</w:t>
      </w:r>
    </w:p>
    <w:p w:rsidR="00496082" w:rsidRDefault="00496082">
      <w:pPr>
        <w:pStyle w:val="ConsPlusNormal"/>
        <w:spacing w:before="220"/>
        <w:ind w:firstLine="540"/>
        <w:jc w:val="both"/>
      </w:pPr>
      <w:r>
        <w:t>2.13.1. Заявитель не соответствует категории лиц, имеющих право на предоставление услуги.</w:t>
      </w:r>
    </w:p>
    <w:p w:rsidR="00496082" w:rsidRDefault="00496082">
      <w:pPr>
        <w:pStyle w:val="ConsPlusNormal"/>
        <w:spacing w:before="220"/>
        <w:ind w:firstLine="540"/>
        <w:jc w:val="both"/>
      </w:pPr>
      <w:r>
        <w:t>2.13.2. 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496082" w:rsidRDefault="00496082">
      <w:pPr>
        <w:pStyle w:val="ConsPlusNormal"/>
        <w:spacing w:before="220"/>
        <w:ind w:firstLine="540"/>
        <w:jc w:val="both"/>
      </w:pPr>
      <w:r>
        <w:t>2.13.3. Наличие сведений о лишении родительских прав.</w:t>
      </w:r>
    </w:p>
    <w:p w:rsidR="00496082" w:rsidRDefault="00496082">
      <w:pPr>
        <w:pStyle w:val="ConsPlusNormal"/>
        <w:spacing w:before="220"/>
        <w:ind w:firstLine="540"/>
        <w:jc w:val="both"/>
      </w:pPr>
      <w:r>
        <w:t>2.13.4. Наличие сведений об ограничении в родительских правах.</w:t>
      </w:r>
    </w:p>
    <w:p w:rsidR="00496082" w:rsidRDefault="00496082">
      <w:pPr>
        <w:pStyle w:val="ConsPlusNormal"/>
        <w:spacing w:before="220"/>
        <w:ind w:firstLine="540"/>
        <w:jc w:val="both"/>
      </w:pPr>
      <w:r>
        <w:t>2.13.5. Наличие сведений об отобрании ребенка (детей) при непосредственной угрозе его жизни или здоровью.</w:t>
      </w:r>
    </w:p>
    <w:p w:rsidR="00496082" w:rsidRDefault="00496082">
      <w:pPr>
        <w:pStyle w:val="ConsPlusNormal"/>
        <w:jc w:val="both"/>
      </w:pPr>
    </w:p>
    <w:p w:rsidR="00496082" w:rsidRDefault="00496082">
      <w:pPr>
        <w:pStyle w:val="ConsPlusTitle"/>
        <w:jc w:val="center"/>
        <w:outlineLvl w:val="2"/>
      </w:pPr>
      <w:r>
        <w:t>Перечень услуг, которые являются необходимыми</w:t>
      </w:r>
    </w:p>
    <w:p w:rsidR="00496082" w:rsidRDefault="00496082">
      <w:pPr>
        <w:pStyle w:val="ConsPlusTitle"/>
        <w:jc w:val="center"/>
      </w:pPr>
      <w:r>
        <w:t>и обязательными для предоставления государственной услуги,</w:t>
      </w:r>
    </w:p>
    <w:p w:rsidR="00496082" w:rsidRDefault="00496082">
      <w:pPr>
        <w:pStyle w:val="ConsPlusTitle"/>
        <w:jc w:val="center"/>
      </w:pPr>
      <w:r>
        <w:t>в том числе сведения о документе (документах), выдаваемом</w:t>
      </w:r>
    </w:p>
    <w:p w:rsidR="00496082" w:rsidRDefault="00496082">
      <w:pPr>
        <w:pStyle w:val="ConsPlusTitle"/>
        <w:jc w:val="center"/>
      </w:pPr>
      <w:r>
        <w:t>(выдаваемых) организациями, участвующими в предоставлении</w:t>
      </w:r>
    </w:p>
    <w:p w:rsidR="00496082" w:rsidRDefault="00496082">
      <w:pPr>
        <w:pStyle w:val="ConsPlusTitle"/>
        <w:jc w:val="center"/>
      </w:pPr>
      <w:r>
        <w:t>государственной услуги</w:t>
      </w:r>
    </w:p>
    <w:p w:rsidR="00496082" w:rsidRDefault="00496082">
      <w:pPr>
        <w:pStyle w:val="ConsPlusNormal"/>
        <w:jc w:val="both"/>
      </w:pPr>
    </w:p>
    <w:p w:rsidR="00496082" w:rsidRDefault="00496082">
      <w:pPr>
        <w:pStyle w:val="ConsPlusNormal"/>
        <w:ind w:firstLine="540"/>
        <w:jc w:val="both"/>
      </w:pPr>
      <w:r>
        <w:t>2.14. Услуги, необходимые и обязательные для предоставления государственной услуги, отсутствуют.</w:t>
      </w:r>
    </w:p>
    <w:p w:rsidR="00496082" w:rsidRDefault="00496082">
      <w:pPr>
        <w:pStyle w:val="ConsPlusNormal"/>
        <w:jc w:val="both"/>
      </w:pPr>
    </w:p>
    <w:p w:rsidR="00496082" w:rsidRDefault="00496082">
      <w:pPr>
        <w:pStyle w:val="ConsPlusTitle"/>
        <w:jc w:val="center"/>
        <w:outlineLvl w:val="2"/>
      </w:pPr>
      <w:r>
        <w:t>Порядок, размер и основания взимания государственной пошлины</w:t>
      </w:r>
    </w:p>
    <w:p w:rsidR="00496082" w:rsidRDefault="00496082">
      <w:pPr>
        <w:pStyle w:val="ConsPlusTitle"/>
        <w:jc w:val="center"/>
      </w:pPr>
      <w:r>
        <w:t>или иной платы, взимаемой за предоставление государственной</w:t>
      </w:r>
    </w:p>
    <w:p w:rsidR="00496082" w:rsidRDefault="00496082">
      <w:pPr>
        <w:pStyle w:val="ConsPlusTitle"/>
        <w:jc w:val="center"/>
      </w:pPr>
      <w:r>
        <w:t>услуги</w:t>
      </w:r>
    </w:p>
    <w:p w:rsidR="00496082" w:rsidRDefault="00496082">
      <w:pPr>
        <w:pStyle w:val="ConsPlusNormal"/>
        <w:jc w:val="both"/>
      </w:pPr>
    </w:p>
    <w:p w:rsidR="00496082" w:rsidRDefault="00496082">
      <w:pPr>
        <w:pStyle w:val="ConsPlusNormal"/>
        <w:ind w:firstLine="540"/>
        <w:jc w:val="both"/>
      </w:pPr>
      <w:bookmarkStart w:id="7" w:name="P218"/>
      <w:bookmarkEnd w:id="7"/>
      <w:r>
        <w:t>2.15. Предоставление государственной услуги осуществляется бесплатно.</w:t>
      </w:r>
    </w:p>
    <w:p w:rsidR="00496082" w:rsidRDefault="00496082">
      <w:pPr>
        <w:pStyle w:val="ConsPlusNormal"/>
        <w:jc w:val="both"/>
      </w:pPr>
    </w:p>
    <w:p w:rsidR="00496082" w:rsidRDefault="00496082">
      <w:pPr>
        <w:pStyle w:val="ConsPlusTitle"/>
        <w:jc w:val="center"/>
        <w:outlineLvl w:val="2"/>
      </w:pPr>
      <w:r>
        <w:t>Порядок, размер и основания взимания платы за предоставление</w:t>
      </w:r>
    </w:p>
    <w:p w:rsidR="00496082" w:rsidRDefault="00496082">
      <w:pPr>
        <w:pStyle w:val="ConsPlusTitle"/>
        <w:jc w:val="center"/>
      </w:pPr>
      <w:r>
        <w:t>услуг, которые являются необходимыми и обязательными</w:t>
      </w:r>
    </w:p>
    <w:p w:rsidR="00496082" w:rsidRDefault="00496082">
      <w:pPr>
        <w:pStyle w:val="ConsPlusTitle"/>
        <w:jc w:val="center"/>
      </w:pPr>
      <w:r>
        <w:t>для предоставления государственной услуги, включая</w:t>
      </w:r>
    </w:p>
    <w:p w:rsidR="00496082" w:rsidRDefault="00496082">
      <w:pPr>
        <w:pStyle w:val="ConsPlusTitle"/>
        <w:jc w:val="center"/>
      </w:pPr>
      <w:r>
        <w:t>информацию о методике расчета размера такой платы</w:t>
      </w:r>
    </w:p>
    <w:p w:rsidR="00496082" w:rsidRDefault="00496082">
      <w:pPr>
        <w:pStyle w:val="ConsPlusNormal"/>
        <w:jc w:val="both"/>
      </w:pPr>
    </w:p>
    <w:p w:rsidR="00496082" w:rsidRDefault="00496082">
      <w:pPr>
        <w:pStyle w:val="ConsPlusNormal"/>
        <w:ind w:firstLine="540"/>
        <w:jc w:val="both"/>
      </w:pPr>
      <w:r>
        <w:t>2.16. Услуги, необходимые и обязательные для предоставления государственной услуги, отсутствуют.</w:t>
      </w:r>
    </w:p>
    <w:p w:rsidR="00496082" w:rsidRDefault="00496082">
      <w:pPr>
        <w:pStyle w:val="ConsPlusNormal"/>
        <w:jc w:val="both"/>
      </w:pPr>
    </w:p>
    <w:p w:rsidR="00496082" w:rsidRDefault="00496082">
      <w:pPr>
        <w:pStyle w:val="ConsPlusTitle"/>
        <w:jc w:val="center"/>
        <w:outlineLvl w:val="2"/>
      </w:pPr>
      <w:r>
        <w:t>Максимальный срок ожидания в очереди при подаче запроса</w:t>
      </w:r>
    </w:p>
    <w:p w:rsidR="00496082" w:rsidRDefault="00496082">
      <w:pPr>
        <w:pStyle w:val="ConsPlusTitle"/>
        <w:jc w:val="center"/>
      </w:pPr>
      <w:r>
        <w:t>о предоставлении государственной услуги и при получении</w:t>
      </w:r>
    </w:p>
    <w:p w:rsidR="00496082" w:rsidRDefault="00496082">
      <w:pPr>
        <w:pStyle w:val="ConsPlusTitle"/>
        <w:jc w:val="center"/>
      </w:pPr>
      <w:r>
        <w:t>результата предоставления государственной услуги</w:t>
      </w:r>
    </w:p>
    <w:p w:rsidR="00496082" w:rsidRDefault="00496082">
      <w:pPr>
        <w:pStyle w:val="ConsPlusNormal"/>
        <w:jc w:val="both"/>
      </w:pPr>
    </w:p>
    <w:p w:rsidR="00496082" w:rsidRDefault="00496082">
      <w:pPr>
        <w:pStyle w:val="ConsPlusNormal"/>
        <w:ind w:firstLine="540"/>
        <w:jc w:val="both"/>
      </w:pPr>
      <w:r>
        <w:t>2.17.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Уполномоченном органе составляет не более 15 минут.</w:t>
      </w:r>
    </w:p>
    <w:p w:rsidR="00496082" w:rsidRDefault="00496082">
      <w:pPr>
        <w:pStyle w:val="ConsPlusNormal"/>
        <w:jc w:val="both"/>
      </w:pPr>
    </w:p>
    <w:p w:rsidR="00496082" w:rsidRDefault="00496082">
      <w:pPr>
        <w:pStyle w:val="ConsPlusTitle"/>
        <w:jc w:val="center"/>
        <w:outlineLvl w:val="2"/>
      </w:pPr>
      <w:r>
        <w:t>Срок и порядок регистрации запроса Заявителя</w:t>
      </w:r>
    </w:p>
    <w:p w:rsidR="00496082" w:rsidRDefault="00496082">
      <w:pPr>
        <w:pStyle w:val="ConsPlusTitle"/>
        <w:jc w:val="center"/>
      </w:pPr>
      <w:r>
        <w:lastRenderedPageBreak/>
        <w:t>о предоставлении государственной услуги, в том числе</w:t>
      </w:r>
    </w:p>
    <w:p w:rsidR="00496082" w:rsidRDefault="00496082">
      <w:pPr>
        <w:pStyle w:val="ConsPlusTitle"/>
        <w:jc w:val="center"/>
      </w:pPr>
      <w:r>
        <w:t>в электронной форме</w:t>
      </w:r>
    </w:p>
    <w:p w:rsidR="00496082" w:rsidRDefault="00496082">
      <w:pPr>
        <w:pStyle w:val="ConsPlusNormal"/>
        <w:jc w:val="both"/>
      </w:pPr>
    </w:p>
    <w:p w:rsidR="00496082" w:rsidRDefault="00496082">
      <w:pPr>
        <w:pStyle w:val="ConsPlusNormal"/>
        <w:ind w:firstLine="540"/>
        <w:jc w:val="both"/>
      </w:pPr>
      <w:r>
        <w:t>2.18. Срок регистрации заявления о предоставлении государственной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государственной услуги.</w:t>
      </w:r>
    </w:p>
    <w:p w:rsidR="00496082" w:rsidRDefault="00496082">
      <w:pPr>
        <w:pStyle w:val="ConsPlusNormal"/>
        <w:spacing w:before="220"/>
        <w:ind w:firstLine="540"/>
        <w:jc w:val="both"/>
      </w:pPr>
      <w:r>
        <w:t xml:space="preserve">В случае наличия оснований для отказа в приеме документов, необходимых для предоставления государственной услуги, указанных в </w:t>
      </w:r>
      <w:hyperlink w:anchor="P218">
        <w:r>
          <w:rPr>
            <w:color w:val="0000FF"/>
          </w:rPr>
          <w:t>пункте 2.15</w:t>
        </w:r>
      </w:hyperlink>
      <w: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услуги, рабочего дня направляет Заявителю </w:t>
      </w:r>
      <w:hyperlink w:anchor="P754">
        <w:r>
          <w:rPr>
            <w:color w:val="0000FF"/>
          </w:rPr>
          <w:t>решение</w:t>
        </w:r>
      </w:hyperlink>
      <w:r>
        <w:t xml:space="preserve"> об отказе в приеме документов, необходимых для предоставления муниципальной услуги, по форме, приведенной в Приложении N 4 к настоящему Административному регламенту.</w:t>
      </w:r>
    </w:p>
    <w:p w:rsidR="00496082" w:rsidRDefault="00496082">
      <w:pPr>
        <w:pStyle w:val="ConsPlusNormal"/>
        <w:jc w:val="both"/>
      </w:pPr>
    </w:p>
    <w:p w:rsidR="00496082" w:rsidRDefault="00496082">
      <w:pPr>
        <w:pStyle w:val="ConsPlusTitle"/>
        <w:jc w:val="center"/>
        <w:outlineLvl w:val="2"/>
      </w:pPr>
      <w:r>
        <w:t>Требования к помещениям, в которых предоставляется</w:t>
      </w:r>
    </w:p>
    <w:p w:rsidR="00496082" w:rsidRDefault="00496082">
      <w:pPr>
        <w:pStyle w:val="ConsPlusTitle"/>
        <w:jc w:val="center"/>
      </w:pPr>
      <w:r>
        <w:t>государственная услуга</w:t>
      </w:r>
    </w:p>
    <w:p w:rsidR="00496082" w:rsidRDefault="00496082">
      <w:pPr>
        <w:pStyle w:val="ConsPlusNormal"/>
        <w:jc w:val="both"/>
      </w:pPr>
    </w:p>
    <w:p w:rsidR="00496082" w:rsidRDefault="00496082">
      <w:pPr>
        <w:pStyle w:val="ConsPlusNormal"/>
        <w:ind w:firstLine="540"/>
        <w:jc w:val="both"/>
      </w:pPr>
      <w:r>
        <w:t>2.19.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496082" w:rsidRDefault="00496082">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96082" w:rsidRDefault="00496082">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96082" w:rsidRDefault="00496082">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496082" w:rsidRDefault="00496082">
      <w:pPr>
        <w:pStyle w:val="ConsPlusNormal"/>
        <w:spacing w:before="220"/>
        <w:ind w:firstLine="540"/>
        <w:jc w:val="both"/>
      </w:pPr>
      <w:r>
        <w:t>наименование;</w:t>
      </w:r>
    </w:p>
    <w:p w:rsidR="00496082" w:rsidRDefault="00496082">
      <w:pPr>
        <w:pStyle w:val="ConsPlusNormal"/>
        <w:spacing w:before="220"/>
        <w:ind w:firstLine="540"/>
        <w:jc w:val="both"/>
      </w:pPr>
      <w:r>
        <w:t>местонахождение и юридический адрес; режим работы;</w:t>
      </w:r>
    </w:p>
    <w:p w:rsidR="00496082" w:rsidRDefault="00496082">
      <w:pPr>
        <w:pStyle w:val="ConsPlusNormal"/>
        <w:spacing w:before="220"/>
        <w:ind w:firstLine="540"/>
        <w:jc w:val="both"/>
      </w:pPr>
      <w:r>
        <w:t>график приема;</w:t>
      </w:r>
    </w:p>
    <w:p w:rsidR="00496082" w:rsidRDefault="00496082">
      <w:pPr>
        <w:pStyle w:val="ConsPlusNormal"/>
        <w:spacing w:before="220"/>
        <w:ind w:firstLine="540"/>
        <w:jc w:val="both"/>
      </w:pPr>
      <w:r>
        <w:t>номера телефонов для справок.</w:t>
      </w:r>
    </w:p>
    <w:p w:rsidR="00496082" w:rsidRDefault="00496082">
      <w:pPr>
        <w:pStyle w:val="ConsPlusNormal"/>
        <w:spacing w:before="220"/>
        <w:ind w:firstLine="540"/>
        <w:jc w:val="both"/>
      </w:pPr>
      <w:r>
        <w:t>Помещения, в которых предоставляется государственная услуга, должны соответствовать санитарно-эпидемиологическим правилам и нормативам.</w:t>
      </w:r>
    </w:p>
    <w:p w:rsidR="00496082" w:rsidRDefault="00496082">
      <w:pPr>
        <w:pStyle w:val="ConsPlusNormal"/>
        <w:spacing w:before="220"/>
        <w:ind w:firstLine="540"/>
        <w:jc w:val="both"/>
      </w:pPr>
      <w:r>
        <w:t>Помещения, в которых предоставляется государственная услуга, оснащаются:</w:t>
      </w:r>
    </w:p>
    <w:p w:rsidR="00496082" w:rsidRDefault="00496082">
      <w:pPr>
        <w:pStyle w:val="ConsPlusNormal"/>
        <w:spacing w:before="220"/>
        <w:ind w:firstLine="540"/>
        <w:jc w:val="both"/>
      </w:pPr>
      <w:r>
        <w:t>противопожарной системой и средствами пожаротушения;</w:t>
      </w:r>
    </w:p>
    <w:p w:rsidR="00496082" w:rsidRDefault="00496082">
      <w:pPr>
        <w:pStyle w:val="ConsPlusNormal"/>
        <w:spacing w:before="220"/>
        <w:ind w:firstLine="540"/>
        <w:jc w:val="both"/>
      </w:pPr>
      <w:r>
        <w:t>системой оповещения о возникновении чрезвычайной ситуации; средствами оказания первой медицинской помощи;</w:t>
      </w:r>
    </w:p>
    <w:p w:rsidR="00496082" w:rsidRDefault="00496082">
      <w:pPr>
        <w:pStyle w:val="ConsPlusNormal"/>
        <w:spacing w:before="220"/>
        <w:ind w:firstLine="540"/>
        <w:jc w:val="both"/>
      </w:pPr>
      <w:r>
        <w:t>туалетными комнатами для посетителей.</w:t>
      </w:r>
    </w:p>
    <w:p w:rsidR="00496082" w:rsidRDefault="00496082">
      <w:pPr>
        <w:pStyle w:val="ConsPlusNormal"/>
        <w:spacing w:before="220"/>
        <w:ind w:firstLine="540"/>
        <w:jc w:val="both"/>
      </w:pPr>
      <w: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96082" w:rsidRDefault="00496082">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96082" w:rsidRDefault="00496082">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496082" w:rsidRDefault="00496082">
      <w:pPr>
        <w:pStyle w:val="ConsPlusNormal"/>
        <w:spacing w:before="220"/>
        <w:ind w:firstLine="540"/>
        <w:jc w:val="both"/>
      </w:pPr>
      <w:r>
        <w:t>Места приема Заявителей оборудуются информационными табличками (вывесками) с указанием:</w:t>
      </w:r>
    </w:p>
    <w:p w:rsidR="00496082" w:rsidRDefault="00496082">
      <w:pPr>
        <w:pStyle w:val="ConsPlusNormal"/>
        <w:spacing w:before="220"/>
        <w:ind w:firstLine="540"/>
        <w:jc w:val="both"/>
      </w:pPr>
      <w:r>
        <w:t>номера кабинета и наименования отдела;</w:t>
      </w:r>
    </w:p>
    <w:p w:rsidR="00496082" w:rsidRDefault="00496082">
      <w:pPr>
        <w:pStyle w:val="ConsPlusNormal"/>
        <w:spacing w:before="220"/>
        <w:ind w:firstLine="540"/>
        <w:jc w:val="both"/>
      </w:pPr>
      <w:r>
        <w:t>фамилии, имени и отчества (последнее - при наличии), должности ответственного лица за прием документов;</w:t>
      </w:r>
    </w:p>
    <w:p w:rsidR="00496082" w:rsidRDefault="00496082">
      <w:pPr>
        <w:pStyle w:val="ConsPlusNormal"/>
        <w:spacing w:before="220"/>
        <w:ind w:firstLine="540"/>
        <w:jc w:val="both"/>
      </w:pPr>
      <w:r>
        <w:t>графика приема Заявителей.</w:t>
      </w:r>
    </w:p>
    <w:p w:rsidR="00496082" w:rsidRDefault="00496082">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96082" w:rsidRDefault="00496082">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96082" w:rsidRDefault="00496082">
      <w:pPr>
        <w:pStyle w:val="ConsPlusNormal"/>
        <w:spacing w:before="220"/>
        <w:ind w:firstLine="540"/>
        <w:jc w:val="both"/>
      </w:pPr>
      <w:r>
        <w:t>При предоставлении государственной услуги инвалидам обеспечиваются:</w:t>
      </w:r>
    </w:p>
    <w:p w:rsidR="00496082" w:rsidRDefault="00496082">
      <w:pPr>
        <w:pStyle w:val="ConsPlusNormal"/>
        <w:spacing w:before="220"/>
        <w:ind w:firstLine="540"/>
        <w:jc w:val="both"/>
      </w:pPr>
      <w:r>
        <w:t>возможность беспрепятственного доступа к объекту (зданию, помещению), в котором предоставляется государственная услуга;</w:t>
      </w:r>
    </w:p>
    <w:p w:rsidR="00496082" w:rsidRDefault="00496082">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496082" w:rsidRDefault="00496082">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496082" w:rsidRDefault="00496082">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96082" w:rsidRDefault="00496082">
      <w:pPr>
        <w:pStyle w:val="ConsPlusNormal"/>
        <w:spacing w:before="220"/>
        <w:ind w:firstLine="540"/>
        <w:jc w:val="both"/>
      </w:pPr>
      <w:r>
        <w:t>допуск сурдопереводчика и тифлосурдопереводчика;</w:t>
      </w:r>
    </w:p>
    <w:p w:rsidR="00496082" w:rsidRDefault="00496082">
      <w:pPr>
        <w:pStyle w:val="ConsPlusNormal"/>
        <w:spacing w:before="220"/>
        <w:ind w:firstLine="540"/>
        <w:jc w:val="both"/>
      </w:pPr>
      <w:r>
        <w:t>допуск собаки-проводника при наличии документа, подтверждающего ее специальное обучение, на объекты (в здания, помещения), в которых предоставляются государственные услуги;</w:t>
      </w:r>
    </w:p>
    <w:p w:rsidR="00496082" w:rsidRDefault="00496082">
      <w:pPr>
        <w:pStyle w:val="ConsPlusNormal"/>
        <w:spacing w:before="220"/>
        <w:ind w:firstLine="5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496082" w:rsidRDefault="00496082">
      <w:pPr>
        <w:pStyle w:val="ConsPlusNormal"/>
        <w:jc w:val="both"/>
      </w:pPr>
    </w:p>
    <w:p w:rsidR="00496082" w:rsidRDefault="00496082">
      <w:pPr>
        <w:pStyle w:val="ConsPlusTitle"/>
        <w:jc w:val="center"/>
        <w:outlineLvl w:val="2"/>
      </w:pPr>
      <w:r>
        <w:t>Показатели доступности и качества государственной услуги</w:t>
      </w:r>
    </w:p>
    <w:p w:rsidR="00496082" w:rsidRDefault="00496082">
      <w:pPr>
        <w:pStyle w:val="ConsPlusNormal"/>
        <w:jc w:val="both"/>
      </w:pPr>
    </w:p>
    <w:p w:rsidR="00496082" w:rsidRDefault="00496082">
      <w:pPr>
        <w:pStyle w:val="ConsPlusNormal"/>
        <w:ind w:firstLine="540"/>
        <w:jc w:val="both"/>
      </w:pPr>
      <w:r>
        <w:t>2.20. Основными показателями доступности предоставления государственной услуги являются:</w:t>
      </w:r>
    </w:p>
    <w:p w:rsidR="00496082" w:rsidRDefault="00496082">
      <w:pPr>
        <w:pStyle w:val="ConsPlusNormal"/>
        <w:spacing w:before="220"/>
        <w:ind w:firstLine="540"/>
        <w:jc w:val="both"/>
      </w:pPr>
      <w:r>
        <w:lastRenderedPageBreak/>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496082" w:rsidRDefault="00496082">
      <w:pPr>
        <w:pStyle w:val="ConsPlusNormal"/>
        <w:spacing w:before="220"/>
        <w:ind w:firstLine="540"/>
        <w:jc w:val="both"/>
      </w:pPr>
      <w:r>
        <w:t>возможность получения Заявителем уведомлений о предоставлении государственной услуги с помощью ЕПГУ;</w:t>
      </w:r>
    </w:p>
    <w:p w:rsidR="00496082" w:rsidRDefault="00496082">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496082" w:rsidRDefault="00496082">
      <w:pPr>
        <w:pStyle w:val="ConsPlusNormal"/>
        <w:spacing w:before="220"/>
        <w:ind w:firstLine="540"/>
        <w:jc w:val="both"/>
      </w:pPr>
      <w:r>
        <w:t>2.21. Основными показателями качества предоставления государственной услуги являются:</w:t>
      </w:r>
    </w:p>
    <w:p w:rsidR="00496082" w:rsidRDefault="00496082">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496082" w:rsidRDefault="00496082">
      <w:pPr>
        <w:pStyle w:val="ConsPlusNormal"/>
        <w:spacing w:before="220"/>
        <w:ind w:firstLine="540"/>
        <w:jc w:val="both"/>
      </w:pPr>
      <w:r>
        <w:t>минимально возможное количество взаимодействий гражданина с должностными лицами, участвующими в предоставлении государственной услуги;</w:t>
      </w:r>
    </w:p>
    <w:p w:rsidR="00496082" w:rsidRDefault="00496082">
      <w:pPr>
        <w:pStyle w:val="ConsPlusNormal"/>
        <w:spacing w:before="220"/>
        <w:ind w:firstLine="540"/>
        <w:jc w:val="both"/>
      </w:pPr>
      <w:r>
        <w:t>отсутствие обоснованных жалоб на действия (бездействие) сотрудников и их некорректное (невнимательное) отношение к Заявителям;</w:t>
      </w:r>
    </w:p>
    <w:p w:rsidR="00496082" w:rsidRDefault="00496082">
      <w:pPr>
        <w:pStyle w:val="ConsPlusNormal"/>
        <w:spacing w:before="220"/>
        <w:ind w:firstLine="540"/>
        <w:jc w:val="both"/>
      </w:pPr>
      <w:r>
        <w:t>отсутствие нарушений установленных сроков в процессе предоставления муниципальной услуги;</w:t>
      </w:r>
    </w:p>
    <w:p w:rsidR="00496082" w:rsidRDefault="00496082">
      <w:pPr>
        <w:pStyle w:val="ConsPlusNormal"/>
        <w:spacing w:before="220"/>
        <w:ind w:firstLine="54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496082" w:rsidRDefault="00496082">
      <w:pPr>
        <w:pStyle w:val="ConsPlusNormal"/>
        <w:jc w:val="both"/>
      </w:pPr>
    </w:p>
    <w:p w:rsidR="00496082" w:rsidRDefault="00496082">
      <w:pPr>
        <w:pStyle w:val="ConsPlusTitle"/>
        <w:jc w:val="center"/>
        <w:outlineLvl w:val="2"/>
      </w:pPr>
      <w:r>
        <w:t>Иные требования, учитывающие особенности предоставления</w:t>
      </w:r>
    </w:p>
    <w:p w:rsidR="00496082" w:rsidRDefault="00496082">
      <w:pPr>
        <w:pStyle w:val="ConsPlusTitle"/>
        <w:jc w:val="center"/>
      </w:pPr>
      <w:r>
        <w:t>государственной услуги по экстерриториальному принципу</w:t>
      </w:r>
    </w:p>
    <w:p w:rsidR="00496082" w:rsidRDefault="00496082">
      <w:pPr>
        <w:pStyle w:val="ConsPlusTitle"/>
        <w:jc w:val="center"/>
      </w:pPr>
      <w:r>
        <w:t>и особенности предоставления государственной услуги</w:t>
      </w:r>
    </w:p>
    <w:p w:rsidR="00496082" w:rsidRDefault="00496082">
      <w:pPr>
        <w:pStyle w:val="ConsPlusTitle"/>
        <w:jc w:val="center"/>
      </w:pPr>
      <w:r>
        <w:t>в электронной форме</w:t>
      </w:r>
    </w:p>
    <w:p w:rsidR="00496082" w:rsidRDefault="00496082">
      <w:pPr>
        <w:pStyle w:val="ConsPlusNormal"/>
        <w:jc w:val="both"/>
      </w:pPr>
    </w:p>
    <w:p w:rsidR="00496082" w:rsidRDefault="00496082">
      <w:pPr>
        <w:pStyle w:val="ConsPlusNormal"/>
        <w:ind w:firstLine="540"/>
        <w:jc w:val="both"/>
      </w:pPr>
      <w:r>
        <w:t>2.22.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w:t>
      </w:r>
    </w:p>
    <w:p w:rsidR="00496082" w:rsidRDefault="00496082">
      <w:pPr>
        <w:pStyle w:val="ConsPlusNormal"/>
        <w:spacing w:before="220"/>
        <w:ind w:firstLine="540"/>
        <w:jc w:val="both"/>
      </w:pPr>
      <w:r>
        <w:t>2.23. Заявителям обеспечивается возможность представления заявления и прилагаемых документов в форме электронных документов посредством ЕПГУ.</w:t>
      </w:r>
    </w:p>
    <w:p w:rsidR="00496082" w:rsidRDefault="00496082">
      <w:pPr>
        <w:pStyle w:val="ConsPlusNormal"/>
        <w:spacing w:before="220"/>
        <w:ind w:firstLine="540"/>
        <w:jc w:val="both"/>
      </w:pPr>
      <w:r>
        <w:t>В этом случае Заявитель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496082" w:rsidRDefault="00496082">
      <w:pPr>
        <w:pStyle w:val="ConsPlusNormal"/>
        <w:spacing w:before="220"/>
        <w:ind w:firstLine="540"/>
        <w:jc w:val="both"/>
      </w:pPr>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w:t>
      </w:r>
    </w:p>
    <w:p w:rsidR="00496082" w:rsidRDefault="00496082">
      <w:pPr>
        <w:pStyle w:val="ConsPlusNormal"/>
        <w:spacing w:before="220"/>
        <w:ind w:firstLine="540"/>
        <w:jc w:val="both"/>
      </w:pPr>
      <w:r>
        <w:t xml:space="preserve">Результаты предоставления государственной услуги, указанные в </w:t>
      </w:r>
      <w:hyperlink w:anchor="P120">
        <w:r>
          <w:rPr>
            <w:color w:val="0000FF"/>
          </w:rPr>
          <w:t>пункте 2.5</w:t>
        </w:r>
      </w:hyperlink>
      <w:r>
        <w:t xml:space="preserve">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96082" w:rsidRDefault="00496082">
      <w:pPr>
        <w:pStyle w:val="ConsPlusNormal"/>
        <w:spacing w:before="220"/>
        <w:ind w:firstLine="540"/>
        <w:jc w:val="both"/>
      </w:pPr>
      <w:r>
        <w:lastRenderedPageBreak/>
        <w:t>2.24. Электронные документы представляются в следующих форматах:</w:t>
      </w:r>
    </w:p>
    <w:p w:rsidR="00496082" w:rsidRDefault="00496082">
      <w:pPr>
        <w:pStyle w:val="ConsPlusNormal"/>
        <w:spacing w:before="220"/>
        <w:ind w:firstLine="540"/>
        <w:jc w:val="both"/>
      </w:pPr>
      <w:r>
        <w:t>а) xml - для формализованных документов;</w:t>
      </w:r>
    </w:p>
    <w:p w:rsidR="00496082" w:rsidRDefault="00496082">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300">
        <w:r>
          <w:rPr>
            <w:color w:val="0000FF"/>
          </w:rPr>
          <w:t>подпункте "в"</w:t>
        </w:r>
      </w:hyperlink>
      <w:r>
        <w:t xml:space="preserve"> настоящего пункта);</w:t>
      </w:r>
    </w:p>
    <w:p w:rsidR="00496082" w:rsidRDefault="00496082">
      <w:pPr>
        <w:pStyle w:val="ConsPlusNormal"/>
        <w:spacing w:before="220"/>
        <w:ind w:firstLine="540"/>
        <w:jc w:val="both"/>
      </w:pPr>
      <w:bookmarkStart w:id="8" w:name="P300"/>
      <w:bookmarkEnd w:id="8"/>
      <w:r>
        <w:t>в) xls, xlsx, ods - для документов, содержащих расчеты;</w:t>
      </w:r>
    </w:p>
    <w:p w:rsidR="00496082" w:rsidRDefault="00496082">
      <w:pPr>
        <w:pStyle w:val="ConsPlusNormal"/>
        <w:spacing w:before="220"/>
        <w:ind w:firstLine="540"/>
        <w:jc w:val="both"/>
      </w:pPr>
      <w: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00">
        <w:r>
          <w:rPr>
            <w:color w:val="0000FF"/>
          </w:rPr>
          <w:t>подпункте "в"</w:t>
        </w:r>
      </w:hyperlink>
      <w:r>
        <w:t xml:space="preserve"> настоящего пункта), а также документов с графическим содержанием.</w:t>
      </w:r>
    </w:p>
    <w:p w:rsidR="00496082" w:rsidRDefault="00496082">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96082" w:rsidRDefault="00496082">
      <w:pPr>
        <w:pStyle w:val="ConsPlusNormal"/>
        <w:spacing w:before="220"/>
        <w:ind w:firstLine="540"/>
        <w:jc w:val="both"/>
      </w:pPr>
      <w:r>
        <w:t>- "черно-белый" (при отсутствии в документе графических изображений и (или) цветного текста);</w:t>
      </w:r>
    </w:p>
    <w:p w:rsidR="00496082" w:rsidRDefault="00496082">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496082" w:rsidRDefault="00496082">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496082" w:rsidRDefault="00496082">
      <w:pPr>
        <w:pStyle w:val="ConsPlusNormal"/>
        <w:spacing w:before="22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496082" w:rsidRDefault="00496082">
      <w:pPr>
        <w:pStyle w:val="ConsPlusNormal"/>
        <w:spacing w:before="22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496082" w:rsidRDefault="00496082">
      <w:pPr>
        <w:pStyle w:val="ConsPlusNormal"/>
        <w:spacing w:before="220"/>
        <w:ind w:firstLine="540"/>
        <w:jc w:val="both"/>
      </w:pPr>
      <w:r>
        <w:t>Электронные документы должны обеспечивать:</w:t>
      </w:r>
    </w:p>
    <w:p w:rsidR="00496082" w:rsidRDefault="00496082">
      <w:pPr>
        <w:pStyle w:val="ConsPlusNormal"/>
        <w:spacing w:before="220"/>
        <w:ind w:firstLine="540"/>
        <w:jc w:val="both"/>
      </w:pPr>
      <w:r>
        <w:t>- возможность идентифицировать документ и количество листов в документе;</w:t>
      </w:r>
    </w:p>
    <w:p w:rsidR="00496082" w:rsidRDefault="00496082">
      <w:pPr>
        <w:pStyle w:val="ConsPlusNormal"/>
        <w:spacing w:before="22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96082" w:rsidRDefault="00496082">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496082" w:rsidRDefault="00496082">
      <w:pPr>
        <w:pStyle w:val="ConsPlusNormal"/>
        <w:jc w:val="both"/>
      </w:pPr>
    </w:p>
    <w:p w:rsidR="00496082" w:rsidRDefault="00496082">
      <w:pPr>
        <w:pStyle w:val="ConsPlusTitle"/>
        <w:jc w:val="center"/>
        <w:outlineLvl w:val="1"/>
      </w:pPr>
      <w:r>
        <w:t>2. Состав, последовательность и сроки выполнения</w:t>
      </w:r>
    </w:p>
    <w:p w:rsidR="00496082" w:rsidRDefault="00496082">
      <w:pPr>
        <w:pStyle w:val="ConsPlusTitle"/>
        <w:jc w:val="center"/>
      </w:pPr>
      <w:r>
        <w:t>административных процедур (действий), требования к порядку</w:t>
      </w:r>
    </w:p>
    <w:p w:rsidR="00496082" w:rsidRDefault="00496082">
      <w:pPr>
        <w:pStyle w:val="ConsPlusTitle"/>
        <w:jc w:val="center"/>
      </w:pPr>
      <w:r>
        <w:t>их выполнения, в том числе особенности выполнения</w:t>
      </w:r>
    </w:p>
    <w:p w:rsidR="00496082" w:rsidRDefault="00496082">
      <w:pPr>
        <w:pStyle w:val="ConsPlusTitle"/>
        <w:jc w:val="center"/>
      </w:pPr>
      <w:r>
        <w:t>административных процедур в электронной форме</w:t>
      </w:r>
    </w:p>
    <w:p w:rsidR="00496082" w:rsidRDefault="00496082">
      <w:pPr>
        <w:pStyle w:val="ConsPlusNormal"/>
        <w:jc w:val="both"/>
      </w:pPr>
    </w:p>
    <w:p w:rsidR="00496082" w:rsidRDefault="00496082">
      <w:pPr>
        <w:pStyle w:val="ConsPlusTitle"/>
        <w:jc w:val="center"/>
        <w:outlineLvl w:val="2"/>
      </w:pPr>
      <w:r>
        <w:t>Исчерпывающий перечень административных процедур</w:t>
      </w:r>
    </w:p>
    <w:p w:rsidR="00496082" w:rsidRDefault="00496082">
      <w:pPr>
        <w:pStyle w:val="ConsPlusNormal"/>
        <w:jc w:val="both"/>
      </w:pPr>
    </w:p>
    <w:p w:rsidR="00496082" w:rsidRDefault="00496082">
      <w:pPr>
        <w:pStyle w:val="ConsPlusNormal"/>
        <w:ind w:firstLine="540"/>
        <w:jc w:val="both"/>
      </w:pPr>
      <w:r>
        <w:t>3.1. Предоставление государственной услуги включает в себя следующие административные процедуры:</w:t>
      </w:r>
    </w:p>
    <w:p w:rsidR="00496082" w:rsidRDefault="00496082">
      <w:pPr>
        <w:pStyle w:val="ConsPlusNormal"/>
        <w:spacing w:before="220"/>
        <w:ind w:firstLine="540"/>
        <w:jc w:val="both"/>
      </w:pPr>
      <w:r>
        <w:t>проверка документов и регистрация заявления;</w:t>
      </w:r>
    </w:p>
    <w:p w:rsidR="00496082" w:rsidRDefault="00496082">
      <w:pPr>
        <w:pStyle w:val="ConsPlusNormal"/>
        <w:spacing w:before="220"/>
        <w:ind w:firstLine="540"/>
        <w:jc w:val="both"/>
      </w:pPr>
      <w:r>
        <w:t xml:space="preserve">получение сведений посредством Федеральной государственной информационной системы </w:t>
      </w:r>
      <w:r>
        <w:lastRenderedPageBreak/>
        <w:t>"Единая система межведомственного электронного взаимодействия" (далее - СМЭВ);</w:t>
      </w:r>
    </w:p>
    <w:p w:rsidR="00496082" w:rsidRDefault="00496082">
      <w:pPr>
        <w:pStyle w:val="ConsPlusNormal"/>
        <w:spacing w:before="220"/>
        <w:ind w:firstLine="540"/>
        <w:jc w:val="both"/>
      </w:pPr>
      <w:r>
        <w:t>рассмотрение документов и сведений; принятие решения;</w:t>
      </w:r>
    </w:p>
    <w:p w:rsidR="00496082" w:rsidRDefault="00496082">
      <w:pPr>
        <w:pStyle w:val="ConsPlusNormal"/>
        <w:spacing w:before="220"/>
        <w:ind w:firstLine="540"/>
        <w:jc w:val="both"/>
      </w:pPr>
      <w:r>
        <w:t>выдача результата;</w:t>
      </w:r>
    </w:p>
    <w:p w:rsidR="00496082" w:rsidRDefault="00496082">
      <w:pPr>
        <w:pStyle w:val="ConsPlusNormal"/>
        <w:spacing w:before="220"/>
        <w:ind w:firstLine="540"/>
        <w:jc w:val="both"/>
      </w:pPr>
      <w:r>
        <w:t>внесение результата государственной услуги в реестр юридически значимых записей.</w:t>
      </w:r>
    </w:p>
    <w:p w:rsidR="00496082" w:rsidRDefault="00496082">
      <w:pPr>
        <w:pStyle w:val="ConsPlusNormal"/>
        <w:spacing w:before="220"/>
        <w:ind w:firstLine="540"/>
        <w:jc w:val="both"/>
      </w:pPr>
      <w:hyperlink w:anchor="P804">
        <w:r>
          <w:rPr>
            <w:color w:val="0000FF"/>
          </w:rPr>
          <w:t>Описание</w:t>
        </w:r>
      </w:hyperlink>
      <w:r>
        <w:t xml:space="preserve"> административных процедур представлено в Приложении N 5 к настоящему Административному регламенту.</w:t>
      </w:r>
    </w:p>
    <w:p w:rsidR="00496082" w:rsidRDefault="00496082">
      <w:pPr>
        <w:pStyle w:val="ConsPlusNormal"/>
        <w:jc w:val="both"/>
      </w:pPr>
    </w:p>
    <w:p w:rsidR="00496082" w:rsidRDefault="00496082">
      <w:pPr>
        <w:pStyle w:val="ConsPlusTitle"/>
        <w:jc w:val="center"/>
        <w:outlineLvl w:val="2"/>
      </w:pPr>
      <w:r>
        <w:t>Перечень административных процедур (действий)</w:t>
      </w:r>
    </w:p>
    <w:p w:rsidR="00496082" w:rsidRDefault="00496082">
      <w:pPr>
        <w:pStyle w:val="ConsPlusTitle"/>
        <w:jc w:val="center"/>
      </w:pPr>
      <w:r>
        <w:t>при предоставлении государственной услуги, услуг</w:t>
      </w:r>
    </w:p>
    <w:p w:rsidR="00496082" w:rsidRDefault="00496082">
      <w:pPr>
        <w:pStyle w:val="ConsPlusTitle"/>
        <w:jc w:val="center"/>
      </w:pPr>
      <w:r>
        <w:t>в электронной форме</w:t>
      </w:r>
    </w:p>
    <w:p w:rsidR="00496082" w:rsidRDefault="00496082">
      <w:pPr>
        <w:pStyle w:val="ConsPlusNormal"/>
        <w:jc w:val="both"/>
      </w:pPr>
    </w:p>
    <w:p w:rsidR="00496082" w:rsidRDefault="00496082">
      <w:pPr>
        <w:pStyle w:val="ConsPlusNormal"/>
        <w:ind w:firstLine="540"/>
        <w:jc w:val="both"/>
      </w:pPr>
      <w:r>
        <w:t>3.2. При предоставлении государственной услуги в электронной форме Заявителю обеспечиваются:</w:t>
      </w:r>
    </w:p>
    <w:p w:rsidR="00496082" w:rsidRDefault="00496082">
      <w:pPr>
        <w:pStyle w:val="ConsPlusNormal"/>
        <w:spacing w:before="220"/>
        <w:ind w:firstLine="540"/>
        <w:jc w:val="both"/>
      </w:pPr>
      <w:r>
        <w:t>получение информации о порядке и сроках предоставления государственной услуги;</w:t>
      </w:r>
    </w:p>
    <w:p w:rsidR="00496082" w:rsidRDefault="00496082">
      <w:pPr>
        <w:pStyle w:val="ConsPlusNormal"/>
        <w:spacing w:before="220"/>
        <w:ind w:firstLine="540"/>
        <w:jc w:val="both"/>
      </w:pPr>
      <w:r>
        <w:t>формирование заявления;</w:t>
      </w:r>
    </w:p>
    <w:p w:rsidR="00496082" w:rsidRDefault="00496082">
      <w:pPr>
        <w:pStyle w:val="ConsPlusNormal"/>
        <w:spacing w:before="220"/>
        <w:ind w:firstLine="540"/>
        <w:jc w:val="both"/>
      </w:pPr>
      <w:r>
        <w:t>прием и регистрация Уполномоченным органом заявления и иных документов, необходимых для предоставления государственной услуги;</w:t>
      </w:r>
    </w:p>
    <w:p w:rsidR="00496082" w:rsidRDefault="00496082">
      <w:pPr>
        <w:pStyle w:val="ConsPlusNormal"/>
        <w:spacing w:before="220"/>
        <w:ind w:firstLine="540"/>
        <w:jc w:val="both"/>
      </w:pPr>
      <w:r>
        <w:t>получение результата предоставления государственной услуги;</w:t>
      </w:r>
    </w:p>
    <w:p w:rsidR="00496082" w:rsidRDefault="00496082">
      <w:pPr>
        <w:pStyle w:val="ConsPlusNormal"/>
        <w:spacing w:before="220"/>
        <w:ind w:firstLine="540"/>
        <w:jc w:val="both"/>
      </w:pPr>
      <w:r>
        <w:t>получение сведений о ходе рассмотрения заявления;</w:t>
      </w:r>
    </w:p>
    <w:p w:rsidR="00496082" w:rsidRDefault="00496082">
      <w:pPr>
        <w:pStyle w:val="ConsPlusNormal"/>
        <w:spacing w:before="220"/>
        <w:ind w:firstLine="540"/>
        <w:jc w:val="both"/>
      </w:pPr>
      <w:r>
        <w:t>осуществление оценки качества предоставления государственной услуги;</w:t>
      </w:r>
    </w:p>
    <w:p w:rsidR="00496082" w:rsidRDefault="00496082">
      <w:pPr>
        <w:pStyle w:val="ConsPlusNormal"/>
        <w:spacing w:before="220"/>
        <w:ind w:firstLine="540"/>
        <w:jc w:val="both"/>
      </w:pPr>
      <w: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государственную услугу, либо муниципального служащего.</w:t>
      </w:r>
    </w:p>
    <w:p w:rsidR="00496082" w:rsidRDefault="00496082">
      <w:pPr>
        <w:pStyle w:val="ConsPlusNormal"/>
        <w:jc w:val="both"/>
      </w:pPr>
    </w:p>
    <w:p w:rsidR="00496082" w:rsidRDefault="00496082">
      <w:pPr>
        <w:pStyle w:val="ConsPlusTitle"/>
        <w:jc w:val="center"/>
        <w:outlineLvl w:val="2"/>
      </w:pPr>
      <w:r>
        <w:t>Порядок осуществления административных процедур (действий)</w:t>
      </w:r>
    </w:p>
    <w:p w:rsidR="00496082" w:rsidRDefault="00496082">
      <w:pPr>
        <w:pStyle w:val="ConsPlusTitle"/>
        <w:jc w:val="center"/>
      </w:pPr>
      <w:r>
        <w:t>в электронной форме</w:t>
      </w:r>
    </w:p>
    <w:p w:rsidR="00496082" w:rsidRDefault="00496082">
      <w:pPr>
        <w:pStyle w:val="ConsPlusNormal"/>
        <w:jc w:val="both"/>
      </w:pPr>
    </w:p>
    <w:p w:rsidR="00496082" w:rsidRDefault="00496082">
      <w:pPr>
        <w:pStyle w:val="ConsPlusNormal"/>
        <w:ind w:firstLine="540"/>
        <w:jc w:val="both"/>
      </w:pPr>
      <w:r>
        <w:t>3.3. Формирование заявления.</w:t>
      </w:r>
    </w:p>
    <w:p w:rsidR="00496082" w:rsidRDefault="00496082">
      <w:pPr>
        <w:pStyle w:val="ConsPlusNormal"/>
        <w:spacing w:before="220"/>
        <w:ind w:firstLine="540"/>
        <w:jc w:val="both"/>
      </w:pPr>
      <w: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rsidR="00496082" w:rsidRDefault="00496082">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96082" w:rsidRDefault="00496082">
      <w:pPr>
        <w:pStyle w:val="ConsPlusNormal"/>
        <w:spacing w:before="220"/>
        <w:ind w:firstLine="540"/>
        <w:jc w:val="both"/>
      </w:pPr>
      <w:r>
        <w:t>При формировании заявления Заявителю обеспечиваются:</w:t>
      </w:r>
    </w:p>
    <w:p w:rsidR="00496082" w:rsidRDefault="00496082">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53">
        <w:r>
          <w:rPr>
            <w:color w:val="0000FF"/>
          </w:rPr>
          <w:t>пунктах 2.8</w:t>
        </w:r>
      </w:hyperlink>
      <w:r>
        <w:t xml:space="preserve"> - </w:t>
      </w:r>
      <w:hyperlink w:anchor="P177">
        <w:r>
          <w:rPr>
            <w:color w:val="0000FF"/>
          </w:rPr>
          <w:t>2.10</w:t>
        </w:r>
      </w:hyperlink>
      <w:r>
        <w:t xml:space="preserve"> настоящего Административного регламента, необходимых для предоставления государственной услуги;</w:t>
      </w:r>
    </w:p>
    <w:p w:rsidR="00496082" w:rsidRDefault="00496082">
      <w:pPr>
        <w:pStyle w:val="ConsPlusNormal"/>
        <w:spacing w:before="220"/>
        <w:ind w:firstLine="540"/>
        <w:jc w:val="both"/>
      </w:pPr>
      <w:r>
        <w:t>б) возможность печати на бумажном носителе копии электронной формы заявления;</w:t>
      </w:r>
    </w:p>
    <w:p w:rsidR="00496082" w:rsidRDefault="00496082">
      <w:pPr>
        <w:pStyle w:val="ConsPlusNormal"/>
        <w:spacing w:before="220"/>
        <w:ind w:firstLine="540"/>
        <w:jc w:val="both"/>
      </w:pPr>
      <w: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96082" w:rsidRDefault="00496082">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96082" w:rsidRDefault="00496082">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496082" w:rsidRDefault="00496082">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96082" w:rsidRDefault="00496082">
      <w:pPr>
        <w:pStyle w:val="ConsPlusNormal"/>
        <w:spacing w:before="220"/>
        <w:ind w:firstLine="540"/>
        <w:jc w:val="both"/>
      </w:pPr>
      <w:r>
        <w:t>Сформированное и подписанное заявление и иные документы, необходимые для предоставления государственной услуги, направляются в Уполномоченный орган посредством ЕПГУ.</w:t>
      </w:r>
    </w:p>
    <w:p w:rsidR="00496082" w:rsidRDefault="00496082">
      <w:pPr>
        <w:pStyle w:val="ConsPlusNormal"/>
        <w:spacing w:before="220"/>
        <w:ind w:firstLine="540"/>
        <w:jc w:val="both"/>
      </w:pPr>
      <w:bookmarkStart w:id="9" w:name="P355"/>
      <w:bookmarkEnd w:id="9"/>
      <w: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96082" w:rsidRDefault="00496082">
      <w:pPr>
        <w:pStyle w:val="ConsPlusNormal"/>
        <w:spacing w:before="220"/>
        <w:ind w:firstLine="540"/>
        <w:jc w:val="both"/>
      </w:pPr>
      <w:r>
        <w:t>а)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496082" w:rsidRDefault="00496082">
      <w:pPr>
        <w:pStyle w:val="ConsPlusNormal"/>
        <w:spacing w:before="220"/>
        <w:ind w:firstLine="540"/>
        <w:jc w:val="both"/>
      </w:pPr>
      <w:r>
        <w:t>б) регистрацию заявления и направление Заявителю уведомления о регистрации заявления.</w:t>
      </w:r>
    </w:p>
    <w:p w:rsidR="00496082" w:rsidRDefault="00496082">
      <w:pPr>
        <w:pStyle w:val="ConsPlusNormal"/>
        <w:spacing w:before="220"/>
        <w:ind w:firstLine="540"/>
        <w:jc w:val="both"/>
      </w:pPr>
      <w: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услуги (далее - ГИС).</w:t>
      </w:r>
    </w:p>
    <w:p w:rsidR="00496082" w:rsidRDefault="00496082">
      <w:pPr>
        <w:pStyle w:val="ConsPlusNormal"/>
        <w:spacing w:before="220"/>
        <w:ind w:firstLine="540"/>
        <w:jc w:val="both"/>
      </w:pPr>
      <w:r>
        <w:t>Ответственное должностное лицо:</w:t>
      </w:r>
    </w:p>
    <w:p w:rsidR="00496082" w:rsidRDefault="00496082">
      <w:pPr>
        <w:pStyle w:val="ConsPlusNormal"/>
        <w:spacing w:before="220"/>
        <w:ind w:firstLine="540"/>
        <w:jc w:val="both"/>
      </w:pPr>
      <w:r>
        <w:t>проверяет наличие электронных заявлений, поступивших с ЕПГУ, с периодом не реже 2 раз в день;</w:t>
      </w:r>
    </w:p>
    <w:p w:rsidR="00496082" w:rsidRDefault="00496082">
      <w:pPr>
        <w:pStyle w:val="ConsPlusNormal"/>
        <w:spacing w:before="220"/>
        <w:ind w:firstLine="540"/>
        <w:jc w:val="both"/>
      </w:pPr>
      <w:r>
        <w:t>рассматривает поступившие заявления и приложенные образы документов (документы);</w:t>
      </w:r>
    </w:p>
    <w:p w:rsidR="00496082" w:rsidRDefault="00496082">
      <w:pPr>
        <w:pStyle w:val="ConsPlusNormal"/>
        <w:spacing w:before="220"/>
        <w:ind w:firstLine="540"/>
        <w:jc w:val="both"/>
      </w:pPr>
      <w:r>
        <w:t xml:space="preserve">производит действия в соответствии с </w:t>
      </w:r>
      <w:hyperlink w:anchor="P355">
        <w:r>
          <w:rPr>
            <w:color w:val="0000FF"/>
          </w:rPr>
          <w:t>пунктом 3.4</w:t>
        </w:r>
      </w:hyperlink>
      <w:r>
        <w:t xml:space="preserve"> настоящего Административного регламента.</w:t>
      </w:r>
    </w:p>
    <w:p w:rsidR="00496082" w:rsidRDefault="00496082">
      <w:pPr>
        <w:pStyle w:val="ConsPlusNormal"/>
        <w:spacing w:before="220"/>
        <w:ind w:firstLine="540"/>
        <w:jc w:val="both"/>
      </w:pPr>
      <w:r>
        <w:t>3.6. Заявителю в качестве результата предоставления государственной услуги обеспечивается возможность получения документа:</w:t>
      </w:r>
    </w:p>
    <w:p w:rsidR="00496082" w:rsidRDefault="00496082">
      <w:pPr>
        <w:pStyle w:val="ConsPlusNormal"/>
        <w:spacing w:before="22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96082" w:rsidRDefault="00496082">
      <w:pPr>
        <w:pStyle w:val="ConsPlusNormal"/>
        <w:spacing w:before="220"/>
        <w:ind w:firstLine="540"/>
        <w:jc w:val="both"/>
      </w:pPr>
      <w:r>
        <w:t>3.7. Получение информации о ходе рассмотрения заявления и о результате предоставления государственной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96082" w:rsidRDefault="00496082">
      <w:pPr>
        <w:pStyle w:val="ConsPlusNormal"/>
        <w:spacing w:before="220"/>
        <w:ind w:firstLine="540"/>
        <w:jc w:val="both"/>
      </w:pPr>
      <w:r>
        <w:t>При предоставлении государственной услуги в электронной форме Заявителю направляются:</w:t>
      </w:r>
    </w:p>
    <w:p w:rsidR="00496082" w:rsidRDefault="00496082">
      <w:pPr>
        <w:pStyle w:val="ConsPlusNormal"/>
        <w:spacing w:before="220"/>
        <w:ind w:firstLine="540"/>
        <w:jc w:val="both"/>
      </w:pPr>
      <w:r>
        <w:lastRenderedPageBreak/>
        <w:t>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w:t>
      </w:r>
    </w:p>
    <w:p w:rsidR="00496082" w:rsidRDefault="00496082">
      <w:pPr>
        <w:pStyle w:val="ConsPlusNormal"/>
        <w:spacing w:before="220"/>
        <w:ind w:firstLine="540"/>
        <w:jc w:val="both"/>
      </w:pPr>
      <w: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496082" w:rsidRDefault="00496082">
      <w:pPr>
        <w:pStyle w:val="ConsPlusNormal"/>
        <w:spacing w:before="220"/>
        <w:ind w:firstLine="540"/>
        <w:jc w:val="both"/>
      </w:pPr>
      <w:r>
        <w:t xml:space="preserve">3.8. Оценка качества предоставления государственной услуги. Оценка качества предоставления государственной услуги осуществляется в соответствии с </w:t>
      </w:r>
      <w:hyperlink r:id="rId21">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96082" w:rsidRDefault="00496082">
      <w:pPr>
        <w:pStyle w:val="ConsPlusNormal"/>
        <w:spacing w:before="220"/>
        <w:ind w:firstLine="540"/>
        <w:jc w:val="both"/>
      </w:pPr>
      <w: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2">
        <w:r>
          <w:rPr>
            <w:color w:val="0000FF"/>
          </w:rPr>
          <w:t>статьей 11.2</w:t>
        </w:r>
      </w:hyperlink>
      <w:r>
        <w:t xml:space="preserve"> Федерального закона N 210-ФЗ и в порядке, установленном </w:t>
      </w:r>
      <w:hyperlink r:id="rId23">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государственных услуг.</w:t>
      </w:r>
    </w:p>
    <w:p w:rsidR="00496082" w:rsidRDefault="00496082">
      <w:pPr>
        <w:pStyle w:val="ConsPlusNormal"/>
        <w:jc w:val="both"/>
      </w:pPr>
    </w:p>
    <w:p w:rsidR="00496082" w:rsidRDefault="00496082">
      <w:pPr>
        <w:pStyle w:val="ConsPlusTitle"/>
        <w:jc w:val="center"/>
        <w:outlineLvl w:val="2"/>
      </w:pPr>
      <w:r>
        <w:t>Порядок исправления допущенных опечаток и ошибок в выданных</w:t>
      </w:r>
    </w:p>
    <w:p w:rsidR="00496082" w:rsidRDefault="00496082">
      <w:pPr>
        <w:pStyle w:val="ConsPlusTitle"/>
        <w:jc w:val="center"/>
      </w:pPr>
      <w:r>
        <w:t>в результате предоставления государственной услуги</w:t>
      </w:r>
    </w:p>
    <w:p w:rsidR="00496082" w:rsidRDefault="00496082">
      <w:pPr>
        <w:pStyle w:val="ConsPlusTitle"/>
        <w:jc w:val="center"/>
      </w:pPr>
      <w:r>
        <w:t>документах</w:t>
      </w:r>
    </w:p>
    <w:p w:rsidR="00496082" w:rsidRDefault="00496082">
      <w:pPr>
        <w:pStyle w:val="ConsPlusNormal"/>
        <w:jc w:val="both"/>
      </w:pPr>
    </w:p>
    <w:p w:rsidR="00496082" w:rsidRDefault="00496082">
      <w:pPr>
        <w:pStyle w:val="ConsPlusNormal"/>
        <w:ind w:firstLine="540"/>
        <w:jc w:val="both"/>
      </w:pPr>
      <w: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53">
        <w:r>
          <w:rPr>
            <w:color w:val="0000FF"/>
          </w:rPr>
          <w:t>пункте 2.8</w:t>
        </w:r>
      </w:hyperlink>
      <w:r>
        <w:t xml:space="preserve"> настоящего Административного регламента.</w:t>
      </w:r>
    </w:p>
    <w:p w:rsidR="00496082" w:rsidRDefault="00496082">
      <w:pPr>
        <w:pStyle w:val="ConsPlusNormal"/>
        <w:spacing w:before="220"/>
        <w:ind w:firstLine="540"/>
        <w:jc w:val="both"/>
      </w:pPr>
      <w:r>
        <w:t>3.11.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496082" w:rsidRDefault="00496082">
      <w:pPr>
        <w:pStyle w:val="ConsPlusNormal"/>
        <w:spacing w:before="220"/>
        <w:ind w:firstLine="540"/>
        <w:jc w:val="both"/>
      </w:pPr>
      <w:r>
        <w:t>3.11.1.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96082" w:rsidRDefault="00496082">
      <w:pPr>
        <w:pStyle w:val="ConsPlusNormal"/>
        <w:spacing w:before="220"/>
        <w:ind w:firstLine="540"/>
        <w:jc w:val="both"/>
      </w:pPr>
      <w:r>
        <w:t>3.11.2. 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496082" w:rsidRDefault="00496082">
      <w:pPr>
        <w:pStyle w:val="ConsPlusNormal"/>
        <w:spacing w:before="220"/>
        <w:ind w:firstLine="540"/>
        <w:jc w:val="both"/>
      </w:pPr>
      <w:r>
        <w:lastRenderedPageBreak/>
        <w:t>3.11.3. Уполномоченный орган обеспечивает устранение опечаток и ошибок в документах, являющихся результатом предоставления государственной услуги.</w:t>
      </w:r>
    </w:p>
    <w:p w:rsidR="00496082" w:rsidRDefault="00496082">
      <w:pPr>
        <w:pStyle w:val="ConsPlusNormal"/>
        <w:spacing w:before="220"/>
        <w:ind w:firstLine="540"/>
        <w:jc w:val="both"/>
      </w:pPr>
      <w:r>
        <w:t>3.11.4. 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rsidR="00496082" w:rsidRDefault="00496082">
      <w:pPr>
        <w:pStyle w:val="ConsPlusNormal"/>
        <w:jc w:val="both"/>
      </w:pPr>
    </w:p>
    <w:p w:rsidR="00496082" w:rsidRDefault="00496082">
      <w:pPr>
        <w:pStyle w:val="ConsPlusTitle"/>
        <w:jc w:val="center"/>
        <w:outlineLvl w:val="1"/>
      </w:pPr>
      <w:r>
        <w:t>3. Формы контроля за исполнением административного</w:t>
      </w:r>
    </w:p>
    <w:p w:rsidR="00496082" w:rsidRDefault="00496082">
      <w:pPr>
        <w:pStyle w:val="ConsPlusTitle"/>
        <w:jc w:val="center"/>
      </w:pPr>
      <w:r>
        <w:t>регламента</w:t>
      </w:r>
    </w:p>
    <w:p w:rsidR="00496082" w:rsidRDefault="00496082">
      <w:pPr>
        <w:pStyle w:val="ConsPlusNormal"/>
        <w:jc w:val="center"/>
      </w:pPr>
    </w:p>
    <w:p w:rsidR="00496082" w:rsidRDefault="00496082">
      <w:pPr>
        <w:pStyle w:val="ConsPlusTitle"/>
        <w:jc w:val="center"/>
        <w:outlineLvl w:val="2"/>
      </w:pPr>
      <w:r>
        <w:t>Порядок осуществления текущего контроля</w:t>
      </w:r>
    </w:p>
    <w:p w:rsidR="00496082" w:rsidRDefault="00496082">
      <w:pPr>
        <w:pStyle w:val="ConsPlusTitle"/>
        <w:jc w:val="center"/>
      </w:pPr>
      <w:r>
        <w:t>за соблюдением и исполнением ответственными должностными</w:t>
      </w:r>
    </w:p>
    <w:p w:rsidR="00496082" w:rsidRDefault="00496082">
      <w:pPr>
        <w:pStyle w:val="ConsPlusTitle"/>
        <w:jc w:val="center"/>
      </w:pPr>
      <w:r>
        <w:t>лицами положений регламента и иных нормативных правовых</w:t>
      </w:r>
    </w:p>
    <w:p w:rsidR="00496082" w:rsidRDefault="00496082">
      <w:pPr>
        <w:pStyle w:val="ConsPlusTitle"/>
        <w:jc w:val="center"/>
      </w:pPr>
      <w:r>
        <w:t>актов, устанавливающих требования к предоставлению</w:t>
      </w:r>
    </w:p>
    <w:p w:rsidR="00496082" w:rsidRDefault="00496082">
      <w:pPr>
        <w:pStyle w:val="ConsPlusTitle"/>
        <w:jc w:val="center"/>
      </w:pPr>
      <w:r>
        <w:t>государственной услуги, а также принятием ими решений</w:t>
      </w:r>
    </w:p>
    <w:p w:rsidR="00496082" w:rsidRDefault="00496082">
      <w:pPr>
        <w:pStyle w:val="ConsPlusNormal"/>
        <w:jc w:val="both"/>
      </w:pPr>
    </w:p>
    <w:p w:rsidR="00496082" w:rsidRDefault="00496082">
      <w:pPr>
        <w:pStyle w:val="ConsPlusNormal"/>
        <w:ind w:firstLine="540"/>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должностными лицами отдела образования и охраны прав детства администрации муниципального района "Мосальский район", уполномоченными на осуществление контроля за предоставлением государственной услуги.</w:t>
      </w:r>
    </w:p>
    <w:p w:rsidR="00496082" w:rsidRDefault="00496082">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96082" w:rsidRDefault="00496082">
      <w:pPr>
        <w:pStyle w:val="ConsPlusNormal"/>
        <w:spacing w:before="220"/>
        <w:ind w:firstLine="540"/>
        <w:jc w:val="both"/>
      </w:pPr>
      <w:r>
        <w:t>Текущий контроль осуществляется путем проведения проверок:</w:t>
      </w:r>
    </w:p>
    <w:p w:rsidR="00496082" w:rsidRDefault="00496082">
      <w:pPr>
        <w:pStyle w:val="ConsPlusNormal"/>
        <w:spacing w:before="220"/>
        <w:ind w:firstLine="540"/>
        <w:jc w:val="both"/>
      </w:pPr>
      <w:r>
        <w:t>решений о предоставлении (об отказе в предоставлении) государственной услуги;</w:t>
      </w:r>
    </w:p>
    <w:p w:rsidR="00496082" w:rsidRDefault="00496082">
      <w:pPr>
        <w:pStyle w:val="ConsPlusNormal"/>
        <w:spacing w:before="220"/>
        <w:ind w:firstLine="540"/>
        <w:jc w:val="both"/>
      </w:pPr>
      <w:r>
        <w:t>выявления и устранения нарушений прав граждан;</w:t>
      </w:r>
    </w:p>
    <w:p w:rsidR="00496082" w:rsidRDefault="00496082">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96082" w:rsidRDefault="00496082">
      <w:pPr>
        <w:pStyle w:val="ConsPlusNormal"/>
        <w:jc w:val="both"/>
      </w:pPr>
    </w:p>
    <w:p w:rsidR="00496082" w:rsidRDefault="00496082">
      <w:pPr>
        <w:pStyle w:val="ConsPlusTitle"/>
        <w:jc w:val="center"/>
        <w:outlineLvl w:val="2"/>
      </w:pPr>
      <w:r>
        <w:t>Порядок и периодичность осуществления плановых и внеплановых</w:t>
      </w:r>
    </w:p>
    <w:p w:rsidR="00496082" w:rsidRDefault="00496082">
      <w:pPr>
        <w:pStyle w:val="ConsPlusTitle"/>
        <w:jc w:val="center"/>
      </w:pPr>
      <w:r>
        <w:t>проверок полноты и качества предоставления государственной</w:t>
      </w:r>
    </w:p>
    <w:p w:rsidR="00496082" w:rsidRDefault="00496082">
      <w:pPr>
        <w:pStyle w:val="ConsPlusTitle"/>
        <w:jc w:val="center"/>
      </w:pPr>
      <w:r>
        <w:t>услуги, в том числе порядок и формы контроля за полнотой</w:t>
      </w:r>
    </w:p>
    <w:p w:rsidR="00496082" w:rsidRDefault="00496082">
      <w:pPr>
        <w:pStyle w:val="ConsPlusTitle"/>
        <w:jc w:val="center"/>
      </w:pPr>
      <w:r>
        <w:t>и качеством предоставления государственной услуги</w:t>
      </w:r>
    </w:p>
    <w:p w:rsidR="00496082" w:rsidRDefault="00496082">
      <w:pPr>
        <w:pStyle w:val="ConsPlusNormal"/>
        <w:jc w:val="both"/>
      </w:pPr>
    </w:p>
    <w:p w:rsidR="00496082" w:rsidRDefault="00496082">
      <w:pPr>
        <w:pStyle w:val="ConsPlusNormal"/>
        <w:ind w:firstLine="540"/>
        <w:jc w:val="both"/>
      </w:pPr>
      <w:r>
        <w:t>4.2. Контроль за полнотой и качеством предоставления муниципальной услуги включает в себя проведение плановых и внеплановых проверок.</w:t>
      </w:r>
    </w:p>
    <w:p w:rsidR="00496082" w:rsidRDefault="00496082">
      <w:pPr>
        <w:pStyle w:val="ConsPlusNormal"/>
        <w:spacing w:before="220"/>
        <w:ind w:firstLine="540"/>
        <w:jc w:val="both"/>
      </w:pPr>
      <w:r>
        <w:t>4.3. Плановые проверки осуществляются на основании годовых планов работы отдела образования и охраны прав детства Администрации муниципального района "Мосальский район", утверждаемых заведующим. При плановой проверке полноты и качества предоставления государственной услуги контролю подлежат:</w:t>
      </w:r>
    </w:p>
    <w:p w:rsidR="00496082" w:rsidRDefault="00496082">
      <w:pPr>
        <w:pStyle w:val="ConsPlusNormal"/>
        <w:spacing w:before="220"/>
        <w:ind w:firstLine="540"/>
        <w:jc w:val="both"/>
      </w:pPr>
      <w:r>
        <w:t>соблюдение сроков предоставления государственной услуги;</w:t>
      </w:r>
    </w:p>
    <w:p w:rsidR="00496082" w:rsidRDefault="00496082">
      <w:pPr>
        <w:pStyle w:val="ConsPlusNormal"/>
        <w:spacing w:before="220"/>
        <w:ind w:firstLine="540"/>
        <w:jc w:val="both"/>
      </w:pPr>
      <w:r>
        <w:t>соблюдение положений настоящего Административного регламента;</w:t>
      </w:r>
    </w:p>
    <w:p w:rsidR="00496082" w:rsidRDefault="00496082">
      <w:pPr>
        <w:pStyle w:val="ConsPlusNormal"/>
        <w:spacing w:before="220"/>
        <w:ind w:firstLine="540"/>
        <w:jc w:val="both"/>
      </w:pPr>
      <w:r>
        <w:t>правильность и обоснованность принятого решения об отказе в предоставлении государственной услуги.</w:t>
      </w:r>
    </w:p>
    <w:p w:rsidR="00496082" w:rsidRDefault="00496082">
      <w:pPr>
        <w:pStyle w:val="ConsPlusNormal"/>
        <w:spacing w:before="220"/>
        <w:ind w:firstLine="540"/>
        <w:jc w:val="both"/>
      </w:pPr>
      <w:r>
        <w:t>Основаниями для проведения внеплановых проверок являются:</w:t>
      </w:r>
    </w:p>
    <w:p w:rsidR="00496082" w:rsidRDefault="00496082">
      <w:pPr>
        <w:pStyle w:val="ConsPlusNormal"/>
        <w:spacing w:before="220"/>
        <w:ind w:firstLine="540"/>
        <w:jc w:val="both"/>
      </w:pPr>
      <w:r>
        <w:t xml:space="preserve">получение от государственных органов, органов местного самоуправления информации о </w:t>
      </w:r>
      <w:r>
        <w:lastRenderedPageBreak/>
        <w:t>предполагаемых или выявленных нарушениях нормативных правовых актов Российской Федерации, нормативных правовых актов Калужской области и нормативных правовых актов МР "Мосальский район";</w:t>
      </w:r>
    </w:p>
    <w:p w:rsidR="00496082" w:rsidRDefault="00496082">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государственной услуги.</w:t>
      </w:r>
    </w:p>
    <w:p w:rsidR="00496082" w:rsidRDefault="00496082">
      <w:pPr>
        <w:pStyle w:val="ConsPlusNormal"/>
        <w:jc w:val="both"/>
      </w:pPr>
    </w:p>
    <w:p w:rsidR="00496082" w:rsidRDefault="00496082">
      <w:pPr>
        <w:pStyle w:val="ConsPlusTitle"/>
        <w:jc w:val="center"/>
        <w:outlineLvl w:val="2"/>
      </w:pPr>
      <w:r>
        <w:t>Ответственность должностных лиц за решения и действия</w:t>
      </w:r>
    </w:p>
    <w:p w:rsidR="00496082" w:rsidRDefault="00496082">
      <w:pPr>
        <w:pStyle w:val="ConsPlusTitle"/>
        <w:jc w:val="center"/>
      </w:pPr>
      <w:r>
        <w:t>(бездействие), принимаемые (осуществляемые) ими в ходе</w:t>
      </w:r>
    </w:p>
    <w:p w:rsidR="00496082" w:rsidRDefault="00496082">
      <w:pPr>
        <w:pStyle w:val="ConsPlusTitle"/>
        <w:jc w:val="center"/>
      </w:pPr>
      <w:r>
        <w:t>предоставления государственной услуги</w:t>
      </w:r>
    </w:p>
    <w:p w:rsidR="00496082" w:rsidRDefault="00496082">
      <w:pPr>
        <w:pStyle w:val="ConsPlusNormal"/>
        <w:jc w:val="both"/>
      </w:pPr>
    </w:p>
    <w:p w:rsidR="00496082" w:rsidRDefault="00496082">
      <w:pPr>
        <w:pStyle w:val="ConsPlusNormal"/>
        <w:ind w:firstLine="540"/>
        <w:jc w:val="both"/>
      </w:pPr>
      <w:r>
        <w:t>4.4. По результатам проведенных проверок в случае выявления нарушений положений настоящего Административного регламента, нормативных правовых актов Калужской области и нормативных правовых актов Администрации МР "Мосальский район" осуществляется привлечение виновных лиц к ответственности в соответствии с законодательством Российской Федерации.</w:t>
      </w:r>
    </w:p>
    <w:p w:rsidR="00496082" w:rsidRDefault="00496082">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rsidR="00496082" w:rsidRDefault="00496082">
      <w:pPr>
        <w:pStyle w:val="ConsPlusNormal"/>
        <w:jc w:val="both"/>
      </w:pPr>
    </w:p>
    <w:p w:rsidR="00496082" w:rsidRDefault="00496082">
      <w:pPr>
        <w:pStyle w:val="ConsPlusTitle"/>
        <w:jc w:val="center"/>
        <w:outlineLvl w:val="2"/>
      </w:pPr>
      <w:r>
        <w:t>Требования к порядку и формам контроля за предоставлением</w:t>
      </w:r>
    </w:p>
    <w:p w:rsidR="00496082" w:rsidRDefault="00496082">
      <w:pPr>
        <w:pStyle w:val="ConsPlusTitle"/>
        <w:jc w:val="center"/>
      </w:pPr>
      <w:r>
        <w:t>государственной услуги, в том числе со стороны граждан, их</w:t>
      </w:r>
    </w:p>
    <w:p w:rsidR="00496082" w:rsidRDefault="00496082">
      <w:pPr>
        <w:pStyle w:val="ConsPlusTitle"/>
        <w:jc w:val="center"/>
      </w:pPr>
      <w:r>
        <w:t>объединений и организаций</w:t>
      </w:r>
    </w:p>
    <w:p w:rsidR="00496082" w:rsidRDefault="00496082">
      <w:pPr>
        <w:pStyle w:val="ConsPlusNormal"/>
        <w:jc w:val="both"/>
      </w:pPr>
    </w:p>
    <w:p w:rsidR="00496082" w:rsidRDefault="00496082">
      <w:pPr>
        <w:pStyle w:val="ConsPlusNormal"/>
        <w:ind w:firstLine="540"/>
        <w:jc w:val="both"/>
      </w:pPr>
      <w:r>
        <w:t>4.5. 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496082" w:rsidRDefault="00496082">
      <w:pPr>
        <w:pStyle w:val="ConsPlusNormal"/>
        <w:spacing w:before="220"/>
        <w:ind w:firstLine="540"/>
        <w:jc w:val="both"/>
      </w:pPr>
      <w:r>
        <w:t>Граждане, их объединения и организации также имеют право:</w:t>
      </w:r>
    </w:p>
    <w:p w:rsidR="00496082" w:rsidRDefault="00496082">
      <w:pPr>
        <w:pStyle w:val="ConsPlusNormal"/>
        <w:spacing w:before="220"/>
        <w:ind w:firstLine="540"/>
        <w:jc w:val="both"/>
      </w:pPr>
      <w:r>
        <w:t>направлять замечания и предложения по улучшению доступности и качества предоставления государственной услуги;</w:t>
      </w:r>
    </w:p>
    <w:p w:rsidR="00496082" w:rsidRDefault="00496082">
      <w:pPr>
        <w:pStyle w:val="ConsPlusNormal"/>
        <w:spacing w:before="220"/>
        <w:ind w:firstLine="540"/>
        <w:jc w:val="both"/>
      </w:pPr>
      <w:r>
        <w:t>вносить предложения о мерах по устранению нарушений настоящего Административного регламента.</w:t>
      </w:r>
    </w:p>
    <w:p w:rsidR="00496082" w:rsidRDefault="00496082">
      <w:pPr>
        <w:pStyle w:val="ConsPlusNormal"/>
        <w:spacing w:before="220"/>
        <w:ind w:firstLine="540"/>
        <w:jc w:val="both"/>
      </w:pPr>
      <w: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96082" w:rsidRDefault="00496082">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96082" w:rsidRDefault="00496082">
      <w:pPr>
        <w:pStyle w:val="ConsPlusNormal"/>
        <w:jc w:val="both"/>
      </w:pPr>
    </w:p>
    <w:p w:rsidR="00496082" w:rsidRDefault="00496082">
      <w:pPr>
        <w:pStyle w:val="ConsPlusTitle"/>
        <w:jc w:val="center"/>
        <w:outlineLvl w:val="1"/>
      </w:pPr>
      <w:r>
        <w:t>5. Досудебный (внесудебный) порядок обжалования решений</w:t>
      </w:r>
    </w:p>
    <w:p w:rsidR="00496082" w:rsidRDefault="00496082">
      <w:pPr>
        <w:pStyle w:val="ConsPlusTitle"/>
        <w:jc w:val="center"/>
      </w:pPr>
      <w:r>
        <w:t>и действий (бездействия) органа, предоставляющего</w:t>
      </w:r>
    </w:p>
    <w:p w:rsidR="00496082" w:rsidRDefault="00496082">
      <w:pPr>
        <w:pStyle w:val="ConsPlusTitle"/>
        <w:jc w:val="center"/>
      </w:pPr>
      <w:r>
        <w:t>государственную услугу, а также его должностных лиц,</w:t>
      </w:r>
    </w:p>
    <w:p w:rsidR="00496082" w:rsidRDefault="00496082">
      <w:pPr>
        <w:pStyle w:val="ConsPlusTitle"/>
        <w:jc w:val="center"/>
      </w:pPr>
      <w:r>
        <w:t>государственных и муниципальных служащих</w:t>
      </w:r>
    </w:p>
    <w:p w:rsidR="00496082" w:rsidRDefault="00496082">
      <w:pPr>
        <w:pStyle w:val="ConsPlusNormal"/>
        <w:jc w:val="both"/>
      </w:pPr>
    </w:p>
    <w:p w:rsidR="00496082" w:rsidRDefault="00496082">
      <w:pPr>
        <w:pStyle w:val="ConsPlusNormal"/>
        <w:ind w:firstLine="540"/>
        <w:jc w:val="both"/>
      </w:pPr>
      <w:r>
        <w:t>5.1. Заявитель имеет право на обжалование решения и (или) действий (бездействия) отдела образования и охраны прав детства Администрации МР "Мосальский район", должностных лиц отдела образования и охраны прав детства администрации МР "Мосальский район", государственных (муниципальных) служащих при предоставлении государственной (муниципальной) услуги в досудебном (внесудебном) порядке (далее - жалоба).</w:t>
      </w:r>
    </w:p>
    <w:p w:rsidR="00496082" w:rsidRDefault="00496082">
      <w:pPr>
        <w:pStyle w:val="ConsPlusNormal"/>
        <w:jc w:val="both"/>
      </w:pPr>
    </w:p>
    <w:p w:rsidR="00496082" w:rsidRDefault="00496082">
      <w:pPr>
        <w:pStyle w:val="ConsPlusTitle"/>
        <w:jc w:val="center"/>
        <w:outlineLvl w:val="2"/>
      </w:pPr>
      <w:r>
        <w:t>Органы местного самоуправления, организации и уполномоченные</w:t>
      </w:r>
    </w:p>
    <w:p w:rsidR="00496082" w:rsidRDefault="00496082">
      <w:pPr>
        <w:pStyle w:val="ConsPlusTitle"/>
        <w:jc w:val="center"/>
      </w:pPr>
      <w:r>
        <w:t>на рассмотрение жалобы лица, которым может быть направлена</w:t>
      </w:r>
    </w:p>
    <w:p w:rsidR="00496082" w:rsidRDefault="00496082">
      <w:pPr>
        <w:pStyle w:val="ConsPlusTitle"/>
        <w:jc w:val="center"/>
      </w:pPr>
      <w:r>
        <w:t>жалоба Заявителя в досудебном (внесудебном) порядке</w:t>
      </w:r>
    </w:p>
    <w:p w:rsidR="00496082" w:rsidRDefault="00496082">
      <w:pPr>
        <w:pStyle w:val="ConsPlusNormal"/>
        <w:jc w:val="both"/>
      </w:pPr>
    </w:p>
    <w:p w:rsidR="00496082" w:rsidRDefault="00496082">
      <w:pPr>
        <w:pStyle w:val="ConsPlusNormal"/>
        <w:ind w:firstLine="540"/>
        <w:jc w:val="both"/>
      </w:pPr>
      <w:r>
        <w:t>5.2. В досудебном (внесудебном) порядке Заявитель вправе обратиться с жалобой в письменной форме на бумажном носителе или в электронной форме:</w:t>
      </w:r>
    </w:p>
    <w:p w:rsidR="00496082" w:rsidRDefault="00496082">
      <w:pPr>
        <w:pStyle w:val="ConsPlusNormal"/>
        <w:spacing w:before="220"/>
        <w:ind w:firstLine="540"/>
        <w:jc w:val="both"/>
      </w:pPr>
      <w:r>
        <w:t>в Уполномоченный орган - на решение и (или) действия (бездействие) должностного лица, руководителя структурного Уполномоченного органа, на решение и действия (бездействие) Уполномоченного органа, руководителя Уполномоченного органа;</w:t>
      </w:r>
    </w:p>
    <w:p w:rsidR="00496082" w:rsidRDefault="00496082">
      <w:pPr>
        <w:pStyle w:val="ConsPlusNormal"/>
        <w:spacing w:before="220"/>
        <w:ind w:firstLine="540"/>
        <w:jc w:val="both"/>
      </w:pPr>
      <w: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496082" w:rsidRDefault="00496082">
      <w:pPr>
        <w:pStyle w:val="ConsPlusNormal"/>
        <w:jc w:val="both"/>
      </w:pPr>
    </w:p>
    <w:p w:rsidR="00496082" w:rsidRDefault="00496082">
      <w:pPr>
        <w:pStyle w:val="ConsPlusTitle"/>
        <w:jc w:val="center"/>
        <w:outlineLvl w:val="2"/>
      </w:pPr>
      <w:r>
        <w:t>Способы информирования Заявителей о порядке подачи</w:t>
      </w:r>
    </w:p>
    <w:p w:rsidR="00496082" w:rsidRDefault="00496082">
      <w:pPr>
        <w:pStyle w:val="ConsPlusTitle"/>
        <w:jc w:val="center"/>
      </w:pPr>
      <w:r>
        <w:t>и рассмотрения жалобы, в том числе с использованием Единого</w:t>
      </w:r>
    </w:p>
    <w:p w:rsidR="00496082" w:rsidRDefault="00496082">
      <w:pPr>
        <w:pStyle w:val="ConsPlusTitle"/>
        <w:jc w:val="center"/>
      </w:pPr>
      <w:r>
        <w:t>портала государственных и муниципальных услуг (функций)</w:t>
      </w:r>
    </w:p>
    <w:p w:rsidR="00496082" w:rsidRDefault="00496082">
      <w:pPr>
        <w:pStyle w:val="ConsPlusNormal"/>
        <w:jc w:val="both"/>
      </w:pPr>
    </w:p>
    <w:p w:rsidR="00496082" w:rsidRDefault="00496082">
      <w:pPr>
        <w:pStyle w:val="ConsPlusNormal"/>
        <w:ind w:firstLine="540"/>
        <w:jc w:val="both"/>
      </w:pPr>
      <w:r>
        <w:t>5.3. 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496082" w:rsidRDefault="00496082">
      <w:pPr>
        <w:pStyle w:val="ConsPlusNormal"/>
        <w:jc w:val="both"/>
      </w:pPr>
    </w:p>
    <w:p w:rsidR="00496082" w:rsidRDefault="00496082">
      <w:pPr>
        <w:pStyle w:val="ConsPlusTitle"/>
        <w:jc w:val="center"/>
        <w:outlineLvl w:val="2"/>
      </w:pPr>
      <w:r>
        <w:t>Перечень нормативных правовых актов, регулирующих порядок</w:t>
      </w:r>
    </w:p>
    <w:p w:rsidR="00496082" w:rsidRDefault="00496082">
      <w:pPr>
        <w:pStyle w:val="ConsPlusTitle"/>
        <w:jc w:val="center"/>
      </w:pPr>
      <w:r>
        <w:t>досудебного (внесудебного) обжалования действий</w:t>
      </w:r>
    </w:p>
    <w:p w:rsidR="00496082" w:rsidRDefault="00496082">
      <w:pPr>
        <w:pStyle w:val="ConsPlusTitle"/>
        <w:jc w:val="center"/>
      </w:pPr>
      <w:r>
        <w:t>(бездействия) и (или) решений, принятых (осуществленных)</w:t>
      </w:r>
    </w:p>
    <w:p w:rsidR="00496082" w:rsidRDefault="00496082">
      <w:pPr>
        <w:pStyle w:val="ConsPlusTitle"/>
        <w:jc w:val="center"/>
      </w:pPr>
      <w:r>
        <w:t>в ходе предоставления государственной услуги</w:t>
      </w:r>
    </w:p>
    <w:p w:rsidR="00496082" w:rsidRDefault="00496082">
      <w:pPr>
        <w:pStyle w:val="ConsPlusNormal"/>
        <w:jc w:val="both"/>
      </w:pPr>
    </w:p>
    <w:p w:rsidR="00496082" w:rsidRDefault="00496082">
      <w:pPr>
        <w:pStyle w:val="ConsPlusNormal"/>
        <w:ind w:firstLine="540"/>
        <w:jc w:val="both"/>
      </w:pPr>
      <w:r>
        <w:t>5.4. Порядок досудебного (внесудебного) обжалования решений и действий (бездействия) Уполномоченного органа, предоставляющего государственную услугу, а также его должностных лиц регулируется:</w:t>
      </w:r>
    </w:p>
    <w:p w:rsidR="00496082" w:rsidRDefault="00496082">
      <w:pPr>
        <w:pStyle w:val="ConsPlusNormal"/>
        <w:spacing w:before="220"/>
        <w:ind w:firstLine="540"/>
        <w:jc w:val="both"/>
      </w:pPr>
      <w:r>
        <w:t xml:space="preserve">Федеральным </w:t>
      </w:r>
      <w:hyperlink r:id="rId24">
        <w:r>
          <w:rPr>
            <w:color w:val="0000FF"/>
          </w:rPr>
          <w:t>законом</w:t>
        </w:r>
      </w:hyperlink>
      <w:r>
        <w:t xml:space="preserve"> от 27.07.2010 N 210-ФЗ "Об организации предоставления государственных и муниципальных услуг";</w:t>
      </w:r>
    </w:p>
    <w:p w:rsidR="00496082" w:rsidRDefault="00496082">
      <w:pPr>
        <w:pStyle w:val="ConsPlusNormal"/>
        <w:spacing w:before="220"/>
        <w:ind w:firstLine="540"/>
        <w:jc w:val="both"/>
      </w:pPr>
      <w:hyperlink r:id="rId25">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96082" w:rsidRDefault="00496082">
      <w:pPr>
        <w:pStyle w:val="ConsPlusNormal"/>
        <w:jc w:val="both"/>
      </w:pPr>
    </w:p>
    <w:p w:rsidR="00496082" w:rsidRDefault="00496082">
      <w:pPr>
        <w:pStyle w:val="ConsPlusNormal"/>
        <w:jc w:val="both"/>
      </w:pPr>
    </w:p>
    <w:p w:rsidR="00496082" w:rsidRDefault="00496082">
      <w:pPr>
        <w:pStyle w:val="ConsPlusNormal"/>
        <w:jc w:val="both"/>
      </w:pPr>
    </w:p>
    <w:p w:rsidR="00496082" w:rsidRDefault="00496082">
      <w:pPr>
        <w:pStyle w:val="ConsPlusNormal"/>
        <w:jc w:val="both"/>
      </w:pPr>
    </w:p>
    <w:p w:rsidR="00496082" w:rsidRDefault="00496082">
      <w:pPr>
        <w:pStyle w:val="ConsPlusNormal"/>
        <w:jc w:val="both"/>
      </w:pPr>
    </w:p>
    <w:p w:rsidR="00496082" w:rsidRDefault="00496082">
      <w:pPr>
        <w:pStyle w:val="ConsPlusNormal"/>
        <w:jc w:val="right"/>
        <w:outlineLvl w:val="1"/>
      </w:pPr>
      <w:r>
        <w:t>Приложение N 1</w:t>
      </w:r>
    </w:p>
    <w:p w:rsidR="00496082" w:rsidRDefault="00496082">
      <w:pPr>
        <w:pStyle w:val="ConsPlusNormal"/>
        <w:jc w:val="right"/>
      </w:pPr>
      <w:r>
        <w:t>к Административному регламенту</w:t>
      </w:r>
    </w:p>
    <w:p w:rsidR="00496082" w:rsidRDefault="00496082">
      <w:pPr>
        <w:pStyle w:val="ConsPlusNormal"/>
        <w:jc w:val="right"/>
      </w:pPr>
      <w:r>
        <w:t>по предоставлению государственной услуги</w:t>
      </w:r>
    </w:p>
    <w:p w:rsidR="00496082" w:rsidRDefault="00496082">
      <w:pPr>
        <w:pStyle w:val="ConsPlusNormal"/>
        <w:jc w:val="right"/>
      </w:pPr>
      <w:r>
        <w:t>"Выплата компенсации части родительской платы</w:t>
      </w:r>
    </w:p>
    <w:p w:rsidR="00496082" w:rsidRDefault="00496082">
      <w:pPr>
        <w:pStyle w:val="ConsPlusNormal"/>
        <w:jc w:val="right"/>
      </w:pPr>
      <w:r>
        <w:t>за присмотр и уход за детьми в муниципальных</w:t>
      </w:r>
    </w:p>
    <w:p w:rsidR="00496082" w:rsidRDefault="00496082">
      <w:pPr>
        <w:pStyle w:val="ConsPlusNormal"/>
        <w:jc w:val="right"/>
      </w:pPr>
      <w:r>
        <w:t>образовательных организациях, находящихся</w:t>
      </w:r>
    </w:p>
    <w:p w:rsidR="00496082" w:rsidRDefault="00496082">
      <w:pPr>
        <w:pStyle w:val="ConsPlusNormal"/>
        <w:jc w:val="right"/>
      </w:pPr>
      <w:r>
        <w:t>на территории МР "Мосальский район"</w:t>
      </w:r>
    </w:p>
    <w:p w:rsidR="00496082" w:rsidRDefault="00496082">
      <w:pPr>
        <w:pStyle w:val="ConsPlusNormal"/>
        <w:jc w:val="both"/>
      </w:pPr>
    </w:p>
    <w:p w:rsidR="00496082" w:rsidRDefault="00496082">
      <w:pPr>
        <w:pStyle w:val="ConsPlusNonformat"/>
        <w:jc w:val="both"/>
      </w:pPr>
      <w:r>
        <w:t>___________________________________________________________________________</w:t>
      </w:r>
    </w:p>
    <w:p w:rsidR="00496082" w:rsidRDefault="00496082">
      <w:pPr>
        <w:pStyle w:val="ConsPlusNonformat"/>
        <w:jc w:val="both"/>
      </w:pPr>
      <w:r>
        <w:lastRenderedPageBreak/>
        <w:t xml:space="preserve">      (наименование уполномоченного органа, предоставляющего услугу)</w:t>
      </w:r>
    </w:p>
    <w:p w:rsidR="00496082" w:rsidRDefault="00496082">
      <w:pPr>
        <w:pStyle w:val="ConsPlusNonformat"/>
        <w:jc w:val="both"/>
      </w:pPr>
    </w:p>
    <w:p w:rsidR="00496082" w:rsidRDefault="00496082">
      <w:pPr>
        <w:pStyle w:val="ConsPlusNonformat"/>
        <w:jc w:val="both"/>
      </w:pPr>
      <w:r>
        <w:t xml:space="preserve">                                   Кому: __________________________________</w:t>
      </w:r>
    </w:p>
    <w:p w:rsidR="00496082" w:rsidRDefault="00496082">
      <w:pPr>
        <w:pStyle w:val="ConsPlusNonformat"/>
        <w:jc w:val="both"/>
      </w:pPr>
      <w:r>
        <w:t xml:space="preserve">                                         (Ф.И.О. заявителя (представителя))</w:t>
      </w:r>
    </w:p>
    <w:p w:rsidR="00496082" w:rsidRDefault="00496082">
      <w:pPr>
        <w:pStyle w:val="ConsPlusNonformat"/>
        <w:jc w:val="both"/>
      </w:pPr>
    </w:p>
    <w:p w:rsidR="00496082" w:rsidRDefault="00496082">
      <w:pPr>
        <w:pStyle w:val="ConsPlusNonformat"/>
        <w:jc w:val="both"/>
      </w:pPr>
      <w:bookmarkStart w:id="10" w:name="P479"/>
      <w:bookmarkEnd w:id="10"/>
      <w:r>
        <w:t xml:space="preserve">                                  РЕШЕНИЕ</w:t>
      </w:r>
    </w:p>
    <w:p w:rsidR="00496082" w:rsidRDefault="00496082">
      <w:pPr>
        <w:pStyle w:val="ConsPlusNonformat"/>
        <w:jc w:val="both"/>
      </w:pPr>
      <w:r>
        <w:t xml:space="preserve">                          о предоставлении услуги</w:t>
      </w:r>
    </w:p>
    <w:p w:rsidR="00496082" w:rsidRDefault="00496082">
      <w:pPr>
        <w:pStyle w:val="ConsPlusNonformat"/>
        <w:jc w:val="both"/>
      </w:pPr>
    </w:p>
    <w:p w:rsidR="00496082" w:rsidRDefault="00496082">
      <w:pPr>
        <w:pStyle w:val="ConsPlusNonformat"/>
        <w:jc w:val="both"/>
      </w:pPr>
      <w:r>
        <w:t xml:space="preserve">              _______________________________________________</w:t>
      </w:r>
    </w:p>
    <w:p w:rsidR="00496082" w:rsidRDefault="00496082">
      <w:pPr>
        <w:pStyle w:val="ConsPlusNonformat"/>
        <w:jc w:val="both"/>
      </w:pPr>
      <w:r>
        <w:t xml:space="preserve">              (номер и дата решения о предоставлении услуги)</w:t>
      </w:r>
    </w:p>
    <w:p w:rsidR="00496082" w:rsidRDefault="00496082">
      <w:pPr>
        <w:pStyle w:val="ConsPlusNonformat"/>
        <w:jc w:val="both"/>
      </w:pPr>
    </w:p>
    <w:p w:rsidR="00496082" w:rsidRDefault="00496082">
      <w:pPr>
        <w:pStyle w:val="ConsPlusNonformat"/>
        <w:jc w:val="both"/>
      </w:pPr>
      <w:r>
        <w:t xml:space="preserve">    Рассмотрев  Ваше  заявление от ________ N ________ и прилагаемые к нему</w:t>
      </w:r>
    </w:p>
    <w:p w:rsidR="00496082" w:rsidRDefault="00496082">
      <w:pPr>
        <w:pStyle w:val="ConsPlusNonformat"/>
        <w:jc w:val="both"/>
      </w:pPr>
      <w:r>
        <w:t>документы, принято  решение о предоставлении компенсации платы, взимаемой с</w:t>
      </w:r>
    </w:p>
    <w:p w:rsidR="00496082" w:rsidRDefault="00496082">
      <w:pPr>
        <w:pStyle w:val="ConsPlusNonformat"/>
        <w:jc w:val="both"/>
      </w:pPr>
      <w:r>
        <w:t>родителя (законного представителя) за присмотр и уход за ребенком (детьми),</w:t>
      </w:r>
    </w:p>
    <w:p w:rsidR="00496082" w:rsidRDefault="00496082">
      <w:pPr>
        <w:pStyle w:val="ConsPlusNonformat"/>
        <w:jc w:val="both"/>
      </w:pPr>
      <w:r>
        <w:t>посещающим(и) образовательную(ые) организацию(и), реализующую(ие) программу</w:t>
      </w:r>
    </w:p>
    <w:p w:rsidR="00496082" w:rsidRDefault="00496082">
      <w:pPr>
        <w:pStyle w:val="ConsPlusNonformat"/>
        <w:jc w:val="both"/>
      </w:pPr>
      <w:r>
        <w:t>дошкольного образования, на ребенка (детей)</w:t>
      </w:r>
    </w:p>
    <w:p w:rsidR="00496082" w:rsidRDefault="00496082">
      <w:pPr>
        <w:pStyle w:val="ConsPlusNonformat"/>
        <w:jc w:val="both"/>
      </w:pPr>
      <w:r>
        <w:t>___________________________________________________________________________</w:t>
      </w:r>
    </w:p>
    <w:p w:rsidR="00496082" w:rsidRDefault="00496082">
      <w:pPr>
        <w:pStyle w:val="ConsPlusNonformat"/>
        <w:jc w:val="both"/>
      </w:pPr>
      <w:r>
        <w:t xml:space="preserve">                          (Ф.И.О. ребенка (детей)</w:t>
      </w:r>
    </w:p>
    <w:p w:rsidR="00496082" w:rsidRDefault="00496082">
      <w:pPr>
        <w:pStyle w:val="ConsPlusNonformat"/>
        <w:jc w:val="both"/>
      </w:pPr>
    </w:p>
    <w:p w:rsidR="00496082" w:rsidRDefault="00496082">
      <w:pPr>
        <w:pStyle w:val="ConsPlusNonformat"/>
        <w:jc w:val="both"/>
      </w:pPr>
      <w:r>
        <w:t>в размере __________ рублей.</w:t>
      </w:r>
    </w:p>
    <w:p w:rsidR="00496082" w:rsidRDefault="00496082">
      <w:pPr>
        <w:pStyle w:val="ConsPlusNonformat"/>
        <w:jc w:val="both"/>
      </w:pPr>
    </w:p>
    <w:p w:rsidR="00496082" w:rsidRDefault="00496082">
      <w:pPr>
        <w:pStyle w:val="ConsPlusNonformat"/>
        <w:jc w:val="both"/>
      </w:pPr>
    </w:p>
    <w:p w:rsidR="00496082" w:rsidRDefault="00496082">
      <w:pPr>
        <w:pStyle w:val="ConsPlusNonformat"/>
        <w:jc w:val="both"/>
      </w:pPr>
      <w:r>
        <w:t>_________________________________________________     ┌───────────────────┐</w:t>
      </w:r>
    </w:p>
    <w:p w:rsidR="00496082" w:rsidRDefault="00496082">
      <w:pPr>
        <w:pStyle w:val="ConsPlusNonformat"/>
        <w:jc w:val="both"/>
      </w:pPr>
      <w:r>
        <w:t>Должность и Ф.И.О. сотрудника, принявшего решение     │    Сведения об    │</w:t>
      </w:r>
    </w:p>
    <w:p w:rsidR="00496082" w:rsidRDefault="00496082">
      <w:pPr>
        <w:pStyle w:val="ConsPlusNonformat"/>
        <w:jc w:val="both"/>
      </w:pPr>
      <w:r>
        <w:t xml:space="preserve">                                                      │электронной подписи│</w:t>
      </w:r>
    </w:p>
    <w:p w:rsidR="00496082" w:rsidRDefault="00496082">
      <w:pPr>
        <w:pStyle w:val="ConsPlusNonformat"/>
        <w:jc w:val="both"/>
      </w:pPr>
      <w:r>
        <w:t xml:space="preserve">                                                      └───────────────────┘</w:t>
      </w:r>
    </w:p>
    <w:p w:rsidR="00496082" w:rsidRDefault="00496082">
      <w:pPr>
        <w:pStyle w:val="ConsPlusNormal"/>
        <w:jc w:val="both"/>
      </w:pPr>
    </w:p>
    <w:p w:rsidR="00496082" w:rsidRDefault="00496082">
      <w:pPr>
        <w:pStyle w:val="ConsPlusNormal"/>
        <w:jc w:val="both"/>
      </w:pPr>
    </w:p>
    <w:p w:rsidR="00496082" w:rsidRDefault="00496082">
      <w:pPr>
        <w:pStyle w:val="ConsPlusNormal"/>
        <w:jc w:val="both"/>
      </w:pPr>
    </w:p>
    <w:p w:rsidR="00496082" w:rsidRDefault="00496082">
      <w:pPr>
        <w:pStyle w:val="ConsPlusNormal"/>
        <w:jc w:val="both"/>
      </w:pPr>
    </w:p>
    <w:p w:rsidR="00496082" w:rsidRDefault="00496082">
      <w:pPr>
        <w:pStyle w:val="ConsPlusNormal"/>
        <w:jc w:val="both"/>
      </w:pPr>
    </w:p>
    <w:p w:rsidR="00496082" w:rsidRDefault="00496082">
      <w:pPr>
        <w:pStyle w:val="ConsPlusNormal"/>
        <w:jc w:val="right"/>
        <w:outlineLvl w:val="1"/>
      </w:pPr>
      <w:r>
        <w:t>Приложение N 2</w:t>
      </w:r>
    </w:p>
    <w:p w:rsidR="00496082" w:rsidRDefault="00496082">
      <w:pPr>
        <w:pStyle w:val="ConsPlusNormal"/>
        <w:jc w:val="right"/>
      </w:pPr>
      <w:r>
        <w:t>к Административному регламенту</w:t>
      </w:r>
    </w:p>
    <w:p w:rsidR="00496082" w:rsidRDefault="00496082">
      <w:pPr>
        <w:pStyle w:val="ConsPlusNormal"/>
        <w:jc w:val="right"/>
      </w:pPr>
      <w:r>
        <w:t>по предоставлению государственной услуги</w:t>
      </w:r>
    </w:p>
    <w:p w:rsidR="00496082" w:rsidRDefault="00496082">
      <w:pPr>
        <w:pStyle w:val="ConsPlusNormal"/>
        <w:jc w:val="right"/>
      </w:pPr>
      <w:r>
        <w:t>"Выплата компенсации части родительской платы</w:t>
      </w:r>
    </w:p>
    <w:p w:rsidR="00496082" w:rsidRDefault="00496082">
      <w:pPr>
        <w:pStyle w:val="ConsPlusNormal"/>
        <w:jc w:val="right"/>
      </w:pPr>
      <w:r>
        <w:t>за присмотр и уход за детьми в муниципальных</w:t>
      </w:r>
    </w:p>
    <w:p w:rsidR="00496082" w:rsidRDefault="00496082">
      <w:pPr>
        <w:pStyle w:val="ConsPlusNormal"/>
        <w:jc w:val="right"/>
      </w:pPr>
      <w:r>
        <w:t>образовательных организациях, находящихся</w:t>
      </w:r>
    </w:p>
    <w:p w:rsidR="00496082" w:rsidRDefault="00496082">
      <w:pPr>
        <w:pStyle w:val="ConsPlusNormal"/>
        <w:jc w:val="right"/>
      </w:pPr>
      <w:r>
        <w:t>на территории МР "Мосальский район"</w:t>
      </w:r>
    </w:p>
    <w:p w:rsidR="00496082" w:rsidRDefault="00496082">
      <w:pPr>
        <w:pStyle w:val="ConsPlusNormal"/>
        <w:jc w:val="both"/>
      </w:pPr>
    </w:p>
    <w:p w:rsidR="00496082" w:rsidRDefault="00496082">
      <w:pPr>
        <w:pStyle w:val="ConsPlusNonformat"/>
        <w:jc w:val="both"/>
      </w:pPr>
      <w:r>
        <w:t>___________________________________________________________________________</w:t>
      </w:r>
    </w:p>
    <w:p w:rsidR="00496082" w:rsidRDefault="00496082">
      <w:pPr>
        <w:pStyle w:val="ConsPlusNonformat"/>
        <w:jc w:val="both"/>
      </w:pPr>
      <w:r>
        <w:t xml:space="preserve">      (наименование уполномоченного органа, предоставляющего услугу)</w:t>
      </w:r>
    </w:p>
    <w:p w:rsidR="00496082" w:rsidRDefault="00496082">
      <w:pPr>
        <w:pStyle w:val="ConsPlusNonformat"/>
        <w:jc w:val="both"/>
      </w:pPr>
    </w:p>
    <w:p w:rsidR="00496082" w:rsidRDefault="00496082">
      <w:pPr>
        <w:pStyle w:val="ConsPlusNonformat"/>
        <w:jc w:val="both"/>
      </w:pPr>
      <w:r>
        <w:t xml:space="preserve">                                                Кому: _____________________</w:t>
      </w:r>
    </w:p>
    <w:p w:rsidR="00496082" w:rsidRDefault="00496082">
      <w:pPr>
        <w:pStyle w:val="ConsPlusNonformat"/>
        <w:jc w:val="both"/>
      </w:pPr>
    </w:p>
    <w:p w:rsidR="00496082" w:rsidRDefault="00496082">
      <w:pPr>
        <w:pStyle w:val="ConsPlusNonformat"/>
        <w:jc w:val="both"/>
      </w:pPr>
      <w:bookmarkStart w:id="11" w:name="P518"/>
      <w:bookmarkEnd w:id="11"/>
      <w:r>
        <w:t xml:space="preserve">                                  РЕШЕНИЕ</w:t>
      </w:r>
    </w:p>
    <w:p w:rsidR="00496082" w:rsidRDefault="00496082">
      <w:pPr>
        <w:pStyle w:val="ConsPlusNonformat"/>
        <w:jc w:val="both"/>
      </w:pPr>
      <w:r>
        <w:t xml:space="preserve">                     об отказе в предоставлении услуги</w:t>
      </w:r>
    </w:p>
    <w:p w:rsidR="00496082" w:rsidRDefault="00496082">
      <w:pPr>
        <w:pStyle w:val="ConsPlusNonformat"/>
        <w:jc w:val="both"/>
      </w:pPr>
      <w:r>
        <w:t xml:space="preserve">                        N ___________ от _________</w:t>
      </w:r>
    </w:p>
    <w:p w:rsidR="00496082" w:rsidRDefault="00496082">
      <w:pPr>
        <w:pStyle w:val="ConsPlusNonformat"/>
        <w:jc w:val="both"/>
      </w:pPr>
    </w:p>
    <w:p w:rsidR="00496082" w:rsidRDefault="00496082">
      <w:pPr>
        <w:pStyle w:val="ConsPlusNonformat"/>
        <w:jc w:val="both"/>
      </w:pPr>
      <w:r>
        <w:t xml:space="preserve">    Рассмотрев  Ваше заявление от ________ N _________ и прилагаемые к нему</w:t>
      </w:r>
    </w:p>
    <w:p w:rsidR="00496082" w:rsidRDefault="00496082">
      <w:pPr>
        <w:pStyle w:val="ConsPlusNonformat"/>
        <w:jc w:val="both"/>
      </w:pPr>
      <w:r>
        <w:t>документы, принято  решение  об отказе в предоставлении услуги по следующим</w:t>
      </w:r>
    </w:p>
    <w:p w:rsidR="00496082" w:rsidRDefault="00496082">
      <w:pPr>
        <w:pStyle w:val="ConsPlusNonformat"/>
        <w:jc w:val="both"/>
      </w:pPr>
      <w:r>
        <w:t>основаниям:</w:t>
      </w:r>
    </w:p>
    <w:p w:rsidR="00496082" w:rsidRDefault="00496082">
      <w:pPr>
        <w:pStyle w:val="ConsPlusNonformat"/>
        <w:jc w:val="both"/>
      </w:pPr>
      <w:r>
        <w:t xml:space="preserve">    1)   Заявитель   не  соответствует  категории  лиц,  имеющих  право  на</w:t>
      </w:r>
    </w:p>
    <w:p w:rsidR="00496082" w:rsidRDefault="00496082">
      <w:pPr>
        <w:pStyle w:val="ConsPlusNonformat"/>
        <w:jc w:val="both"/>
      </w:pPr>
      <w:r>
        <w:t>предоставление услуги.</w:t>
      </w:r>
    </w:p>
    <w:p w:rsidR="00496082" w:rsidRDefault="00496082">
      <w:pPr>
        <w:pStyle w:val="ConsPlusNonformat"/>
        <w:jc w:val="both"/>
      </w:pPr>
      <w:r>
        <w:t xml:space="preserve">    2) Представленные Заявителем сведения в запросе о предоставлении услуги</w:t>
      </w:r>
    </w:p>
    <w:p w:rsidR="00496082" w:rsidRDefault="00496082">
      <w:pPr>
        <w:pStyle w:val="ConsPlusNonformat"/>
        <w:jc w:val="both"/>
      </w:pPr>
      <w:r>
        <w:t>не   соответствуют   сведениям,   полученным  в  порядке  межведомственного</w:t>
      </w:r>
    </w:p>
    <w:p w:rsidR="00496082" w:rsidRDefault="00496082">
      <w:pPr>
        <w:pStyle w:val="ConsPlusNonformat"/>
        <w:jc w:val="both"/>
      </w:pPr>
      <w:r>
        <w:t>взаимодействия.</w:t>
      </w:r>
    </w:p>
    <w:p w:rsidR="00496082" w:rsidRDefault="00496082">
      <w:pPr>
        <w:pStyle w:val="ConsPlusNonformat"/>
        <w:jc w:val="both"/>
      </w:pPr>
      <w:r>
        <w:t xml:space="preserve">    3) Наличие сведений о лишении родительских прав.</w:t>
      </w:r>
    </w:p>
    <w:p w:rsidR="00496082" w:rsidRDefault="00496082">
      <w:pPr>
        <w:pStyle w:val="ConsPlusNonformat"/>
        <w:jc w:val="both"/>
      </w:pPr>
      <w:r>
        <w:t xml:space="preserve">    4) Наличие сведений об ограничении в родительских правах.</w:t>
      </w:r>
    </w:p>
    <w:p w:rsidR="00496082" w:rsidRDefault="00496082">
      <w:pPr>
        <w:pStyle w:val="ConsPlusNonformat"/>
        <w:jc w:val="both"/>
      </w:pPr>
      <w:r>
        <w:t xml:space="preserve">    5)  Наличие  сведений об отобрании ребенка (детей) при непосредственной</w:t>
      </w:r>
    </w:p>
    <w:p w:rsidR="00496082" w:rsidRDefault="00496082">
      <w:pPr>
        <w:pStyle w:val="ConsPlusNonformat"/>
        <w:jc w:val="both"/>
      </w:pPr>
      <w:r>
        <w:t>угрозе его жизни или здоровью.</w:t>
      </w:r>
    </w:p>
    <w:p w:rsidR="00496082" w:rsidRDefault="00496082">
      <w:pPr>
        <w:pStyle w:val="ConsPlusNonformat"/>
        <w:jc w:val="both"/>
      </w:pPr>
    </w:p>
    <w:p w:rsidR="00496082" w:rsidRDefault="00496082">
      <w:pPr>
        <w:pStyle w:val="ConsPlusNonformat"/>
        <w:jc w:val="both"/>
      </w:pPr>
      <w:r>
        <w:lastRenderedPageBreak/>
        <w:t xml:space="preserve">    Дополнительная информация: ___________________________________________.</w:t>
      </w:r>
    </w:p>
    <w:p w:rsidR="00496082" w:rsidRDefault="00496082">
      <w:pPr>
        <w:pStyle w:val="ConsPlusNonformat"/>
        <w:jc w:val="both"/>
      </w:pPr>
    </w:p>
    <w:p w:rsidR="00496082" w:rsidRDefault="00496082">
      <w:pPr>
        <w:pStyle w:val="ConsPlusNonformat"/>
        <w:jc w:val="both"/>
      </w:pPr>
      <w:r>
        <w:t xml:space="preserve">    Вы  вправе  повторно  обратиться  в уполномоченный орган с заявлением о</w:t>
      </w:r>
    </w:p>
    <w:p w:rsidR="00496082" w:rsidRDefault="00496082">
      <w:pPr>
        <w:pStyle w:val="ConsPlusNonformat"/>
        <w:jc w:val="both"/>
      </w:pPr>
      <w:r>
        <w:t>предоставлении услуги после устранения указанных нарушений.</w:t>
      </w:r>
    </w:p>
    <w:p w:rsidR="00496082" w:rsidRDefault="00496082">
      <w:pPr>
        <w:pStyle w:val="ConsPlusNonformat"/>
        <w:jc w:val="both"/>
      </w:pPr>
      <w:r>
        <w:t xml:space="preserve">    Данный   отказ   может   быть  обжалован  в  досудебном  порядке  путем</w:t>
      </w:r>
    </w:p>
    <w:p w:rsidR="00496082" w:rsidRDefault="00496082">
      <w:pPr>
        <w:pStyle w:val="ConsPlusNonformat"/>
        <w:jc w:val="both"/>
      </w:pPr>
      <w:r>
        <w:t>направления жалобы в уполномоченный орган, а также в судебном порядке.</w:t>
      </w:r>
    </w:p>
    <w:p w:rsidR="00496082" w:rsidRDefault="00496082">
      <w:pPr>
        <w:pStyle w:val="ConsPlusNonformat"/>
        <w:jc w:val="both"/>
      </w:pPr>
    </w:p>
    <w:p w:rsidR="00496082" w:rsidRDefault="00496082">
      <w:pPr>
        <w:pStyle w:val="ConsPlusNonformat"/>
        <w:jc w:val="both"/>
      </w:pPr>
      <w:r>
        <w:t>_________________________________________________     ┌───────────────────┐</w:t>
      </w:r>
    </w:p>
    <w:p w:rsidR="00496082" w:rsidRDefault="00496082">
      <w:pPr>
        <w:pStyle w:val="ConsPlusNonformat"/>
        <w:jc w:val="both"/>
      </w:pPr>
      <w:r>
        <w:t>Должность и Ф.И.О. сотрудника, принявшего решение     │    Сведения об    │</w:t>
      </w:r>
    </w:p>
    <w:p w:rsidR="00496082" w:rsidRDefault="00496082">
      <w:pPr>
        <w:pStyle w:val="ConsPlusNonformat"/>
        <w:jc w:val="both"/>
      </w:pPr>
      <w:r>
        <w:t xml:space="preserve">                                                      │электронной подписи│</w:t>
      </w:r>
    </w:p>
    <w:p w:rsidR="00496082" w:rsidRDefault="00496082">
      <w:pPr>
        <w:pStyle w:val="ConsPlusNonformat"/>
        <w:jc w:val="both"/>
      </w:pPr>
      <w:r>
        <w:t xml:space="preserve">                                                      └───────────────────┘</w:t>
      </w:r>
    </w:p>
    <w:p w:rsidR="00496082" w:rsidRDefault="00496082">
      <w:pPr>
        <w:pStyle w:val="ConsPlusNormal"/>
        <w:jc w:val="both"/>
      </w:pPr>
    </w:p>
    <w:p w:rsidR="00496082" w:rsidRDefault="00496082">
      <w:pPr>
        <w:pStyle w:val="ConsPlusNormal"/>
        <w:jc w:val="both"/>
      </w:pPr>
    </w:p>
    <w:p w:rsidR="00496082" w:rsidRDefault="00496082">
      <w:pPr>
        <w:pStyle w:val="ConsPlusNormal"/>
        <w:jc w:val="both"/>
      </w:pPr>
    </w:p>
    <w:p w:rsidR="00496082" w:rsidRDefault="00496082">
      <w:pPr>
        <w:pStyle w:val="ConsPlusNormal"/>
        <w:jc w:val="both"/>
      </w:pPr>
    </w:p>
    <w:p w:rsidR="00496082" w:rsidRDefault="00496082">
      <w:pPr>
        <w:pStyle w:val="ConsPlusNormal"/>
        <w:jc w:val="both"/>
      </w:pPr>
    </w:p>
    <w:p w:rsidR="00496082" w:rsidRDefault="00496082">
      <w:pPr>
        <w:pStyle w:val="ConsPlusNormal"/>
        <w:jc w:val="right"/>
        <w:outlineLvl w:val="1"/>
      </w:pPr>
      <w:r>
        <w:t>Приложение N 3</w:t>
      </w:r>
    </w:p>
    <w:p w:rsidR="00496082" w:rsidRDefault="00496082">
      <w:pPr>
        <w:pStyle w:val="ConsPlusNormal"/>
        <w:jc w:val="right"/>
      </w:pPr>
      <w:r>
        <w:t>к Административному регламенту</w:t>
      </w:r>
    </w:p>
    <w:p w:rsidR="00496082" w:rsidRDefault="00496082">
      <w:pPr>
        <w:pStyle w:val="ConsPlusNormal"/>
        <w:jc w:val="right"/>
      </w:pPr>
      <w:r>
        <w:t>по предоставлению государственной услуги</w:t>
      </w:r>
    </w:p>
    <w:p w:rsidR="00496082" w:rsidRDefault="00496082">
      <w:pPr>
        <w:pStyle w:val="ConsPlusNormal"/>
        <w:jc w:val="right"/>
      </w:pPr>
      <w:r>
        <w:t>"Выплата компенсации части родительской платы</w:t>
      </w:r>
    </w:p>
    <w:p w:rsidR="00496082" w:rsidRDefault="00496082">
      <w:pPr>
        <w:pStyle w:val="ConsPlusNormal"/>
        <w:jc w:val="right"/>
      </w:pPr>
      <w:r>
        <w:t>за присмотр и уход за детьми в муниципальных</w:t>
      </w:r>
    </w:p>
    <w:p w:rsidR="00496082" w:rsidRDefault="00496082">
      <w:pPr>
        <w:pStyle w:val="ConsPlusNormal"/>
        <w:jc w:val="right"/>
      </w:pPr>
      <w:r>
        <w:t>образовательных организациях, находящихся</w:t>
      </w:r>
    </w:p>
    <w:p w:rsidR="00496082" w:rsidRDefault="00496082">
      <w:pPr>
        <w:pStyle w:val="ConsPlusNormal"/>
        <w:jc w:val="right"/>
      </w:pPr>
      <w:r>
        <w:t>на территории МР "Мосальский район"</w:t>
      </w:r>
    </w:p>
    <w:p w:rsidR="00496082" w:rsidRDefault="00496082">
      <w:pPr>
        <w:pStyle w:val="ConsPlusNormal"/>
        <w:jc w:val="both"/>
      </w:pPr>
    </w:p>
    <w:p w:rsidR="00496082" w:rsidRDefault="00496082">
      <w:pPr>
        <w:pStyle w:val="ConsPlusNonformat"/>
        <w:jc w:val="both"/>
      </w:pPr>
      <w:r>
        <w:t>В _________________________________________________________________________</w:t>
      </w:r>
    </w:p>
    <w:p w:rsidR="00496082" w:rsidRDefault="00496082">
      <w:pPr>
        <w:pStyle w:val="ConsPlusNonformat"/>
        <w:jc w:val="both"/>
      </w:pPr>
      <w:r>
        <w:t xml:space="preserve">      (наименование уполномоченного органа, предоставляющего услугу)</w:t>
      </w:r>
    </w:p>
    <w:p w:rsidR="00496082" w:rsidRDefault="00496082">
      <w:pPr>
        <w:pStyle w:val="ConsPlusNonformat"/>
        <w:jc w:val="both"/>
      </w:pPr>
    </w:p>
    <w:p w:rsidR="00496082" w:rsidRDefault="00496082">
      <w:pPr>
        <w:pStyle w:val="ConsPlusNonformat"/>
        <w:jc w:val="both"/>
      </w:pPr>
      <w:r>
        <w:t xml:space="preserve">                                               от ________________________.</w:t>
      </w:r>
    </w:p>
    <w:p w:rsidR="00496082" w:rsidRDefault="00496082">
      <w:pPr>
        <w:pStyle w:val="ConsPlusNonformat"/>
        <w:jc w:val="both"/>
      </w:pPr>
    </w:p>
    <w:p w:rsidR="00496082" w:rsidRDefault="00496082">
      <w:pPr>
        <w:pStyle w:val="ConsPlusNonformat"/>
        <w:jc w:val="both"/>
      </w:pPr>
      <w:bookmarkStart w:id="12" w:name="P564"/>
      <w:bookmarkEnd w:id="12"/>
      <w:r>
        <w:t xml:space="preserve">                                 Заявление</w:t>
      </w:r>
    </w:p>
    <w:p w:rsidR="00496082" w:rsidRDefault="00496082">
      <w:pPr>
        <w:pStyle w:val="ConsPlusNonformat"/>
        <w:jc w:val="both"/>
      </w:pPr>
      <w:r>
        <w:t xml:space="preserve">                  о предоставлении государственной услуги</w:t>
      </w:r>
    </w:p>
    <w:p w:rsidR="00496082" w:rsidRDefault="00496082">
      <w:pPr>
        <w:pStyle w:val="ConsPlusNonformat"/>
        <w:jc w:val="both"/>
      </w:pPr>
      <w:r>
        <w:t xml:space="preserve">  Компенсация платы, взимаемой с родителей, за присмотр и уход за детьми</w:t>
      </w:r>
    </w:p>
    <w:p w:rsidR="00496082" w:rsidRDefault="00496082">
      <w:pPr>
        <w:pStyle w:val="ConsPlusNonformat"/>
        <w:jc w:val="both"/>
      </w:pPr>
      <w:r>
        <w:t>___________________________________________________________________________</w:t>
      </w:r>
    </w:p>
    <w:p w:rsidR="00496082" w:rsidRDefault="00496082">
      <w:pPr>
        <w:pStyle w:val="ConsPlusNonformat"/>
        <w:jc w:val="both"/>
      </w:pPr>
      <w:r>
        <w:t xml:space="preserve">             (фамилия, имя, отчество (при наличии) Заявителя)</w:t>
      </w:r>
    </w:p>
    <w:p w:rsidR="00496082" w:rsidRDefault="00496082">
      <w:pPr>
        <w:pStyle w:val="ConsPlusNonformat"/>
        <w:jc w:val="both"/>
      </w:pPr>
    </w:p>
    <w:p w:rsidR="00496082" w:rsidRDefault="00496082">
      <w:pPr>
        <w:pStyle w:val="ConsPlusNonformat"/>
        <w:jc w:val="both"/>
      </w:pPr>
      <w:r>
        <w:t>Дата рождения</w:t>
      </w:r>
    </w:p>
    <w:p w:rsidR="00496082" w:rsidRDefault="00496082">
      <w:pPr>
        <w:pStyle w:val="ConsPlusNonformat"/>
        <w:jc w:val="both"/>
      </w:pPr>
      <w:r>
        <w:t>СНИЛС _________________________</w:t>
      </w:r>
    </w:p>
    <w:p w:rsidR="00496082" w:rsidRDefault="00496082">
      <w:pPr>
        <w:pStyle w:val="ConsPlusNonformat"/>
        <w:jc w:val="both"/>
      </w:pPr>
      <w:r>
        <w:t>тел.:________________________________________</w:t>
      </w:r>
    </w:p>
    <w:p w:rsidR="00496082" w:rsidRDefault="00496082">
      <w:pPr>
        <w:pStyle w:val="ConsPlusNonformat"/>
        <w:jc w:val="both"/>
      </w:pPr>
      <w:r>
        <w:t>адрес электронной почты: ____________________</w:t>
      </w:r>
    </w:p>
    <w:p w:rsidR="00496082" w:rsidRDefault="004960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06"/>
        <w:gridCol w:w="1984"/>
        <w:gridCol w:w="2268"/>
        <w:gridCol w:w="1985"/>
      </w:tblGrid>
      <w:tr w:rsidR="00496082">
        <w:tc>
          <w:tcPr>
            <w:tcW w:w="2806" w:type="dxa"/>
          </w:tcPr>
          <w:p w:rsidR="00496082" w:rsidRDefault="00496082">
            <w:pPr>
              <w:pStyle w:val="ConsPlusNormal"/>
            </w:pPr>
            <w:r>
              <w:t>Наименование документа, удостоверяющего личность</w:t>
            </w:r>
          </w:p>
        </w:tc>
        <w:tc>
          <w:tcPr>
            <w:tcW w:w="1984" w:type="dxa"/>
          </w:tcPr>
          <w:p w:rsidR="00496082" w:rsidRDefault="00496082">
            <w:pPr>
              <w:pStyle w:val="ConsPlusNormal"/>
            </w:pPr>
          </w:p>
        </w:tc>
        <w:tc>
          <w:tcPr>
            <w:tcW w:w="2268" w:type="dxa"/>
          </w:tcPr>
          <w:p w:rsidR="00496082" w:rsidRDefault="00496082">
            <w:pPr>
              <w:pStyle w:val="ConsPlusNormal"/>
            </w:pPr>
            <w:r>
              <w:t>Дата выдачи</w:t>
            </w:r>
          </w:p>
        </w:tc>
        <w:tc>
          <w:tcPr>
            <w:tcW w:w="1985" w:type="dxa"/>
          </w:tcPr>
          <w:p w:rsidR="00496082" w:rsidRDefault="00496082">
            <w:pPr>
              <w:pStyle w:val="ConsPlusNormal"/>
            </w:pPr>
          </w:p>
        </w:tc>
      </w:tr>
      <w:tr w:rsidR="00496082">
        <w:tc>
          <w:tcPr>
            <w:tcW w:w="2806" w:type="dxa"/>
          </w:tcPr>
          <w:p w:rsidR="00496082" w:rsidRDefault="00496082">
            <w:pPr>
              <w:pStyle w:val="ConsPlusNormal"/>
            </w:pPr>
            <w:r>
              <w:t>Серия и номер документа</w:t>
            </w:r>
          </w:p>
        </w:tc>
        <w:tc>
          <w:tcPr>
            <w:tcW w:w="1984" w:type="dxa"/>
          </w:tcPr>
          <w:p w:rsidR="00496082" w:rsidRDefault="00496082">
            <w:pPr>
              <w:pStyle w:val="ConsPlusNormal"/>
            </w:pPr>
          </w:p>
        </w:tc>
        <w:tc>
          <w:tcPr>
            <w:tcW w:w="2268" w:type="dxa"/>
          </w:tcPr>
          <w:p w:rsidR="00496082" w:rsidRDefault="00496082">
            <w:pPr>
              <w:pStyle w:val="ConsPlusNormal"/>
            </w:pPr>
            <w:r>
              <w:t>Код подразделения</w:t>
            </w:r>
          </w:p>
        </w:tc>
        <w:tc>
          <w:tcPr>
            <w:tcW w:w="1985" w:type="dxa"/>
          </w:tcPr>
          <w:p w:rsidR="00496082" w:rsidRDefault="00496082">
            <w:pPr>
              <w:pStyle w:val="ConsPlusNormal"/>
            </w:pPr>
          </w:p>
        </w:tc>
      </w:tr>
      <w:tr w:rsidR="00496082">
        <w:tc>
          <w:tcPr>
            <w:tcW w:w="2806" w:type="dxa"/>
          </w:tcPr>
          <w:p w:rsidR="00496082" w:rsidRDefault="00496082">
            <w:pPr>
              <w:pStyle w:val="ConsPlusNormal"/>
            </w:pPr>
            <w:r>
              <w:t>Кем выдан</w:t>
            </w:r>
          </w:p>
        </w:tc>
        <w:tc>
          <w:tcPr>
            <w:tcW w:w="6237" w:type="dxa"/>
            <w:gridSpan w:val="3"/>
          </w:tcPr>
          <w:p w:rsidR="00496082" w:rsidRDefault="00496082">
            <w:pPr>
              <w:pStyle w:val="ConsPlusNormal"/>
            </w:pPr>
          </w:p>
        </w:tc>
      </w:tr>
      <w:tr w:rsidR="00496082">
        <w:tc>
          <w:tcPr>
            <w:tcW w:w="2806" w:type="dxa"/>
          </w:tcPr>
          <w:p w:rsidR="00496082" w:rsidRDefault="00496082">
            <w:pPr>
              <w:pStyle w:val="ConsPlusNormal"/>
            </w:pPr>
            <w:r>
              <w:t>Гражданство</w:t>
            </w:r>
          </w:p>
        </w:tc>
        <w:tc>
          <w:tcPr>
            <w:tcW w:w="6237" w:type="dxa"/>
            <w:gridSpan w:val="3"/>
          </w:tcPr>
          <w:p w:rsidR="00496082" w:rsidRDefault="00496082">
            <w:pPr>
              <w:pStyle w:val="ConsPlusNormal"/>
            </w:pPr>
          </w:p>
        </w:tc>
      </w:tr>
    </w:tbl>
    <w:p w:rsidR="00496082" w:rsidRDefault="00496082">
      <w:pPr>
        <w:pStyle w:val="ConsPlusNormal"/>
        <w:jc w:val="both"/>
      </w:pPr>
    </w:p>
    <w:p w:rsidR="00496082" w:rsidRDefault="00496082">
      <w:pPr>
        <w:pStyle w:val="ConsPlusNonformat"/>
        <w:jc w:val="both"/>
      </w:pPr>
      <w:r>
        <w:t>Адрес регистрации/адрес временной регистрации:</w:t>
      </w:r>
    </w:p>
    <w:p w:rsidR="00496082" w:rsidRDefault="00496082">
      <w:pPr>
        <w:pStyle w:val="ConsPlusNonformat"/>
        <w:jc w:val="both"/>
      </w:pPr>
      <w:r>
        <w:t>___________________________________________________________________________</w:t>
      </w:r>
    </w:p>
    <w:p w:rsidR="00496082" w:rsidRDefault="00496082">
      <w:pPr>
        <w:pStyle w:val="ConsPlusNonformat"/>
        <w:jc w:val="both"/>
      </w:pPr>
      <w:r>
        <w:t>___________________________________________________________________________</w:t>
      </w:r>
    </w:p>
    <w:p w:rsidR="00496082" w:rsidRDefault="00496082">
      <w:pPr>
        <w:pStyle w:val="ConsPlusNonformat"/>
        <w:jc w:val="both"/>
      </w:pPr>
      <w:r>
        <w:t>___________________________________________________________________________</w:t>
      </w:r>
    </w:p>
    <w:p w:rsidR="00496082" w:rsidRDefault="00496082">
      <w:pPr>
        <w:pStyle w:val="ConsPlusNonformat"/>
        <w:jc w:val="both"/>
      </w:pPr>
      <w:r>
        <w:t>___________________________________________________________________________</w:t>
      </w:r>
    </w:p>
    <w:p w:rsidR="00496082" w:rsidRDefault="004960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06"/>
        <w:gridCol w:w="1984"/>
        <w:gridCol w:w="2268"/>
        <w:gridCol w:w="1985"/>
      </w:tblGrid>
      <w:tr w:rsidR="00496082">
        <w:tc>
          <w:tcPr>
            <w:tcW w:w="2806" w:type="dxa"/>
          </w:tcPr>
          <w:p w:rsidR="00496082" w:rsidRDefault="00496082">
            <w:pPr>
              <w:pStyle w:val="ConsPlusNormal"/>
            </w:pPr>
            <w:r>
              <w:t>Наименование документа, удостоверяющего личность</w:t>
            </w:r>
          </w:p>
        </w:tc>
        <w:tc>
          <w:tcPr>
            <w:tcW w:w="1984" w:type="dxa"/>
          </w:tcPr>
          <w:p w:rsidR="00496082" w:rsidRDefault="00496082">
            <w:pPr>
              <w:pStyle w:val="ConsPlusNormal"/>
            </w:pPr>
          </w:p>
        </w:tc>
        <w:tc>
          <w:tcPr>
            <w:tcW w:w="2268" w:type="dxa"/>
          </w:tcPr>
          <w:p w:rsidR="00496082" w:rsidRDefault="00496082">
            <w:pPr>
              <w:pStyle w:val="ConsPlusNormal"/>
            </w:pPr>
            <w:r>
              <w:t>Дата выдачи</w:t>
            </w:r>
          </w:p>
        </w:tc>
        <w:tc>
          <w:tcPr>
            <w:tcW w:w="1985" w:type="dxa"/>
          </w:tcPr>
          <w:p w:rsidR="00496082" w:rsidRDefault="00496082">
            <w:pPr>
              <w:pStyle w:val="ConsPlusNormal"/>
            </w:pPr>
          </w:p>
        </w:tc>
      </w:tr>
      <w:tr w:rsidR="00496082">
        <w:tc>
          <w:tcPr>
            <w:tcW w:w="2806" w:type="dxa"/>
          </w:tcPr>
          <w:p w:rsidR="00496082" w:rsidRDefault="00496082">
            <w:pPr>
              <w:pStyle w:val="ConsPlusNormal"/>
            </w:pPr>
            <w:r>
              <w:lastRenderedPageBreak/>
              <w:t>Серия и номер документа</w:t>
            </w:r>
          </w:p>
        </w:tc>
        <w:tc>
          <w:tcPr>
            <w:tcW w:w="1984" w:type="dxa"/>
          </w:tcPr>
          <w:p w:rsidR="00496082" w:rsidRDefault="00496082">
            <w:pPr>
              <w:pStyle w:val="ConsPlusNormal"/>
            </w:pPr>
          </w:p>
        </w:tc>
        <w:tc>
          <w:tcPr>
            <w:tcW w:w="2268" w:type="dxa"/>
          </w:tcPr>
          <w:p w:rsidR="00496082" w:rsidRDefault="00496082">
            <w:pPr>
              <w:pStyle w:val="ConsPlusNormal"/>
            </w:pPr>
            <w:r>
              <w:t>Код подразделения</w:t>
            </w:r>
          </w:p>
        </w:tc>
        <w:tc>
          <w:tcPr>
            <w:tcW w:w="1985" w:type="dxa"/>
          </w:tcPr>
          <w:p w:rsidR="00496082" w:rsidRDefault="00496082">
            <w:pPr>
              <w:pStyle w:val="ConsPlusNormal"/>
            </w:pPr>
          </w:p>
        </w:tc>
      </w:tr>
      <w:tr w:rsidR="00496082">
        <w:tc>
          <w:tcPr>
            <w:tcW w:w="2806" w:type="dxa"/>
          </w:tcPr>
          <w:p w:rsidR="00496082" w:rsidRDefault="00496082">
            <w:pPr>
              <w:pStyle w:val="ConsPlusNormal"/>
            </w:pPr>
            <w:r>
              <w:t>Кем выдан</w:t>
            </w:r>
          </w:p>
        </w:tc>
        <w:tc>
          <w:tcPr>
            <w:tcW w:w="6237" w:type="dxa"/>
            <w:gridSpan w:val="3"/>
          </w:tcPr>
          <w:p w:rsidR="00496082" w:rsidRDefault="00496082">
            <w:pPr>
              <w:pStyle w:val="ConsPlusNormal"/>
            </w:pPr>
          </w:p>
        </w:tc>
      </w:tr>
      <w:tr w:rsidR="00496082">
        <w:tc>
          <w:tcPr>
            <w:tcW w:w="2806" w:type="dxa"/>
          </w:tcPr>
          <w:p w:rsidR="00496082" w:rsidRDefault="00496082">
            <w:pPr>
              <w:pStyle w:val="ConsPlusNormal"/>
            </w:pPr>
            <w:r>
              <w:t>Гражданство</w:t>
            </w:r>
          </w:p>
        </w:tc>
        <w:tc>
          <w:tcPr>
            <w:tcW w:w="6237" w:type="dxa"/>
            <w:gridSpan w:val="3"/>
          </w:tcPr>
          <w:p w:rsidR="00496082" w:rsidRDefault="00496082">
            <w:pPr>
              <w:pStyle w:val="ConsPlusNormal"/>
            </w:pPr>
          </w:p>
        </w:tc>
      </w:tr>
    </w:tbl>
    <w:p w:rsidR="00496082" w:rsidRDefault="00496082">
      <w:pPr>
        <w:pStyle w:val="ConsPlusNormal"/>
        <w:jc w:val="both"/>
      </w:pPr>
    </w:p>
    <w:p w:rsidR="00496082" w:rsidRDefault="00496082">
      <w:pPr>
        <w:pStyle w:val="ConsPlusNonformat"/>
        <w:jc w:val="both"/>
      </w:pPr>
      <w:r>
        <w:t>Адрес регистрации/адрес временной регистрации:</w:t>
      </w:r>
    </w:p>
    <w:p w:rsidR="00496082" w:rsidRDefault="00496082">
      <w:pPr>
        <w:pStyle w:val="ConsPlusNonformat"/>
        <w:jc w:val="both"/>
      </w:pPr>
      <w:r>
        <w:t>___________________________________________________________________________</w:t>
      </w:r>
    </w:p>
    <w:p w:rsidR="00496082" w:rsidRDefault="00496082">
      <w:pPr>
        <w:pStyle w:val="ConsPlusNonformat"/>
        <w:jc w:val="both"/>
      </w:pPr>
      <w:r>
        <w:t>___________________________________________________________________________</w:t>
      </w:r>
    </w:p>
    <w:p w:rsidR="00496082" w:rsidRDefault="00496082">
      <w:pPr>
        <w:pStyle w:val="ConsPlusNonformat"/>
        <w:jc w:val="both"/>
      </w:pPr>
      <w:r>
        <w:t>Прошу  предоставить  компенсацию  платы,  взимаемой  с  родителей (законных</w:t>
      </w:r>
    </w:p>
    <w:p w:rsidR="00496082" w:rsidRDefault="00496082">
      <w:pPr>
        <w:pStyle w:val="ConsPlusNonformat"/>
        <w:jc w:val="both"/>
      </w:pPr>
      <w:r>
        <w:t>представителей), за присмотр и уход за:</w:t>
      </w:r>
    </w:p>
    <w:p w:rsidR="00496082" w:rsidRDefault="00496082">
      <w:pPr>
        <w:pStyle w:val="ConsPlusNonformat"/>
        <w:jc w:val="both"/>
      </w:pPr>
      <w:r>
        <w:t>___________________________________________________________________________</w:t>
      </w:r>
    </w:p>
    <w:p w:rsidR="00496082" w:rsidRDefault="00496082">
      <w:pPr>
        <w:pStyle w:val="ConsPlusNonformat"/>
        <w:jc w:val="both"/>
      </w:pPr>
      <w:r>
        <w:t>___________________________________________________________________________</w:t>
      </w:r>
    </w:p>
    <w:p w:rsidR="00496082" w:rsidRDefault="00496082">
      <w:pPr>
        <w:pStyle w:val="ConsPlusNonformat"/>
        <w:jc w:val="both"/>
      </w:pPr>
      <w:r>
        <w:t xml:space="preserve">                   (фамилия, имя, отчество (при наличии))</w:t>
      </w:r>
    </w:p>
    <w:p w:rsidR="00496082" w:rsidRDefault="00496082">
      <w:pPr>
        <w:pStyle w:val="ConsPlusNonformat"/>
        <w:jc w:val="both"/>
      </w:pPr>
      <w:r>
        <w:t>осваивающим(ей) образовательную программу дошкольного образования</w:t>
      </w:r>
    </w:p>
    <w:p w:rsidR="00496082" w:rsidRDefault="00496082">
      <w:pPr>
        <w:pStyle w:val="ConsPlusNonformat"/>
        <w:jc w:val="both"/>
      </w:pPr>
      <w:r>
        <w:t>в _________________________________________________________________________</w:t>
      </w:r>
    </w:p>
    <w:p w:rsidR="00496082" w:rsidRDefault="00496082">
      <w:pPr>
        <w:pStyle w:val="ConsPlusNonformat"/>
        <w:jc w:val="both"/>
      </w:pPr>
      <w:r>
        <w:t>___________________________________________________________________________</w:t>
      </w:r>
    </w:p>
    <w:p w:rsidR="00496082" w:rsidRDefault="00496082">
      <w:pPr>
        <w:pStyle w:val="ConsPlusNonformat"/>
        <w:jc w:val="both"/>
      </w:pPr>
      <w:r>
        <w:t xml:space="preserve">     (наименование образовательной организации, реализующей программу</w:t>
      </w:r>
    </w:p>
    <w:p w:rsidR="00496082" w:rsidRDefault="00496082">
      <w:pPr>
        <w:pStyle w:val="ConsPlusNonformat"/>
        <w:jc w:val="both"/>
      </w:pPr>
      <w:r>
        <w:t xml:space="preserve">                         дошкольного образования)</w:t>
      </w:r>
    </w:p>
    <w:p w:rsidR="00496082" w:rsidRDefault="00496082">
      <w:pPr>
        <w:pStyle w:val="ConsPlusNonformat"/>
        <w:jc w:val="both"/>
      </w:pPr>
    </w:p>
    <w:p w:rsidR="00496082" w:rsidRDefault="00496082">
      <w:pPr>
        <w:pStyle w:val="ConsPlusNonformat"/>
        <w:jc w:val="both"/>
      </w:pPr>
      <w:r>
        <w:t>Для получения компенсации сообщаю следующую информацию о ребенке (детях):</w:t>
      </w:r>
    </w:p>
    <w:p w:rsidR="00496082" w:rsidRDefault="004960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06"/>
        <w:gridCol w:w="1984"/>
        <w:gridCol w:w="2268"/>
        <w:gridCol w:w="1985"/>
      </w:tblGrid>
      <w:tr w:rsidR="00496082">
        <w:tc>
          <w:tcPr>
            <w:tcW w:w="2806" w:type="dxa"/>
          </w:tcPr>
          <w:p w:rsidR="00496082" w:rsidRDefault="00496082">
            <w:pPr>
              <w:pStyle w:val="ConsPlusNormal"/>
            </w:pPr>
            <w:r>
              <w:t>Фамилия</w:t>
            </w:r>
          </w:p>
        </w:tc>
        <w:tc>
          <w:tcPr>
            <w:tcW w:w="1984" w:type="dxa"/>
          </w:tcPr>
          <w:p w:rsidR="00496082" w:rsidRDefault="00496082">
            <w:pPr>
              <w:pStyle w:val="ConsPlusNormal"/>
            </w:pPr>
          </w:p>
        </w:tc>
        <w:tc>
          <w:tcPr>
            <w:tcW w:w="2268" w:type="dxa"/>
          </w:tcPr>
          <w:p w:rsidR="00496082" w:rsidRDefault="00496082">
            <w:pPr>
              <w:pStyle w:val="ConsPlusNormal"/>
            </w:pPr>
            <w:r>
              <w:t>Дата рождения</w:t>
            </w:r>
          </w:p>
        </w:tc>
        <w:tc>
          <w:tcPr>
            <w:tcW w:w="1985" w:type="dxa"/>
          </w:tcPr>
          <w:p w:rsidR="00496082" w:rsidRDefault="00496082">
            <w:pPr>
              <w:pStyle w:val="ConsPlusNormal"/>
            </w:pPr>
          </w:p>
        </w:tc>
      </w:tr>
      <w:tr w:rsidR="00496082">
        <w:tc>
          <w:tcPr>
            <w:tcW w:w="2806" w:type="dxa"/>
          </w:tcPr>
          <w:p w:rsidR="00496082" w:rsidRDefault="00496082">
            <w:pPr>
              <w:pStyle w:val="ConsPlusNormal"/>
            </w:pPr>
            <w:r>
              <w:t>Имя</w:t>
            </w:r>
          </w:p>
        </w:tc>
        <w:tc>
          <w:tcPr>
            <w:tcW w:w="1984" w:type="dxa"/>
          </w:tcPr>
          <w:p w:rsidR="00496082" w:rsidRDefault="00496082">
            <w:pPr>
              <w:pStyle w:val="ConsPlusNormal"/>
            </w:pPr>
          </w:p>
        </w:tc>
        <w:tc>
          <w:tcPr>
            <w:tcW w:w="2268" w:type="dxa"/>
          </w:tcPr>
          <w:p w:rsidR="00496082" w:rsidRDefault="00496082">
            <w:pPr>
              <w:pStyle w:val="ConsPlusNormal"/>
            </w:pPr>
            <w:r>
              <w:t>Пол</w:t>
            </w:r>
          </w:p>
        </w:tc>
        <w:tc>
          <w:tcPr>
            <w:tcW w:w="1985" w:type="dxa"/>
          </w:tcPr>
          <w:p w:rsidR="00496082" w:rsidRDefault="00496082">
            <w:pPr>
              <w:pStyle w:val="ConsPlusNormal"/>
            </w:pPr>
          </w:p>
        </w:tc>
      </w:tr>
      <w:tr w:rsidR="00496082">
        <w:tc>
          <w:tcPr>
            <w:tcW w:w="2806" w:type="dxa"/>
          </w:tcPr>
          <w:p w:rsidR="00496082" w:rsidRDefault="00496082">
            <w:pPr>
              <w:pStyle w:val="ConsPlusNormal"/>
            </w:pPr>
            <w:r>
              <w:t>Отчество</w:t>
            </w:r>
          </w:p>
        </w:tc>
        <w:tc>
          <w:tcPr>
            <w:tcW w:w="1984" w:type="dxa"/>
          </w:tcPr>
          <w:p w:rsidR="00496082" w:rsidRDefault="00496082">
            <w:pPr>
              <w:pStyle w:val="ConsPlusNormal"/>
            </w:pPr>
          </w:p>
        </w:tc>
        <w:tc>
          <w:tcPr>
            <w:tcW w:w="2268" w:type="dxa"/>
          </w:tcPr>
          <w:p w:rsidR="00496082" w:rsidRDefault="00496082">
            <w:pPr>
              <w:pStyle w:val="ConsPlusNormal"/>
            </w:pPr>
            <w:r>
              <w:t>СНИЛС</w:t>
            </w:r>
          </w:p>
        </w:tc>
        <w:tc>
          <w:tcPr>
            <w:tcW w:w="1985" w:type="dxa"/>
          </w:tcPr>
          <w:p w:rsidR="00496082" w:rsidRDefault="00496082">
            <w:pPr>
              <w:pStyle w:val="ConsPlusNormal"/>
            </w:pPr>
          </w:p>
        </w:tc>
      </w:tr>
      <w:tr w:rsidR="00496082">
        <w:tc>
          <w:tcPr>
            <w:tcW w:w="9043" w:type="dxa"/>
            <w:gridSpan w:val="4"/>
          </w:tcPr>
          <w:p w:rsidR="00496082" w:rsidRDefault="00496082">
            <w:pPr>
              <w:pStyle w:val="ConsPlusNormal"/>
            </w:pPr>
            <w:r>
              <w:t>Реквизиты актовой записи о рождении ребенка</w:t>
            </w:r>
          </w:p>
        </w:tc>
      </w:tr>
      <w:tr w:rsidR="00496082">
        <w:tc>
          <w:tcPr>
            <w:tcW w:w="2806" w:type="dxa"/>
          </w:tcPr>
          <w:p w:rsidR="00496082" w:rsidRDefault="00496082">
            <w:pPr>
              <w:pStyle w:val="ConsPlusNormal"/>
            </w:pPr>
            <w:r>
              <w:t>Номер актовой записи о рождении ребенка</w:t>
            </w:r>
          </w:p>
        </w:tc>
        <w:tc>
          <w:tcPr>
            <w:tcW w:w="1984" w:type="dxa"/>
          </w:tcPr>
          <w:p w:rsidR="00496082" w:rsidRDefault="00496082">
            <w:pPr>
              <w:pStyle w:val="ConsPlusNormal"/>
            </w:pPr>
          </w:p>
        </w:tc>
        <w:tc>
          <w:tcPr>
            <w:tcW w:w="2268" w:type="dxa"/>
          </w:tcPr>
          <w:p w:rsidR="00496082" w:rsidRDefault="00496082">
            <w:pPr>
              <w:pStyle w:val="ConsPlusNormal"/>
            </w:pPr>
            <w:r>
              <w:t>Дата</w:t>
            </w:r>
          </w:p>
        </w:tc>
        <w:tc>
          <w:tcPr>
            <w:tcW w:w="1985" w:type="dxa"/>
          </w:tcPr>
          <w:p w:rsidR="00496082" w:rsidRDefault="00496082">
            <w:pPr>
              <w:pStyle w:val="ConsPlusNormal"/>
            </w:pPr>
          </w:p>
        </w:tc>
      </w:tr>
      <w:tr w:rsidR="00496082">
        <w:tc>
          <w:tcPr>
            <w:tcW w:w="2806" w:type="dxa"/>
          </w:tcPr>
          <w:p w:rsidR="00496082" w:rsidRDefault="00496082">
            <w:pPr>
              <w:pStyle w:val="ConsPlusNormal"/>
            </w:pPr>
            <w:r>
              <w:t>Место государственной регистрации</w:t>
            </w:r>
          </w:p>
        </w:tc>
        <w:tc>
          <w:tcPr>
            <w:tcW w:w="6237" w:type="dxa"/>
            <w:gridSpan w:val="3"/>
          </w:tcPr>
          <w:p w:rsidR="00496082" w:rsidRDefault="00496082">
            <w:pPr>
              <w:pStyle w:val="ConsPlusNormal"/>
            </w:pPr>
          </w:p>
        </w:tc>
      </w:tr>
    </w:tbl>
    <w:p w:rsidR="00496082" w:rsidRDefault="004960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06"/>
        <w:gridCol w:w="1984"/>
        <w:gridCol w:w="2268"/>
        <w:gridCol w:w="1985"/>
      </w:tblGrid>
      <w:tr w:rsidR="00496082">
        <w:tc>
          <w:tcPr>
            <w:tcW w:w="9043" w:type="dxa"/>
            <w:gridSpan w:val="4"/>
          </w:tcPr>
          <w:p w:rsidR="00496082" w:rsidRDefault="00496082">
            <w:pPr>
              <w:pStyle w:val="ConsPlusNormal"/>
            </w:pPr>
            <w:r>
              <w:t>Реквизиты документа, подтверждающего установление опеки (попечительства) над ребенком</w:t>
            </w:r>
          </w:p>
        </w:tc>
      </w:tr>
      <w:tr w:rsidR="00496082">
        <w:tc>
          <w:tcPr>
            <w:tcW w:w="2806" w:type="dxa"/>
          </w:tcPr>
          <w:p w:rsidR="00496082" w:rsidRDefault="00496082">
            <w:pPr>
              <w:pStyle w:val="ConsPlusNormal"/>
            </w:pPr>
            <w:r>
              <w:t>Номер</w:t>
            </w:r>
          </w:p>
        </w:tc>
        <w:tc>
          <w:tcPr>
            <w:tcW w:w="1984" w:type="dxa"/>
          </w:tcPr>
          <w:p w:rsidR="00496082" w:rsidRDefault="00496082">
            <w:pPr>
              <w:pStyle w:val="ConsPlusNormal"/>
            </w:pPr>
          </w:p>
        </w:tc>
        <w:tc>
          <w:tcPr>
            <w:tcW w:w="2268" w:type="dxa"/>
          </w:tcPr>
          <w:p w:rsidR="00496082" w:rsidRDefault="00496082">
            <w:pPr>
              <w:pStyle w:val="ConsPlusNormal"/>
            </w:pPr>
            <w:r>
              <w:t>Дата</w:t>
            </w:r>
          </w:p>
        </w:tc>
        <w:tc>
          <w:tcPr>
            <w:tcW w:w="1985" w:type="dxa"/>
          </w:tcPr>
          <w:p w:rsidR="00496082" w:rsidRDefault="00496082">
            <w:pPr>
              <w:pStyle w:val="ConsPlusNormal"/>
            </w:pPr>
          </w:p>
        </w:tc>
      </w:tr>
      <w:tr w:rsidR="00496082">
        <w:tc>
          <w:tcPr>
            <w:tcW w:w="2806" w:type="dxa"/>
          </w:tcPr>
          <w:p w:rsidR="00496082" w:rsidRDefault="00496082">
            <w:pPr>
              <w:pStyle w:val="ConsPlusNormal"/>
            </w:pPr>
            <w:r>
              <w:t>Орган, выдавший документ</w:t>
            </w:r>
          </w:p>
        </w:tc>
        <w:tc>
          <w:tcPr>
            <w:tcW w:w="6237" w:type="dxa"/>
            <w:gridSpan w:val="3"/>
          </w:tcPr>
          <w:p w:rsidR="00496082" w:rsidRDefault="00496082">
            <w:pPr>
              <w:pStyle w:val="ConsPlusNormal"/>
            </w:pPr>
          </w:p>
        </w:tc>
      </w:tr>
    </w:tbl>
    <w:p w:rsidR="00496082" w:rsidRDefault="00496082">
      <w:pPr>
        <w:pStyle w:val="ConsPlusNormal"/>
        <w:jc w:val="both"/>
      </w:pPr>
    </w:p>
    <w:p w:rsidR="00496082" w:rsidRDefault="00496082">
      <w:pPr>
        <w:pStyle w:val="ConsPlusNonformat"/>
        <w:jc w:val="both"/>
      </w:pPr>
      <w:r>
        <w:t>По какой причине у ребенка и родителя разные фамилии:</w:t>
      </w:r>
    </w:p>
    <w:p w:rsidR="00496082" w:rsidRDefault="00496082">
      <w:pPr>
        <w:pStyle w:val="ConsPlusNonformat"/>
        <w:jc w:val="both"/>
      </w:pPr>
      <w:r>
        <w:t>┌─┐</w:t>
      </w:r>
    </w:p>
    <w:p w:rsidR="00496082" w:rsidRDefault="00496082">
      <w:pPr>
        <w:pStyle w:val="ConsPlusNonformat"/>
        <w:jc w:val="both"/>
      </w:pPr>
      <w:r>
        <w:t>│ │ В отношении ребенка установлено отцовство</w:t>
      </w:r>
    </w:p>
    <w:p w:rsidR="00496082" w:rsidRDefault="00496082">
      <w:pPr>
        <w:pStyle w:val="ConsPlusNonformat"/>
        <w:jc w:val="both"/>
      </w:pPr>
      <w:r>
        <w:t>└─┘</w:t>
      </w:r>
    </w:p>
    <w:p w:rsidR="00496082" w:rsidRDefault="004960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06"/>
        <w:gridCol w:w="1984"/>
        <w:gridCol w:w="2268"/>
        <w:gridCol w:w="1985"/>
      </w:tblGrid>
      <w:tr w:rsidR="00496082">
        <w:tc>
          <w:tcPr>
            <w:tcW w:w="9043" w:type="dxa"/>
            <w:gridSpan w:val="4"/>
          </w:tcPr>
          <w:p w:rsidR="00496082" w:rsidRDefault="00496082">
            <w:pPr>
              <w:pStyle w:val="ConsPlusNormal"/>
            </w:pPr>
            <w:r>
              <w:t>Реквизиты актовой записи об установлении отцовства</w:t>
            </w:r>
          </w:p>
        </w:tc>
      </w:tr>
      <w:tr w:rsidR="00496082">
        <w:tc>
          <w:tcPr>
            <w:tcW w:w="2806" w:type="dxa"/>
          </w:tcPr>
          <w:p w:rsidR="00496082" w:rsidRDefault="00496082">
            <w:pPr>
              <w:pStyle w:val="ConsPlusNormal"/>
            </w:pPr>
            <w:r>
              <w:t>Номер актовой записи</w:t>
            </w:r>
          </w:p>
        </w:tc>
        <w:tc>
          <w:tcPr>
            <w:tcW w:w="1984" w:type="dxa"/>
          </w:tcPr>
          <w:p w:rsidR="00496082" w:rsidRDefault="00496082">
            <w:pPr>
              <w:pStyle w:val="ConsPlusNormal"/>
            </w:pPr>
          </w:p>
        </w:tc>
        <w:tc>
          <w:tcPr>
            <w:tcW w:w="2268" w:type="dxa"/>
          </w:tcPr>
          <w:p w:rsidR="00496082" w:rsidRDefault="00496082">
            <w:pPr>
              <w:pStyle w:val="ConsPlusNormal"/>
            </w:pPr>
            <w:r>
              <w:t>Дата</w:t>
            </w:r>
          </w:p>
        </w:tc>
        <w:tc>
          <w:tcPr>
            <w:tcW w:w="1985" w:type="dxa"/>
          </w:tcPr>
          <w:p w:rsidR="00496082" w:rsidRDefault="00496082">
            <w:pPr>
              <w:pStyle w:val="ConsPlusNormal"/>
            </w:pPr>
          </w:p>
        </w:tc>
      </w:tr>
      <w:tr w:rsidR="00496082">
        <w:tc>
          <w:tcPr>
            <w:tcW w:w="4790" w:type="dxa"/>
            <w:gridSpan w:val="2"/>
          </w:tcPr>
          <w:p w:rsidR="00496082" w:rsidRDefault="00496082">
            <w:pPr>
              <w:pStyle w:val="ConsPlusNormal"/>
            </w:pPr>
            <w:r>
              <w:t>Место государственной регистрации</w:t>
            </w:r>
          </w:p>
        </w:tc>
        <w:tc>
          <w:tcPr>
            <w:tcW w:w="4253" w:type="dxa"/>
            <w:gridSpan w:val="2"/>
          </w:tcPr>
          <w:p w:rsidR="00496082" w:rsidRDefault="00496082">
            <w:pPr>
              <w:pStyle w:val="ConsPlusNormal"/>
            </w:pPr>
          </w:p>
        </w:tc>
      </w:tr>
    </w:tbl>
    <w:p w:rsidR="00496082" w:rsidRDefault="00496082">
      <w:pPr>
        <w:pStyle w:val="ConsPlusNormal"/>
        <w:jc w:val="both"/>
      </w:pPr>
    </w:p>
    <w:p w:rsidR="00496082" w:rsidRDefault="00496082">
      <w:pPr>
        <w:pStyle w:val="ConsPlusNonformat"/>
        <w:jc w:val="both"/>
      </w:pPr>
      <w:r>
        <w:t>┌─┐</w:t>
      </w:r>
    </w:p>
    <w:p w:rsidR="00496082" w:rsidRDefault="00496082">
      <w:pPr>
        <w:pStyle w:val="ConsPlusNonformat"/>
        <w:jc w:val="both"/>
      </w:pPr>
      <w:r>
        <w:t>│ │ Заключение родителем брака</w:t>
      </w:r>
    </w:p>
    <w:p w:rsidR="00496082" w:rsidRDefault="00496082">
      <w:pPr>
        <w:pStyle w:val="ConsPlusNonformat"/>
        <w:jc w:val="both"/>
      </w:pPr>
      <w:r>
        <w:t>└─┘</w:t>
      </w:r>
    </w:p>
    <w:p w:rsidR="00496082" w:rsidRDefault="004960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06"/>
        <w:gridCol w:w="1984"/>
        <w:gridCol w:w="2268"/>
        <w:gridCol w:w="1985"/>
      </w:tblGrid>
      <w:tr w:rsidR="00496082">
        <w:tc>
          <w:tcPr>
            <w:tcW w:w="9043" w:type="dxa"/>
            <w:gridSpan w:val="4"/>
          </w:tcPr>
          <w:p w:rsidR="00496082" w:rsidRDefault="00496082">
            <w:pPr>
              <w:pStyle w:val="ConsPlusNormal"/>
            </w:pPr>
            <w:r>
              <w:t>Реквизиты актовой записи о заключении брака</w:t>
            </w:r>
          </w:p>
        </w:tc>
      </w:tr>
      <w:tr w:rsidR="00496082">
        <w:tc>
          <w:tcPr>
            <w:tcW w:w="2806" w:type="dxa"/>
          </w:tcPr>
          <w:p w:rsidR="00496082" w:rsidRDefault="00496082">
            <w:pPr>
              <w:pStyle w:val="ConsPlusNormal"/>
            </w:pPr>
            <w:r>
              <w:t>Номер актовой записи</w:t>
            </w:r>
          </w:p>
        </w:tc>
        <w:tc>
          <w:tcPr>
            <w:tcW w:w="1984" w:type="dxa"/>
          </w:tcPr>
          <w:p w:rsidR="00496082" w:rsidRDefault="00496082">
            <w:pPr>
              <w:pStyle w:val="ConsPlusNormal"/>
            </w:pPr>
          </w:p>
        </w:tc>
        <w:tc>
          <w:tcPr>
            <w:tcW w:w="2268" w:type="dxa"/>
          </w:tcPr>
          <w:p w:rsidR="00496082" w:rsidRDefault="00496082">
            <w:pPr>
              <w:pStyle w:val="ConsPlusNormal"/>
            </w:pPr>
            <w:r>
              <w:t>Дата</w:t>
            </w:r>
          </w:p>
        </w:tc>
        <w:tc>
          <w:tcPr>
            <w:tcW w:w="1985" w:type="dxa"/>
          </w:tcPr>
          <w:p w:rsidR="00496082" w:rsidRDefault="00496082">
            <w:pPr>
              <w:pStyle w:val="ConsPlusNormal"/>
            </w:pPr>
          </w:p>
        </w:tc>
      </w:tr>
      <w:tr w:rsidR="00496082">
        <w:tc>
          <w:tcPr>
            <w:tcW w:w="4790" w:type="dxa"/>
            <w:gridSpan w:val="2"/>
          </w:tcPr>
          <w:p w:rsidR="00496082" w:rsidRDefault="00496082">
            <w:pPr>
              <w:pStyle w:val="ConsPlusNormal"/>
            </w:pPr>
            <w:r>
              <w:t>Место государственной регистрации</w:t>
            </w:r>
          </w:p>
        </w:tc>
        <w:tc>
          <w:tcPr>
            <w:tcW w:w="4253" w:type="dxa"/>
            <w:gridSpan w:val="2"/>
          </w:tcPr>
          <w:p w:rsidR="00496082" w:rsidRDefault="00496082">
            <w:pPr>
              <w:pStyle w:val="ConsPlusNormal"/>
            </w:pPr>
          </w:p>
        </w:tc>
      </w:tr>
    </w:tbl>
    <w:p w:rsidR="00496082" w:rsidRDefault="00496082">
      <w:pPr>
        <w:pStyle w:val="ConsPlusNormal"/>
        <w:jc w:val="both"/>
      </w:pPr>
    </w:p>
    <w:p w:rsidR="00496082" w:rsidRDefault="00496082">
      <w:pPr>
        <w:pStyle w:val="ConsPlusNonformat"/>
        <w:jc w:val="both"/>
      </w:pPr>
      <w:r>
        <w:t>┌─┐</w:t>
      </w:r>
    </w:p>
    <w:p w:rsidR="00496082" w:rsidRDefault="00496082">
      <w:pPr>
        <w:pStyle w:val="ConsPlusNonformat"/>
        <w:jc w:val="both"/>
      </w:pPr>
      <w:r>
        <w:t>│ │ Расторжение родителем брака</w:t>
      </w:r>
    </w:p>
    <w:p w:rsidR="00496082" w:rsidRDefault="00496082">
      <w:pPr>
        <w:pStyle w:val="ConsPlusNonformat"/>
        <w:jc w:val="both"/>
      </w:pPr>
      <w:r>
        <w:t>└─┘</w:t>
      </w:r>
    </w:p>
    <w:p w:rsidR="00496082" w:rsidRDefault="004960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06"/>
        <w:gridCol w:w="1984"/>
        <w:gridCol w:w="2268"/>
        <w:gridCol w:w="1985"/>
      </w:tblGrid>
      <w:tr w:rsidR="00496082">
        <w:tc>
          <w:tcPr>
            <w:tcW w:w="9043" w:type="dxa"/>
            <w:gridSpan w:val="4"/>
          </w:tcPr>
          <w:p w:rsidR="00496082" w:rsidRDefault="00496082">
            <w:pPr>
              <w:pStyle w:val="ConsPlusNormal"/>
            </w:pPr>
            <w:r>
              <w:t>Реквизиты актовой записи о расторжении брака</w:t>
            </w:r>
          </w:p>
        </w:tc>
      </w:tr>
      <w:tr w:rsidR="00496082">
        <w:tc>
          <w:tcPr>
            <w:tcW w:w="2806" w:type="dxa"/>
          </w:tcPr>
          <w:p w:rsidR="00496082" w:rsidRDefault="00496082">
            <w:pPr>
              <w:pStyle w:val="ConsPlusNormal"/>
            </w:pPr>
            <w:r>
              <w:t>Номер актовой записи</w:t>
            </w:r>
          </w:p>
        </w:tc>
        <w:tc>
          <w:tcPr>
            <w:tcW w:w="1984" w:type="dxa"/>
          </w:tcPr>
          <w:p w:rsidR="00496082" w:rsidRDefault="00496082">
            <w:pPr>
              <w:pStyle w:val="ConsPlusNormal"/>
            </w:pPr>
          </w:p>
        </w:tc>
        <w:tc>
          <w:tcPr>
            <w:tcW w:w="2268" w:type="dxa"/>
          </w:tcPr>
          <w:p w:rsidR="00496082" w:rsidRDefault="00496082">
            <w:pPr>
              <w:pStyle w:val="ConsPlusNormal"/>
            </w:pPr>
            <w:r>
              <w:t>Дата</w:t>
            </w:r>
          </w:p>
        </w:tc>
        <w:tc>
          <w:tcPr>
            <w:tcW w:w="1985" w:type="dxa"/>
          </w:tcPr>
          <w:p w:rsidR="00496082" w:rsidRDefault="00496082">
            <w:pPr>
              <w:pStyle w:val="ConsPlusNormal"/>
            </w:pPr>
          </w:p>
        </w:tc>
      </w:tr>
      <w:tr w:rsidR="00496082">
        <w:tc>
          <w:tcPr>
            <w:tcW w:w="4790" w:type="dxa"/>
            <w:gridSpan w:val="2"/>
          </w:tcPr>
          <w:p w:rsidR="00496082" w:rsidRDefault="00496082">
            <w:pPr>
              <w:pStyle w:val="ConsPlusNormal"/>
            </w:pPr>
            <w:r>
              <w:t>Место государственной регистрации</w:t>
            </w:r>
          </w:p>
        </w:tc>
        <w:tc>
          <w:tcPr>
            <w:tcW w:w="4253" w:type="dxa"/>
            <w:gridSpan w:val="2"/>
          </w:tcPr>
          <w:p w:rsidR="00496082" w:rsidRDefault="00496082">
            <w:pPr>
              <w:pStyle w:val="ConsPlusNormal"/>
            </w:pPr>
          </w:p>
        </w:tc>
      </w:tr>
    </w:tbl>
    <w:p w:rsidR="00496082" w:rsidRDefault="00496082">
      <w:pPr>
        <w:pStyle w:val="ConsPlusNormal"/>
        <w:jc w:val="both"/>
      </w:pPr>
    </w:p>
    <w:p w:rsidR="00496082" w:rsidRDefault="00496082">
      <w:pPr>
        <w:pStyle w:val="ConsPlusNonformat"/>
        <w:jc w:val="both"/>
      </w:pPr>
      <w:r>
        <w:t>┌─┐</w:t>
      </w:r>
    </w:p>
    <w:p w:rsidR="00496082" w:rsidRDefault="00496082">
      <w:pPr>
        <w:pStyle w:val="ConsPlusNonformat"/>
        <w:jc w:val="both"/>
      </w:pPr>
      <w:r>
        <w:t>│ │ Изменение Ф.И.О.</w:t>
      </w:r>
    </w:p>
    <w:p w:rsidR="00496082" w:rsidRDefault="00496082">
      <w:pPr>
        <w:pStyle w:val="ConsPlusNonformat"/>
        <w:jc w:val="both"/>
      </w:pPr>
      <w:r>
        <w:t>└─┘</w:t>
      </w:r>
    </w:p>
    <w:p w:rsidR="00496082" w:rsidRDefault="004960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06"/>
        <w:gridCol w:w="2268"/>
        <w:gridCol w:w="504"/>
        <w:gridCol w:w="1417"/>
        <w:gridCol w:w="471"/>
        <w:gridCol w:w="1587"/>
      </w:tblGrid>
      <w:tr w:rsidR="00496082">
        <w:tc>
          <w:tcPr>
            <w:tcW w:w="5074" w:type="dxa"/>
            <w:gridSpan w:val="2"/>
          </w:tcPr>
          <w:p w:rsidR="00496082" w:rsidRDefault="00496082">
            <w:pPr>
              <w:pStyle w:val="ConsPlusNormal"/>
            </w:pPr>
            <w:r>
              <w:t>Реквизиты актовой записи о перемени имени</w:t>
            </w:r>
          </w:p>
        </w:tc>
        <w:tc>
          <w:tcPr>
            <w:tcW w:w="504" w:type="dxa"/>
          </w:tcPr>
          <w:p w:rsidR="00496082" w:rsidRDefault="00496082">
            <w:pPr>
              <w:pStyle w:val="ConsPlusNormal"/>
            </w:pPr>
          </w:p>
        </w:tc>
        <w:tc>
          <w:tcPr>
            <w:tcW w:w="1417" w:type="dxa"/>
          </w:tcPr>
          <w:p w:rsidR="00496082" w:rsidRDefault="00496082">
            <w:pPr>
              <w:pStyle w:val="ConsPlusNormal"/>
            </w:pPr>
            <w:r>
              <w:t>У родителя</w:t>
            </w:r>
          </w:p>
        </w:tc>
        <w:tc>
          <w:tcPr>
            <w:tcW w:w="471" w:type="dxa"/>
          </w:tcPr>
          <w:p w:rsidR="00496082" w:rsidRDefault="00496082">
            <w:pPr>
              <w:pStyle w:val="ConsPlusNormal"/>
            </w:pPr>
          </w:p>
        </w:tc>
        <w:tc>
          <w:tcPr>
            <w:tcW w:w="1587" w:type="dxa"/>
          </w:tcPr>
          <w:p w:rsidR="00496082" w:rsidRDefault="00496082">
            <w:pPr>
              <w:pStyle w:val="ConsPlusNormal"/>
            </w:pPr>
            <w:r>
              <w:t>У ребенка</w:t>
            </w:r>
          </w:p>
        </w:tc>
      </w:tr>
      <w:tr w:rsidR="00496082">
        <w:tc>
          <w:tcPr>
            <w:tcW w:w="2806" w:type="dxa"/>
          </w:tcPr>
          <w:p w:rsidR="00496082" w:rsidRDefault="00496082">
            <w:pPr>
              <w:pStyle w:val="ConsPlusNormal"/>
            </w:pPr>
            <w:r>
              <w:t>Номер актовой записи</w:t>
            </w:r>
          </w:p>
        </w:tc>
        <w:tc>
          <w:tcPr>
            <w:tcW w:w="2268" w:type="dxa"/>
          </w:tcPr>
          <w:p w:rsidR="00496082" w:rsidRDefault="00496082">
            <w:pPr>
              <w:pStyle w:val="ConsPlusNormal"/>
            </w:pPr>
          </w:p>
        </w:tc>
        <w:tc>
          <w:tcPr>
            <w:tcW w:w="1921" w:type="dxa"/>
            <w:gridSpan w:val="2"/>
          </w:tcPr>
          <w:p w:rsidR="00496082" w:rsidRDefault="00496082">
            <w:pPr>
              <w:pStyle w:val="ConsPlusNormal"/>
            </w:pPr>
            <w:r>
              <w:t>Дата</w:t>
            </w:r>
          </w:p>
        </w:tc>
        <w:tc>
          <w:tcPr>
            <w:tcW w:w="2058" w:type="dxa"/>
            <w:gridSpan w:val="2"/>
          </w:tcPr>
          <w:p w:rsidR="00496082" w:rsidRDefault="00496082">
            <w:pPr>
              <w:pStyle w:val="ConsPlusNormal"/>
            </w:pPr>
          </w:p>
        </w:tc>
      </w:tr>
      <w:tr w:rsidR="00496082">
        <w:tc>
          <w:tcPr>
            <w:tcW w:w="5074" w:type="dxa"/>
            <w:gridSpan w:val="2"/>
          </w:tcPr>
          <w:p w:rsidR="00496082" w:rsidRDefault="00496082">
            <w:pPr>
              <w:pStyle w:val="ConsPlusNormal"/>
            </w:pPr>
            <w:r>
              <w:t>Место государственной регистрации</w:t>
            </w:r>
          </w:p>
        </w:tc>
        <w:tc>
          <w:tcPr>
            <w:tcW w:w="3979" w:type="dxa"/>
            <w:gridSpan w:val="4"/>
          </w:tcPr>
          <w:p w:rsidR="00496082" w:rsidRDefault="00496082">
            <w:pPr>
              <w:pStyle w:val="ConsPlusNormal"/>
            </w:pPr>
          </w:p>
        </w:tc>
      </w:tr>
    </w:tbl>
    <w:p w:rsidR="00496082" w:rsidRDefault="00496082">
      <w:pPr>
        <w:pStyle w:val="ConsPlusNormal"/>
        <w:jc w:val="both"/>
      </w:pPr>
    </w:p>
    <w:p w:rsidR="00496082" w:rsidRDefault="00496082">
      <w:pPr>
        <w:pStyle w:val="ConsPlusNonformat"/>
        <w:jc w:val="both"/>
      </w:pPr>
      <w:r>
        <w:t xml:space="preserve">    Средства прошу направить:</w:t>
      </w:r>
    </w:p>
    <w:p w:rsidR="00496082" w:rsidRDefault="004960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29"/>
        <w:gridCol w:w="7540"/>
      </w:tblGrid>
      <w:tr w:rsidR="00496082">
        <w:tc>
          <w:tcPr>
            <w:tcW w:w="1529" w:type="dxa"/>
          </w:tcPr>
          <w:p w:rsidR="00496082" w:rsidRDefault="00496082">
            <w:pPr>
              <w:pStyle w:val="ConsPlusNormal"/>
            </w:pPr>
          </w:p>
        </w:tc>
        <w:tc>
          <w:tcPr>
            <w:tcW w:w="7540" w:type="dxa"/>
          </w:tcPr>
          <w:p w:rsidR="00496082" w:rsidRDefault="00496082">
            <w:pPr>
              <w:pStyle w:val="ConsPlusNormal"/>
              <w:jc w:val="center"/>
            </w:pPr>
            <w:r>
              <w:t>Реквизиты</w:t>
            </w:r>
          </w:p>
        </w:tc>
      </w:tr>
      <w:tr w:rsidR="00496082">
        <w:tc>
          <w:tcPr>
            <w:tcW w:w="1529" w:type="dxa"/>
          </w:tcPr>
          <w:p w:rsidR="00496082" w:rsidRDefault="00496082">
            <w:pPr>
              <w:pStyle w:val="ConsPlusNormal"/>
            </w:pPr>
            <w:r>
              <w:t>Почта</w:t>
            </w:r>
          </w:p>
        </w:tc>
        <w:tc>
          <w:tcPr>
            <w:tcW w:w="7540" w:type="dxa"/>
          </w:tcPr>
          <w:p w:rsidR="00496082" w:rsidRDefault="00496082">
            <w:pPr>
              <w:pStyle w:val="ConsPlusNormal"/>
            </w:pPr>
            <w:r>
              <w:t>Адрес</w:t>
            </w:r>
          </w:p>
          <w:p w:rsidR="00496082" w:rsidRDefault="00496082">
            <w:pPr>
              <w:pStyle w:val="ConsPlusNormal"/>
            </w:pPr>
            <w:r>
              <w:t>получателя ______________________________________________</w:t>
            </w:r>
          </w:p>
          <w:p w:rsidR="00496082" w:rsidRDefault="00496082">
            <w:pPr>
              <w:pStyle w:val="ConsPlusNormal"/>
            </w:pPr>
            <w:r>
              <w:t>________________________________________________________</w:t>
            </w:r>
          </w:p>
          <w:p w:rsidR="00496082" w:rsidRDefault="00496082">
            <w:pPr>
              <w:pStyle w:val="ConsPlusNormal"/>
            </w:pPr>
            <w:r>
              <w:t>Номер почтового отделения</w:t>
            </w:r>
          </w:p>
          <w:p w:rsidR="00496082" w:rsidRDefault="00496082">
            <w:pPr>
              <w:pStyle w:val="ConsPlusNormal"/>
            </w:pPr>
            <w:r>
              <w:t>(индекс) ________________________________________________</w:t>
            </w:r>
          </w:p>
        </w:tc>
      </w:tr>
      <w:tr w:rsidR="00496082">
        <w:tc>
          <w:tcPr>
            <w:tcW w:w="1529" w:type="dxa"/>
          </w:tcPr>
          <w:p w:rsidR="00496082" w:rsidRDefault="00496082">
            <w:pPr>
              <w:pStyle w:val="ConsPlusNormal"/>
            </w:pPr>
            <w:r>
              <w:t>Банк</w:t>
            </w:r>
          </w:p>
        </w:tc>
        <w:tc>
          <w:tcPr>
            <w:tcW w:w="7540" w:type="dxa"/>
          </w:tcPr>
          <w:p w:rsidR="00496082" w:rsidRDefault="00496082">
            <w:pPr>
              <w:pStyle w:val="ConsPlusNormal"/>
            </w:pPr>
            <w:r>
              <w:t>БИК или наименование банка</w:t>
            </w:r>
          </w:p>
          <w:p w:rsidR="00496082" w:rsidRDefault="00496082">
            <w:pPr>
              <w:pStyle w:val="ConsPlusNormal"/>
            </w:pPr>
            <w:r>
              <w:t>________________________________________________________</w:t>
            </w:r>
          </w:p>
        </w:tc>
      </w:tr>
      <w:tr w:rsidR="00496082">
        <w:tc>
          <w:tcPr>
            <w:tcW w:w="1529" w:type="dxa"/>
          </w:tcPr>
          <w:p w:rsidR="00496082" w:rsidRDefault="00496082">
            <w:pPr>
              <w:pStyle w:val="ConsPlusNormal"/>
            </w:pPr>
          </w:p>
        </w:tc>
        <w:tc>
          <w:tcPr>
            <w:tcW w:w="7540" w:type="dxa"/>
          </w:tcPr>
          <w:p w:rsidR="00496082" w:rsidRDefault="00496082">
            <w:pPr>
              <w:pStyle w:val="ConsPlusNormal"/>
            </w:pPr>
            <w:r>
              <w:t>Корреспондентский счет ___________________________________</w:t>
            </w:r>
          </w:p>
          <w:p w:rsidR="00496082" w:rsidRDefault="00496082">
            <w:pPr>
              <w:pStyle w:val="ConsPlusNormal"/>
            </w:pPr>
            <w:r>
              <w:t>Номер счета заявителя _____________________________________</w:t>
            </w:r>
          </w:p>
        </w:tc>
      </w:tr>
    </w:tbl>
    <w:p w:rsidR="00496082" w:rsidRDefault="00496082">
      <w:pPr>
        <w:pStyle w:val="ConsPlusNormal"/>
        <w:jc w:val="both"/>
      </w:pPr>
    </w:p>
    <w:p w:rsidR="00496082" w:rsidRDefault="00496082">
      <w:pPr>
        <w:pStyle w:val="ConsPlusNonformat"/>
        <w:jc w:val="both"/>
      </w:pPr>
      <w:r>
        <w:t xml:space="preserve">    К заявлению прилагаю следующие документы:</w:t>
      </w:r>
    </w:p>
    <w:p w:rsidR="00496082" w:rsidRDefault="004960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8504"/>
      </w:tblGrid>
      <w:tr w:rsidR="00496082">
        <w:tc>
          <w:tcPr>
            <w:tcW w:w="567" w:type="dxa"/>
          </w:tcPr>
          <w:p w:rsidR="00496082" w:rsidRDefault="00496082">
            <w:pPr>
              <w:pStyle w:val="ConsPlusNormal"/>
              <w:jc w:val="center"/>
            </w:pPr>
            <w:r>
              <w:t>N п/п</w:t>
            </w:r>
          </w:p>
        </w:tc>
        <w:tc>
          <w:tcPr>
            <w:tcW w:w="8504" w:type="dxa"/>
          </w:tcPr>
          <w:p w:rsidR="00496082" w:rsidRDefault="00496082">
            <w:pPr>
              <w:pStyle w:val="ConsPlusNormal"/>
              <w:jc w:val="center"/>
            </w:pPr>
            <w:r>
              <w:t>Наименования документов</w:t>
            </w:r>
          </w:p>
        </w:tc>
      </w:tr>
      <w:tr w:rsidR="00496082">
        <w:tc>
          <w:tcPr>
            <w:tcW w:w="567" w:type="dxa"/>
          </w:tcPr>
          <w:p w:rsidR="00496082" w:rsidRDefault="00496082">
            <w:pPr>
              <w:pStyle w:val="ConsPlusNormal"/>
              <w:jc w:val="center"/>
            </w:pPr>
            <w:r>
              <w:t>1</w:t>
            </w:r>
          </w:p>
        </w:tc>
        <w:tc>
          <w:tcPr>
            <w:tcW w:w="8504" w:type="dxa"/>
          </w:tcPr>
          <w:p w:rsidR="00496082" w:rsidRDefault="00496082">
            <w:pPr>
              <w:pStyle w:val="ConsPlusNormal"/>
            </w:pPr>
          </w:p>
        </w:tc>
      </w:tr>
    </w:tbl>
    <w:p w:rsidR="00496082" w:rsidRDefault="00496082">
      <w:pPr>
        <w:pStyle w:val="ConsPlusNormal"/>
        <w:jc w:val="both"/>
      </w:pPr>
    </w:p>
    <w:p w:rsidR="00496082" w:rsidRDefault="00496082">
      <w:pPr>
        <w:pStyle w:val="ConsPlusNonformat"/>
        <w:jc w:val="both"/>
      </w:pPr>
      <w:r>
        <w:t>Об     ответственности    за    достоверность    представленных    сведений</w:t>
      </w:r>
    </w:p>
    <w:p w:rsidR="00496082" w:rsidRDefault="00496082">
      <w:pPr>
        <w:pStyle w:val="ConsPlusNonformat"/>
        <w:jc w:val="both"/>
      </w:pPr>
      <w:r>
        <w:t>предупрежден(на).</w:t>
      </w:r>
    </w:p>
    <w:p w:rsidR="00496082" w:rsidRDefault="00496082">
      <w:pPr>
        <w:pStyle w:val="ConsPlusNonformat"/>
        <w:jc w:val="both"/>
      </w:pPr>
      <w:r>
        <w:t>Даю  согласие на получение, обработку и передачу моих персональных данных в</w:t>
      </w:r>
    </w:p>
    <w:p w:rsidR="00496082" w:rsidRDefault="00496082">
      <w:pPr>
        <w:pStyle w:val="ConsPlusNonformat"/>
        <w:jc w:val="both"/>
      </w:pPr>
      <w:r>
        <w:lastRenderedPageBreak/>
        <w:t xml:space="preserve">соответствии с Федеральными законами от 27.07.2006 </w:t>
      </w:r>
      <w:hyperlink r:id="rId26">
        <w:r>
          <w:rPr>
            <w:color w:val="0000FF"/>
          </w:rPr>
          <w:t>N 149-ФЗ</w:t>
        </w:r>
      </w:hyperlink>
      <w:r>
        <w:t>"Об информации,</w:t>
      </w:r>
    </w:p>
    <w:p w:rsidR="00496082" w:rsidRDefault="00496082">
      <w:pPr>
        <w:pStyle w:val="ConsPlusNonformat"/>
        <w:jc w:val="both"/>
      </w:pPr>
      <w:r>
        <w:t xml:space="preserve">информационных  технологиях  и о защите информации", от 27.07.2006 </w:t>
      </w:r>
      <w:hyperlink r:id="rId27">
        <w:r>
          <w:rPr>
            <w:color w:val="0000FF"/>
          </w:rPr>
          <w:t>N 152-ФЗ</w:t>
        </w:r>
      </w:hyperlink>
    </w:p>
    <w:p w:rsidR="00496082" w:rsidRDefault="00496082">
      <w:pPr>
        <w:pStyle w:val="ConsPlusNonformat"/>
        <w:jc w:val="both"/>
      </w:pPr>
      <w:r>
        <w:t>"О персональных данных".</w:t>
      </w:r>
    </w:p>
    <w:p w:rsidR="00496082" w:rsidRDefault="00496082">
      <w:pPr>
        <w:pStyle w:val="ConsPlusNonformat"/>
        <w:jc w:val="both"/>
      </w:pPr>
    </w:p>
    <w:p w:rsidR="00496082" w:rsidRDefault="00496082">
      <w:pPr>
        <w:pStyle w:val="ConsPlusNonformat"/>
        <w:jc w:val="both"/>
      </w:pPr>
      <w:r>
        <w:t xml:space="preserve">    Дата                               Подпись заявителя __________________</w:t>
      </w:r>
    </w:p>
    <w:p w:rsidR="00496082" w:rsidRDefault="00496082">
      <w:pPr>
        <w:pStyle w:val="ConsPlusNormal"/>
        <w:jc w:val="both"/>
      </w:pPr>
    </w:p>
    <w:p w:rsidR="00496082" w:rsidRDefault="00496082">
      <w:pPr>
        <w:pStyle w:val="ConsPlusNormal"/>
        <w:jc w:val="both"/>
      </w:pPr>
    </w:p>
    <w:p w:rsidR="00496082" w:rsidRDefault="00496082">
      <w:pPr>
        <w:pStyle w:val="ConsPlusNormal"/>
        <w:jc w:val="both"/>
      </w:pPr>
    </w:p>
    <w:p w:rsidR="00496082" w:rsidRDefault="00496082">
      <w:pPr>
        <w:pStyle w:val="ConsPlusNormal"/>
        <w:jc w:val="both"/>
      </w:pPr>
    </w:p>
    <w:p w:rsidR="00496082" w:rsidRDefault="00496082">
      <w:pPr>
        <w:pStyle w:val="ConsPlusNormal"/>
        <w:jc w:val="both"/>
      </w:pPr>
    </w:p>
    <w:p w:rsidR="00496082" w:rsidRDefault="00496082">
      <w:pPr>
        <w:pStyle w:val="ConsPlusNormal"/>
        <w:jc w:val="right"/>
        <w:outlineLvl w:val="1"/>
      </w:pPr>
      <w:r>
        <w:t>Приложение N 4</w:t>
      </w:r>
    </w:p>
    <w:p w:rsidR="00496082" w:rsidRDefault="00496082">
      <w:pPr>
        <w:pStyle w:val="ConsPlusNormal"/>
        <w:jc w:val="right"/>
      </w:pPr>
      <w:r>
        <w:t>к Административному регламенту</w:t>
      </w:r>
    </w:p>
    <w:p w:rsidR="00496082" w:rsidRDefault="00496082">
      <w:pPr>
        <w:pStyle w:val="ConsPlusNormal"/>
        <w:jc w:val="right"/>
      </w:pPr>
      <w:r>
        <w:t>по предоставлению государственной услуги</w:t>
      </w:r>
    </w:p>
    <w:p w:rsidR="00496082" w:rsidRDefault="00496082">
      <w:pPr>
        <w:pStyle w:val="ConsPlusNormal"/>
        <w:jc w:val="right"/>
      </w:pPr>
      <w:r>
        <w:t>"Выплата компенсации части родительской платы</w:t>
      </w:r>
    </w:p>
    <w:p w:rsidR="00496082" w:rsidRDefault="00496082">
      <w:pPr>
        <w:pStyle w:val="ConsPlusNormal"/>
        <w:jc w:val="right"/>
      </w:pPr>
      <w:r>
        <w:t>за присмотр и уход за детьми в муниципальных</w:t>
      </w:r>
    </w:p>
    <w:p w:rsidR="00496082" w:rsidRDefault="00496082">
      <w:pPr>
        <w:pStyle w:val="ConsPlusNormal"/>
        <w:jc w:val="right"/>
      </w:pPr>
      <w:r>
        <w:t>образовательных организациях, находящихся</w:t>
      </w:r>
    </w:p>
    <w:p w:rsidR="00496082" w:rsidRDefault="00496082">
      <w:pPr>
        <w:pStyle w:val="ConsPlusNormal"/>
        <w:jc w:val="right"/>
      </w:pPr>
      <w:r>
        <w:t>на территории МР "Мосальский район"</w:t>
      </w:r>
    </w:p>
    <w:p w:rsidR="00496082" w:rsidRDefault="00496082">
      <w:pPr>
        <w:pStyle w:val="ConsPlusNormal"/>
        <w:jc w:val="both"/>
      </w:pPr>
    </w:p>
    <w:p w:rsidR="00496082" w:rsidRDefault="00496082">
      <w:pPr>
        <w:pStyle w:val="ConsPlusNonformat"/>
        <w:jc w:val="both"/>
      </w:pPr>
      <w:r>
        <w:t>___________________________________________________________________________</w:t>
      </w:r>
    </w:p>
    <w:p w:rsidR="00496082" w:rsidRDefault="00496082">
      <w:pPr>
        <w:pStyle w:val="ConsPlusNonformat"/>
        <w:jc w:val="both"/>
      </w:pPr>
      <w:r>
        <w:t xml:space="preserve">      (наименование уполномоченного органа, предоставляющего услугу)</w:t>
      </w:r>
    </w:p>
    <w:p w:rsidR="00496082" w:rsidRDefault="00496082">
      <w:pPr>
        <w:pStyle w:val="ConsPlusNonformat"/>
        <w:jc w:val="both"/>
      </w:pPr>
    </w:p>
    <w:p w:rsidR="00496082" w:rsidRDefault="00496082">
      <w:pPr>
        <w:pStyle w:val="ConsPlusNonformat"/>
        <w:jc w:val="both"/>
      </w:pPr>
      <w:r>
        <w:t xml:space="preserve">                                                          Кому: ___________</w:t>
      </w:r>
    </w:p>
    <w:p w:rsidR="00496082" w:rsidRDefault="00496082">
      <w:pPr>
        <w:pStyle w:val="ConsPlusNonformat"/>
        <w:jc w:val="both"/>
      </w:pPr>
    </w:p>
    <w:p w:rsidR="00496082" w:rsidRDefault="00496082">
      <w:pPr>
        <w:pStyle w:val="ConsPlusNonformat"/>
        <w:jc w:val="both"/>
      </w:pPr>
      <w:bookmarkStart w:id="13" w:name="P754"/>
      <w:bookmarkEnd w:id="13"/>
      <w:r>
        <w:t xml:space="preserve">                                  РЕШЕНИЕ</w:t>
      </w:r>
    </w:p>
    <w:p w:rsidR="00496082" w:rsidRDefault="00496082">
      <w:pPr>
        <w:pStyle w:val="ConsPlusNonformat"/>
        <w:jc w:val="both"/>
      </w:pPr>
      <w:r>
        <w:t xml:space="preserve">   об отказе в приеме документов, необходимых для предоставления услуги,</w:t>
      </w:r>
    </w:p>
    <w:p w:rsidR="00496082" w:rsidRDefault="00496082">
      <w:pPr>
        <w:pStyle w:val="ConsPlusNonformat"/>
        <w:jc w:val="both"/>
      </w:pPr>
      <w:r>
        <w:t xml:space="preserve">                         N ________ от ___________</w:t>
      </w:r>
    </w:p>
    <w:p w:rsidR="00496082" w:rsidRDefault="00496082">
      <w:pPr>
        <w:pStyle w:val="ConsPlusNonformat"/>
        <w:jc w:val="both"/>
      </w:pPr>
    </w:p>
    <w:p w:rsidR="00496082" w:rsidRDefault="00496082">
      <w:pPr>
        <w:pStyle w:val="ConsPlusNonformat"/>
        <w:jc w:val="both"/>
      </w:pPr>
      <w:r>
        <w:t xml:space="preserve">    Рассмотрев  Ваше  заявление  от  _______ N _______ и прилагаемые к нему</w:t>
      </w:r>
    </w:p>
    <w:p w:rsidR="00496082" w:rsidRDefault="00496082">
      <w:pPr>
        <w:pStyle w:val="ConsPlusNonformat"/>
        <w:jc w:val="both"/>
      </w:pPr>
      <w:r>
        <w:t>документы, принято  решение  об отказе в приеме документов, необходимых для</w:t>
      </w:r>
    </w:p>
    <w:p w:rsidR="00496082" w:rsidRDefault="00496082">
      <w:pPr>
        <w:pStyle w:val="ConsPlusNonformat"/>
        <w:jc w:val="both"/>
      </w:pPr>
      <w:r>
        <w:t>предоставления услуги, по следующим основаниям:</w:t>
      </w:r>
    </w:p>
    <w:p w:rsidR="00496082" w:rsidRDefault="00496082">
      <w:pPr>
        <w:pStyle w:val="ConsPlusNonformat"/>
        <w:jc w:val="both"/>
      </w:pPr>
      <w:r>
        <w:t xml:space="preserve">    1) подача запроса о предоставлении услуги и документов, необходимых для</w:t>
      </w:r>
    </w:p>
    <w:p w:rsidR="00496082" w:rsidRDefault="00496082">
      <w:pPr>
        <w:pStyle w:val="ConsPlusNonformat"/>
        <w:jc w:val="both"/>
      </w:pPr>
      <w:r>
        <w:t>предоставления  услуги,  в  электронной  форме  с  нарушением установленных</w:t>
      </w:r>
    </w:p>
    <w:p w:rsidR="00496082" w:rsidRDefault="00496082">
      <w:pPr>
        <w:pStyle w:val="ConsPlusNonformat"/>
        <w:jc w:val="both"/>
      </w:pPr>
      <w:r>
        <w:t>требований;</w:t>
      </w:r>
    </w:p>
    <w:p w:rsidR="00496082" w:rsidRDefault="00496082">
      <w:pPr>
        <w:pStyle w:val="ConsPlusNonformat"/>
        <w:jc w:val="both"/>
      </w:pPr>
      <w:r>
        <w:t xml:space="preserve">    2) представленные заявителем документы содержат подчистки и исправления</w:t>
      </w:r>
    </w:p>
    <w:p w:rsidR="00496082" w:rsidRDefault="00496082">
      <w:pPr>
        <w:pStyle w:val="ConsPlusNonformat"/>
        <w:jc w:val="both"/>
      </w:pPr>
      <w:r>
        <w:t>текста, не заверенные в порядке, установленном законодательством Российской</w:t>
      </w:r>
    </w:p>
    <w:p w:rsidR="00496082" w:rsidRDefault="00496082">
      <w:pPr>
        <w:pStyle w:val="ConsPlusNonformat"/>
        <w:jc w:val="both"/>
      </w:pPr>
      <w:r>
        <w:t>Федерации;</w:t>
      </w:r>
    </w:p>
    <w:p w:rsidR="00496082" w:rsidRDefault="00496082">
      <w:pPr>
        <w:pStyle w:val="ConsPlusNonformat"/>
        <w:jc w:val="both"/>
      </w:pPr>
      <w:r>
        <w:t xml:space="preserve">    3)  документы  содержат  повреждения,  наличие  которых  не позволяет в</w:t>
      </w:r>
    </w:p>
    <w:p w:rsidR="00496082" w:rsidRDefault="00496082">
      <w:pPr>
        <w:pStyle w:val="ConsPlusNonformat"/>
        <w:jc w:val="both"/>
      </w:pPr>
      <w:r>
        <w:t>полном   объеме   использовать   информацию   и  сведения,  содержащиеся  в</w:t>
      </w:r>
    </w:p>
    <w:p w:rsidR="00496082" w:rsidRDefault="00496082">
      <w:pPr>
        <w:pStyle w:val="ConsPlusNonformat"/>
        <w:jc w:val="both"/>
      </w:pPr>
      <w:r>
        <w:t>документах, для предоставления услуги;</w:t>
      </w:r>
    </w:p>
    <w:p w:rsidR="00496082" w:rsidRDefault="00496082">
      <w:pPr>
        <w:pStyle w:val="ConsPlusNonformat"/>
        <w:jc w:val="both"/>
      </w:pPr>
      <w:r>
        <w:t xml:space="preserve">    4)  некорректное  заполнение  обязательных полей в форме запроса, в том</w:t>
      </w:r>
    </w:p>
    <w:p w:rsidR="00496082" w:rsidRDefault="00496082">
      <w:pPr>
        <w:pStyle w:val="ConsPlusNonformat"/>
        <w:jc w:val="both"/>
      </w:pPr>
      <w:r>
        <w:t>числе  в интерактивной форме запроса на ЕПГУ (недостоверное, неполное  либо</w:t>
      </w:r>
    </w:p>
    <w:p w:rsidR="00496082" w:rsidRDefault="00496082">
      <w:pPr>
        <w:pStyle w:val="ConsPlusNonformat"/>
        <w:jc w:val="both"/>
      </w:pPr>
      <w:r>
        <w:t>неправильное заполнение);</w:t>
      </w:r>
    </w:p>
    <w:p w:rsidR="00496082" w:rsidRDefault="00496082">
      <w:pPr>
        <w:pStyle w:val="ConsPlusNonformat"/>
        <w:jc w:val="both"/>
      </w:pPr>
      <w:r>
        <w:t xml:space="preserve">    5)  представленные  документы  или  сведения  утратили  силу  на момент</w:t>
      </w:r>
    </w:p>
    <w:p w:rsidR="00496082" w:rsidRDefault="00496082">
      <w:pPr>
        <w:pStyle w:val="ConsPlusNonformat"/>
        <w:jc w:val="both"/>
      </w:pPr>
      <w:r>
        <w:t>обращения за услугой;</w:t>
      </w:r>
    </w:p>
    <w:p w:rsidR="00496082" w:rsidRDefault="00496082">
      <w:pPr>
        <w:pStyle w:val="ConsPlusNonformat"/>
        <w:jc w:val="both"/>
      </w:pPr>
      <w:r>
        <w:t xml:space="preserve">    6)   представление  неполного  комплекта  документов,  необходимых  для</w:t>
      </w:r>
    </w:p>
    <w:p w:rsidR="00496082" w:rsidRDefault="00496082">
      <w:pPr>
        <w:pStyle w:val="ConsPlusNonformat"/>
        <w:jc w:val="both"/>
      </w:pPr>
      <w:r>
        <w:t>предоставления услуги;</w:t>
      </w:r>
    </w:p>
    <w:p w:rsidR="00496082" w:rsidRDefault="00496082">
      <w:pPr>
        <w:pStyle w:val="ConsPlusNonformat"/>
        <w:jc w:val="both"/>
      </w:pPr>
      <w:r>
        <w:t xml:space="preserve">    7)  заявление  о  предоставлении  услуги подано в орган государственной</w:t>
      </w:r>
    </w:p>
    <w:p w:rsidR="00496082" w:rsidRDefault="00496082">
      <w:pPr>
        <w:pStyle w:val="ConsPlusNonformat"/>
        <w:jc w:val="both"/>
      </w:pPr>
      <w:r>
        <w:t>власти, орган местного самоуправления или организацию, в полномочия которых</w:t>
      </w:r>
    </w:p>
    <w:p w:rsidR="00496082" w:rsidRDefault="00496082">
      <w:pPr>
        <w:pStyle w:val="ConsPlusNonformat"/>
        <w:jc w:val="both"/>
      </w:pPr>
      <w:r>
        <w:t>не входит предоставление услуги.</w:t>
      </w:r>
    </w:p>
    <w:p w:rsidR="00496082" w:rsidRDefault="00496082">
      <w:pPr>
        <w:pStyle w:val="ConsPlusNonformat"/>
        <w:jc w:val="both"/>
      </w:pPr>
    </w:p>
    <w:p w:rsidR="00496082" w:rsidRDefault="00496082">
      <w:pPr>
        <w:pStyle w:val="ConsPlusNonformat"/>
        <w:jc w:val="both"/>
      </w:pPr>
      <w:r>
        <w:t xml:space="preserve">    Дополнительная информация: ___________________________________________.</w:t>
      </w:r>
    </w:p>
    <w:p w:rsidR="00496082" w:rsidRDefault="00496082">
      <w:pPr>
        <w:pStyle w:val="ConsPlusNonformat"/>
        <w:jc w:val="both"/>
      </w:pPr>
      <w:r>
        <w:t xml:space="preserve">    Вы  вправе  повторно  обратиться  в уполномоченный орган с заявлением о</w:t>
      </w:r>
    </w:p>
    <w:p w:rsidR="00496082" w:rsidRDefault="00496082">
      <w:pPr>
        <w:pStyle w:val="ConsPlusNonformat"/>
        <w:jc w:val="both"/>
      </w:pPr>
      <w:r>
        <w:t>предоставлении услуги после устранения указанных нарушений.</w:t>
      </w:r>
    </w:p>
    <w:p w:rsidR="00496082" w:rsidRDefault="00496082">
      <w:pPr>
        <w:pStyle w:val="ConsPlusNonformat"/>
        <w:jc w:val="both"/>
      </w:pPr>
      <w:r>
        <w:t xml:space="preserve">    Данный   отказ   может   быть  обжалован  в  досудебном  порядке  путем</w:t>
      </w:r>
    </w:p>
    <w:p w:rsidR="00496082" w:rsidRDefault="00496082">
      <w:pPr>
        <w:pStyle w:val="ConsPlusNonformat"/>
        <w:jc w:val="both"/>
      </w:pPr>
      <w:r>
        <w:t>направления жалобы в уполномоченный орган, а также в судебном порядке.</w:t>
      </w:r>
    </w:p>
    <w:p w:rsidR="00496082" w:rsidRDefault="00496082">
      <w:pPr>
        <w:pStyle w:val="ConsPlusNonformat"/>
        <w:jc w:val="both"/>
      </w:pPr>
    </w:p>
    <w:p w:rsidR="00496082" w:rsidRDefault="00496082">
      <w:pPr>
        <w:pStyle w:val="ConsPlusNonformat"/>
        <w:jc w:val="both"/>
      </w:pPr>
      <w:r>
        <w:t>________________________________________________      ┌───────────────────┐</w:t>
      </w:r>
    </w:p>
    <w:p w:rsidR="00496082" w:rsidRDefault="00496082">
      <w:pPr>
        <w:pStyle w:val="ConsPlusNonformat"/>
        <w:jc w:val="both"/>
      </w:pPr>
      <w:r>
        <w:t>Должность и Ф.И.О. сотрудника, принявшего решение     │    Сведения об    │</w:t>
      </w:r>
    </w:p>
    <w:p w:rsidR="00496082" w:rsidRDefault="00496082">
      <w:pPr>
        <w:pStyle w:val="ConsPlusNonformat"/>
        <w:jc w:val="both"/>
      </w:pPr>
      <w:r>
        <w:t xml:space="preserve">                                                      │электронной подписи│</w:t>
      </w:r>
    </w:p>
    <w:p w:rsidR="00496082" w:rsidRDefault="00496082">
      <w:pPr>
        <w:pStyle w:val="ConsPlusNonformat"/>
        <w:jc w:val="both"/>
      </w:pPr>
      <w:r>
        <w:t xml:space="preserve">                                                      └───────────────────┘</w:t>
      </w:r>
    </w:p>
    <w:p w:rsidR="00496082" w:rsidRDefault="00496082">
      <w:pPr>
        <w:pStyle w:val="ConsPlusNormal"/>
        <w:jc w:val="both"/>
      </w:pPr>
    </w:p>
    <w:p w:rsidR="00496082" w:rsidRDefault="00496082">
      <w:pPr>
        <w:pStyle w:val="ConsPlusNormal"/>
        <w:jc w:val="both"/>
      </w:pPr>
    </w:p>
    <w:p w:rsidR="00496082" w:rsidRDefault="00496082">
      <w:pPr>
        <w:pStyle w:val="ConsPlusNormal"/>
        <w:jc w:val="both"/>
      </w:pPr>
    </w:p>
    <w:p w:rsidR="00496082" w:rsidRDefault="00496082">
      <w:pPr>
        <w:pStyle w:val="ConsPlusNormal"/>
        <w:jc w:val="both"/>
      </w:pPr>
    </w:p>
    <w:p w:rsidR="00496082" w:rsidRDefault="00496082">
      <w:pPr>
        <w:pStyle w:val="ConsPlusNormal"/>
        <w:jc w:val="both"/>
      </w:pPr>
    </w:p>
    <w:p w:rsidR="00496082" w:rsidRDefault="00496082">
      <w:pPr>
        <w:pStyle w:val="ConsPlusNormal"/>
        <w:jc w:val="right"/>
        <w:outlineLvl w:val="1"/>
      </w:pPr>
      <w:r>
        <w:t>Приложение N 5</w:t>
      </w:r>
    </w:p>
    <w:p w:rsidR="00496082" w:rsidRDefault="00496082">
      <w:pPr>
        <w:pStyle w:val="ConsPlusNormal"/>
        <w:jc w:val="right"/>
      </w:pPr>
      <w:r>
        <w:t>к Административному регламенту</w:t>
      </w:r>
    </w:p>
    <w:p w:rsidR="00496082" w:rsidRDefault="00496082">
      <w:pPr>
        <w:pStyle w:val="ConsPlusNormal"/>
        <w:jc w:val="right"/>
      </w:pPr>
      <w:r>
        <w:t>по предоставлению государственной услуги</w:t>
      </w:r>
    </w:p>
    <w:p w:rsidR="00496082" w:rsidRDefault="00496082">
      <w:pPr>
        <w:pStyle w:val="ConsPlusNormal"/>
        <w:jc w:val="right"/>
      </w:pPr>
      <w:r>
        <w:t>"Выплата компенсации части родительской платы</w:t>
      </w:r>
    </w:p>
    <w:p w:rsidR="00496082" w:rsidRDefault="00496082">
      <w:pPr>
        <w:pStyle w:val="ConsPlusNormal"/>
        <w:jc w:val="right"/>
      </w:pPr>
      <w:r>
        <w:t>за присмотр и уход за детьми в муниципальных</w:t>
      </w:r>
    </w:p>
    <w:p w:rsidR="00496082" w:rsidRDefault="00496082">
      <w:pPr>
        <w:pStyle w:val="ConsPlusNormal"/>
        <w:jc w:val="right"/>
      </w:pPr>
      <w:r>
        <w:t>образовательных организациях, находящихся</w:t>
      </w:r>
    </w:p>
    <w:p w:rsidR="00496082" w:rsidRDefault="00496082">
      <w:pPr>
        <w:pStyle w:val="ConsPlusNormal"/>
        <w:jc w:val="right"/>
      </w:pPr>
      <w:r>
        <w:t>на территории МР "Мосальский район"</w:t>
      </w:r>
    </w:p>
    <w:p w:rsidR="00496082" w:rsidRDefault="00496082">
      <w:pPr>
        <w:pStyle w:val="ConsPlusNormal"/>
        <w:jc w:val="both"/>
      </w:pPr>
    </w:p>
    <w:p w:rsidR="00496082" w:rsidRDefault="00496082">
      <w:pPr>
        <w:pStyle w:val="ConsPlusTitle"/>
        <w:jc w:val="center"/>
      </w:pPr>
      <w:bookmarkStart w:id="14" w:name="P804"/>
      <w:bookmarkEnd w:id="14"/>
      <w:r>
        <w:t>СОСТАВ, ПОСЛЕДОВАТЕЛЬНОСТЬ И СРОКИ</w:t>
      </w:r>
    </w:p>
    <w:p w:rsidR="00496082" w:rsidRDefault="00496082">
      <w:pPr>
        <w:pStyle w:val="ConsPlusTitle"/>
        <w:jc w:val="center"/>
      </w:pPr>
      <w:r>
        <w:t>ВЫПОЛНЕНИЯ АДМИНИСТРАТИВНЫХ ПРОЦЕДУР (ДЕЙСТВИЙ)</w:t>
      </w:r>
    </w:p>
    <w:p w:rsidR="00496082" w:rsidRDefault="00496082">
      <w:pPr>
        <w:pStyle w:val="ConsPlusTitle"/>
        <w:jc w:val="center"/>
      </w:pPr>
      <w:r>
        <w:t>ПРИ ПРЕДОСТАВЛЕНИИ ГОСУДАРСТВЕННОЙ УСЛУГИ &lt;3&gt;</w:t>
      </w:r>
    </w:p>
    <w:p w:rsidR="00496082" w:rsidRDefault="00496082">
      <w:pPr>
        <w:pStyle w:val="ConsPlusNormal"/>
        <w:jc w:val="both"/>
      </w:pPr>
    </w:p>
    <w:p w:rsidR="00496082" w:rsidRDefault="00496082">
      <w:pPr>
        <w:pStyle w:val="ConsPlusNormal"/>
        <w:sectPr w:rsidR="00496082" w:rsidSect="00065EB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55"/>
        <w:gridCol w:w="3005"/>
        <w:gridCol w:w="1700"/>
        <w:gridCol w:w="1349"/>
        <w:gridCol w:w="2098"/>
        <w:gridCol w:w="1587"/>
        <w:gridCol w:w="2545"/>
      </w:tblGrid>
      <w:tr w:rsidR="00496082">
        <w:tc>
          <w:tcPr>
            <w:tcW w:w="2255" w:type="dxa"/>
          </w:tcPr>
          <w:p w:rsidR="00496082" w:rsidRDefault="00496082">
            <w:pPr>
              <w:pStyle w:val="ConsPlusNormal"/>
              <w:jc w:val="center"/>
            </w:pPr>
            <w:r>
              <w:lastRenderedPageBreak/>
              <w:t>Основание для начала административной процедуры</w:t>
            </w:r>
          </w:p>
        </w:tc>
        <w:tc>
          <w:tcPr>
            <w:tcW w:w="3005" w:type="dxa"/>
          </w:tcPr>
          <w:p w:rsidR="00496082" w:rsidRDefault="00496082">
            <w:pPr>
              <w:pStyle w:val="ConsPlusNormal"/>
              <w:jc w:val="center"/>
            </w:pPr>
            <w:r>
              <w:t>Содержание административных действий</w:t>
            </w:r>
          </w:p>
        </w:tc>
        <w:tc>
          <w:tcPr>
            <w:tcW w:w="1700" w:type="dxa"/>
          </w:tcPr>
          <w:p w:rsidR="00496082" w:rsidRDefault="00496082">
            <w:pPr>
              <w:pStyle w:val="ConsPlusNormal"/>
              <w:jc w:val="center"/>
            </w:pPr>
            <w:r>
              <w:t>Срок выполнения административных действий</w:t>
            </w:r>
          </w:p>
        </w:tc>
        <w:tc>
          <w:tcPr>
            <w:tcW w:w="1349" w:type="dxa"/>
          </w:tcPr>
          <w:p w:rsidR="00496082" w:rsidRDefault="00496082">
            <w:pPr>
              <w:pStyle w:val="ConsPlusNormal"/>
              <w:jc w:val="center"/>
            </w:pPr>
            <w:r>
              <w:t>Должностное лицо, ответственное за выполнение административного действия</w:t>
            </w:r>
          </w:p>
        </w:tc>
        <w:tc>
          <w:tcPr>
            <w:tcW w:w="2098" w:type="dxa"/>
          </w:tcPr>
          <w:p w:rsidR="00496082" w:rsidRDefault="00496082">
            <w:pPr>
              <w:pStyle w:val="ConsPlusNormal"/>
              <w:jc w:val="center"/>
            </w:pPr>
            <w:r>
              <w:t>Место выполнения административного действия/используемая информационная система</w:t>
            </w:r>
          </w:p>
        </w:tc>
        <w:tc>
          <w:tcPr>
            <w:tcW w:w="1587" w:type="dxa"/>
          </w:tcPr>
          <w:p w:rsidR="00496082" w:rsidRDefault="00496082">
            <w:pPr>
              <w:pStyle w:val="ConsPlusNormal"/>
              <w:jc w:val="center"/>
            </w:pPr>
            <w:r>
              <w:t>Критерии принятия решения</w:t>
            </w:r>
          </w:p>
        </w:tc>
        <w:tc>
          <w:tcPr>
            <w:tcW w:w="2545" w:type="dxa"/>
          </w:tcPr>
          <w:p w:rsidR="00496082" w:rsidRDefault="00496082">
            <w:pPr>
              <w:pStyle w:val="ConsPlusNormal"/>
              <w:jc w:val="center"/>
            </w:pPr>
            <w:r>
              <w:t>Результат административного действия, способ фиксации</w:t>
            </w:r>
          </w:p>
        </w:tc>
      </w:tr>
      <w:tr w:rsidR="00496082">
        <w:tc>
          <w:tcPr>
            <w:tcW w:w="2255" w:type="dxa"/>
          </w:tcPr>
          <w:p w:rsidR="00496082" w:rsidRDefault="00496082">
            <w:pPr>
              <w:pStyle w:val="ConsPlusNormal"/>
              <w:jc w:val="center"/>
            </w:pPr>
            <w:r>
              <w:t>1</w:t>
            </w:r>
          </w:p>
        </w:tc>
        <w:tc>
          <w:tcPr>
            <w:tcW w:w="3005" w:type="dxa"/>
          </w:tcPr>
          <w:p w:rsidR="00496082" w:rsidRDefault="00496082">
            <w:pPr>
              <w:pStyle w:val="ConsPlusNormal"/>
              <w:jc w:val="center"/>
            </w:pPr>
            <w:r>
              <w:t>2</w:t>
            </w:r>
          </w:p>
        </w:tc>
        <w:tc>
          <w:tcPr>
            <w:tcW w:w="1700" w:type="dxa"/>
          </w:tcPr>
          <w:p w:rsidR="00496082" w:rsidRDefault="00496082">
            <w:pPr>
              <w:pStyle w:val="ConsPlusNormal"/>
              <w:jc w:val="center"/>
            </w:pPr>
            <w:r>
              <w:t>3</w:t>
            </w:r>
          </w:p>
        </w:tc>
        <w:tc>
          <w:tcPr>
            <w:tcW w:w="1349" w:type="dxa"/>
          </w:tcPr>
          <w:p w:rsidR="00496082" w:rsidRDefault="00496082">
            <w:pPr>
              <w:pStyle w:val="ConsPlusNormal"/>
              <w:jc w:val="center"/>
            </w:pPr>
            <w:r>
              <w:t>4</w:t>
            </w:r>
          </w:p>
        </w:tc>
        <w:tc>
          <w:tcPr>
            <w:tcW w:w="2098" w:type="dxa"/>
          </w:tcPr>
          <w:p w:rsidR="00496082" w:rsidRDefault="00496082">
            <w:pPr>
              <w:pStyle w:val="ConsPlusNormal"/>
              <w:jc w:val="center"/>
            </w:pPr>
            <w:r>
              <w:t>5</w:t>
            </w:r>
          </w:p>
        </w:tc>
        <w:tc>
          <w:tcPr>
            <w:tcW w:w="1587" w:type="dxa"/>
          </w:tcPr>
          <w:p w:rsidR="00496082" w:rsidRDefault="00496082">
            <w:pPr>
              <w:pStyle w:val="ConsPlusNormal"/>
              <w:jc w:val="center"/>
            </w:pPr>
            <w:r>
              <w:t>6</w:t>
            </w:r>
          </w:p>
        </w:tc>
        <w:tc>
          <w:tcPr>
            <w:tcW w:w="2545" w:type="dxa"/>
          </w:tcPr>
          <w:p w:rsidR="00496082" w:rsidRDefault="00496082">
            <w:pPr>
              <w:pStyle w:val="ConsPlusNormal"/>
              <w:jc w:val="center"/>
            </w:pPr>
            <w:r>
              <w:t>7</w:t>
            </w:r>
          </w:p>
        </w:tc>
      </w:tr>
      <w:tr w:rsidR="00496082">
        <w:tc>
          <w:tcPr>
            <w:tcW w:w="14539" w:type="dxa"/>
            <w:gridSpan w:val="7"/>
          </w:tcPr>
          <w:p w:rsidR="00496082" w:rsidRDefault="00496082">
            <w:pPr>
              <w:pStyle w:val="ConsPlusNormal"/>
              <w:jc w:val="center"/>
              <w:outlineLvl w:val="2"/>
            </w:pPr>
            <w:r>
              <w:t>1. Проверка документов и регистрация заявления</w:t>
            </w:r>
          </w:p>
        </w:tc>
      </w:tr>
      <w:tr w:rsidR="00496082">
        <w:tc>
          <w:tcPr>
            <w:tcW w:w="2255" w:type="dxa"/>
          </w:tcPr>
          <w:p w:rsidR="00496082" w:rsidRDefault="00496082">
            <w:pPr>
              <w:pStyle w:val="ConsPlusNormal"/>
            </w:pPr>
            <w:r>
              <w:t>Поступление заявления и документов для предоставления государственной услуги в Уполномоченный орган</w:t>
            </w:r>
          </w:p>
        </w:tc>
        <w:tc>
          <w:tcPr>
            <w:tcW w:w="3005" w:type="dxa"/>
          </w:tcPr>
          <w:p w:rsidR="00496082" w:rsidRDefault="00496082">
            <w:pPr>
              <w:pStyle w:val="ConsPlusNormal"/>
            </w:pPr>
            <w:r>
              <w:t xml:space="preserve">Прием и проверка комплектности документов на наличие/отсутствие оснований для отказа в приеме документов, предусмотренных </w:t>
            </w:r>
            <w:hyperlink w:anchor="P198">
              <w:r>
                <w:rPr>
                  <w:color w:val="0000FF"/>
                </w:rPr>
                <w:t>пунктом 2.12</w:t>
              </w:r>
            </w:hyperlink>
            <w:r>
              <w:t xml:space="preserve"> Административного регламента</w:t>
            </w:r>
          </w:p>
        </w:tc>
        <w:tc>
          <w:tcPr>
            <w:tcW w:w="1700" w:type="dxa"/>
          </w:tcPr>
          <w:p w:rsidR="00496082" w:rsidRDefault="00496082">
            <w:pPr>
              <w:pStyle w:val="ConsPlusNormal"/>
            </w:pPr>
            <w:r>
              <w:t xml:space="preserve">До 1 рабочего дня </w:t>
            </w:r>
            <w:hyperlink w:anchor="P912">
              <w:r>
                <w:rPr>
                  <w:color w:val="0000FF"/>
                </w:rPr>
                <w:t>&lt;4&gt;</w:t>
              </w:r>
            </w:hyperlink>
          </w:p>
        </w:tc>
        <w:tc>
          <w:tcPr>
            <w:tcW w:w="1349" w:type="dxa"/>
          </w:tcPr>
          <w:p w:rsidR="00496082" w:rsidRDefault="00496082">
            <w:pPr>
              <w:pStyle w:val="ConsPlusNormal"/>
            </w:pPr>
            <w:r>
              <w:t>Ответственное лицо Уполномоченного органа</w:t>
            </w:r>
          </w:p>
        </w:tc>
        <w:tc>
          <w:tcPr>
            <w:tcW w:w="2098" w:type="dxa"/>
          </w:tcPr>
          <w:p w:rsidR="00496082" w:rsidRDefault="00496082">
            <w:pPr>
              <w:pStyle w:val="ConsPlusNormal"/>
            </w:pPr>
            <w:r>
              <w:t>Уполномоченный орган/ГИС</w:t>
            </w:r>
          </w:p>
        </w:tc>
        <w:tc>
          <w:tcPr>
            <w:tcW w:w="1587" w:type="dxa"/>
          </w:tcPr>
          <w:p w:rsidR="00496082" w:rsidRDefault="00496082">
            <w:pPr>
              <w:pStyle w:val="ConsPlusNormal"/>
            </w:pPr>
            <w:r>
              <w:t>-</w:t>
            </w:r>
          </w:p>
        </w:tc>
        <w:tc>
          <w:tcPr>
            <w:tcW w:w="2545" w:type="dxa"/>
          </w:tcPr>
          <w:p w:rsidR="00496082" w:rsidRDefault="00496082">
            <w:pPr>
              <w:pStyle w:val="ConsPlusNormal"/>
            </w:pPr>
            <w:r>
              <w:t>Регистрация заявления и документов в соответствующей ГИС (присвоен номер и датирование)</w:t>
            </w:r>
          </w:p>
        </w:tc>
      </w:tr>
      <w:tr w:rsidR="00496082">
        <w:tc>
          <w:tcPr>
            <w:tcW w:w="2255" w:type="dxa"/>
            <w:vMerge w:val="restart"/>
          </w:tcPr>
          <w:p w:rsidR="00496082" w:rsidRDefault="00496082">
            <w:pPr>
              <w:pStyle w:val="ConsPlusNormal"/>
            </w:pPr>
          </w:p>
        </w:tc>
        <w:tc>
          <w:tcPr>
            <w:tcW w:w="3005" w:type="dxa"/>
          </w:tcPr>
          <w:p w:rsidR="00496082" w:rsidRDefault="00496082">
            <w:pPr>
              <w:pStyle w:val="ConsPlusNormal"/>
            </w:pPr>
            <w: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53">
              <w:r>
                <w:rPr>
                  <w:color w:val="0000FF"/>
                </w:rPr>
                <w:t>пунктом 2.8</w:t>
              </w:r>
            </w:hyperlink>
            <w:r>
              <w:t xml:space="preserve"> Административного </w:t>
            </w:r>
            <w:r>
              <w:lastRenderedPageBreak/>
              <w:t>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700" w:type="dxa"/>
            <w:vMerge w:val="restart"/>
          </w:tcPr>
          <w:p w:rsidR="00496082" w:rsidRDefault="00496082">
            <w:pPr>
              <w:pStyle w:val="ConsPlusNormal"/>
            </w:pPr>
          </w:p>
        </w:tc>
        <w:tc>
          <w:tcPr>
            <w:tcW w:w="1349" w:type="dxa"/>
            <w:vMerge w:val="restart"/>
          </w:tcPr>
          <w:p w:rsidR="00496082" w:rsidRDefault="00496082">
            <w:pPr>
              <w:pStyle w:val="ConsPlusNormal"/>
            </w:pPr>
          </w:p>
        </w:tc>
        <w:tc>
          <w:tcPr>
            <w:tcW w:w="2098" w:type="dxa"/>
            <w:vMerge w:val="restart"/>
          </w:tcPr>
          <w:p w:rsidR="00496082" w:rsidRDefault="00496082">
            <w:pPr>
              <w:pStyle w:val="ConsPlusNormal"/>
            </w:pPr>
          </w:p>
        </w:tc>
        <w:tc>
          <w:tcPr>
            <w:tcW w:w="1587" w:type="dxa"/>
            <w:vMerge w:val="restart"/>
          </w:tcPr>
          <w:p w:rsidR="00496082" w:rsidRDefault="00496082">
            <w:pPr>
              <w:pStyle w:val="ConsPlusNormal"/>
            </w:pPr>
          </w:p>
        </w:tc>
        <w:tc>
          <w:tcPr>
            <w:tcW w:w="2545" w:type="dxa"/>
            <w:vMerge w:val="restart"/>
          </w:tcPr>
          <w:p w:rsidR="00496082" w:rsidRDefault="00496082">
            <w:pPr>
              <w:pStyle w:val="ConsPlusNormal"/>
            </w:pPr>
          </w:p>
        </w:tc>
      </w:tr>
      <w:tr w:rsidR="00496082">
        <w:tc>
          <w:tcPr>
            <w:tcW w:w="2255" w:type="dxa"/>
            <w:vMerge/>
          </w:tcPr>
          <w:p w:rsidR="00496082" w:rsidRDefault="00496082">
            <w:pPr>
              <w:pStyle w:val="ConsPlusNormal"/>
            </w:pPr>
          </w:p>
        </w:tc>
        <w:tc>
          <w:tcPr>
            <w:tcW w:w="3005" w:type="dxa"/>
          </w:tcPr>
          <w:p w:rsidR="00496082" w:rsidRDefault="00496082">
            <w:pPr>
              <w:pStyle w:val="ConsPlusNormal"/>
            </w:pPr>
            <w:r>
              <w:t>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услуги, с указанием причин отказа</w:t>
            </w:r>
          </w:p>
        </w:tc>
        <w:tc>
          <w:tcPr>
            <w:tcW w:w="1700" w:type="dxa"/>
            <w:vMerge/>
          </w:tcPr>
          <w:p w:rsidR="00496082" w:rsidRDefault="00496082">
            <w:pPr>
              <w:pStyle w:val="ConsPlusNormal"/>
            </w:pPr>
          </w:p>
        </w:tc>
        <w:tc>
          <w:tcPr>
            <w:tcW w:w="1349" w:type="dxa"/>
            <w:vMerge/>
          </w:tcPr>
          <w:p w:rsidR="00496082" w:rsidRDefault="00496082">
            <w:pPr>
              <w:pStyle w:val="ConsPlusNormal"/>
            </w:pPr>
          </w:p>
        </w:tc>
        <w:tc>
          <w:tcPr>
            <w:tcW w:w="2098" w:type="dxa"/>
            <w:vMerge/>
          </w:tcPr>
          <w:p w:rsidR="00496082" w:rsidRDefault="00496082">
            <w:pPr>
              <w:pStyle w:val="ConsPlusNormal"/>
            </w:pPr>
          </w:p>
        </w:tc>
        <w:tc>
          <w:tcPr>
            <w:tcW w:w="1587" w:type="dxa"/>
            <w:vMerge/>
          </w:tcPr>
          <w:p w:rsidR="00496082" w:rsidRDefault="00496082">
            <w:pPr>
              <w:pStyle w:val="ConsPlusNormal"/>
            </w:pPr>
          </w:p>
        </w:tc>
        <w:tc>
          <w:tcPr>
            <w:tcW w:w="2545" w:type="dxa"/>
            <w:vMerge/>
          </w:tcPr>
          <w:p w:rsidR="00496082" w:rsidRDefault="00496082">
            <w:pPr>
              <w:pStyle w:val="ConsPlusNormal"/>
            </w:pPr>
          </w:p>
        </w:tc>
      </w:tr>
      <w:tr w:rsidR="00496082">
        <w:tc>
          <w:tcPr>
            <w:tcW w:w="2255" w:type="dxa"/>
            <w:vMerge w:val="restart"/>
          </w:tcPr>
          <w:p w:rsidR="00496082" w:rsidRDefault="00496082">
            <w:pPr>
              <w:pStyle w:val="ConsPlusNormal"/>
            </w:pPr>
          </w:p>
        </w:tc>
        <w:tc>
          <w:tcPr>
            <w:tcW w:w="3005" w:type="dxa"/>
          </w:tcPr>
          <w:p w:rsidR="00496082" w:rsidRDefault="00496082">
            <w:pPr>
              <w:pStyle w:val="ConsPlusNormal"/>
            </w:pPr>
            <w:r>
              <w:t xml:space="preserve">В случае отсутствия оснований для отказа в приеме документов, предусмотренных </w:t>
            </w:r>
            <w:hyperlink w:anchor="P198">
              <w:r>
                <w:rPr>
                  <w:color w:val="0000FF"/>
                </w:rPr>
                <w:t>пунктом 2.12</w:t>
              </w:r>
            </w:hyperlink>
            <w:r>
              <w:t xml:space="preserve"> Административного регламента, регистрация заявления в электронной базе данных по учету документов</w:t>
            </w:r>
          </w:p>
        </w:tc>
        <w:tc>
          <w:tcPr>
            <w:tcW w:w="1700" w:type="dxa"/>
            <w:vMerge w:val="restart"/>
          </w:tcPr>
          <w:p w:rsidR="00496082" w:rsidRDefault="00496082">
            <w:pPr>
              <w:pStyle w:val="ConsPlusNormal"/>
            </w:pPr>
          </w:p>
        </w:tc>
        <w:tc>
          <w:tcPr>
            <w:tcW w:w="1349" w:type="dxa"/>
            <w:vMerge w:val="restart"/>
          </w:tcPr>
          <w:p w:rsidR="00496082" w:rsidRDefault="00496082">
            <w:pPr>
              <w:pStyle w:val="ConsPlusNormal"/>
            </w:pPr>
          </w:p>
        </w:tc>
        <w:tc>
          <w:tcPr>
            <w:tcW w:w="2098" w:type="dxa"/>
            <w:vMerge w:val="restart"/>
          </w:tcPr>
          <w:p w:rsidR="00496082" w:rsidRDefault="00496082">
            <w:pPr>
              <w:pStyle w:val="ConsPlusNormal"/>
            </w:pPr>
          </w:p>
        </w:tc>
        <w:tc>
          <w:tcPr>
            <w:tcW w:w="1587" w:type="dxa"/>
          </w:tcPr>
          <w:p w:rsidR="00496082" w:rsidRDefault="00496082">
            <w:pPr>
              <w:pStyle w:val="ConsPlusNormal"/>
            </w:pPr>
          </w:p>
        </w:tc>
        <w:tc>
          <w:tcPr>
            <w:tcW w:w="2545" w:type="dxa"/>
          </w:tcPr>
          <w:p w:rsidR="00496082" w:rsidRDefault="00496082">
            <w:pPr>
              <w:pStyle w:val="ConsPlusNormal"/>
            </w:pPr>
          </w:p>
        </w:tc>
      </w:tr>
      <w:tr w:rsidR="00496082">
        <w:tc>
          <w:tcPr>
            <w:tcW w:w="2255" w:type="dxa"/>
            <w:vMerge/>
          </w:tcPr>
          <w:p w:rsidR="00496082" w:rsidRDefault="00496082">
            <w:pPr>
              <w:pStyle w:val="ConsPlusNormal"/>
            </w:pPr>
          </w:p>
        </w:tc>
        <w:tc>
          <w:tcPr>
            <w:tcW w:w="3005" w:type="dxa"/>
          </w:tcPr>
          <w:p w:rsidR="00496082" w:rsidRDefault="00496082">
            <w:pPr>
              <w:pStyle w:val="ConsPlusNormal"/>
            </w:pPr>
            <w:r>
              <w:t xml:space="preserve">Проверка заявления и </w:t>
            </w:r>
            <w:r>
              <w:lastRenderedPageBreak/>
              <w:t>документов, представленных для получения государственной услуги</w:t>
            </w:r>
          </w:p>
        </w:tc>
        <w:tc>
          <w:tcPr>
            <w:tcW w:w="1700" w:type="dxa"/>
            <w:vMerge/>
          </w:tcPr>
          <w:p w:rsidR="00496082" w:rsidRDefault="00496082">
            <w:pPr>
              <w:pStyle w:val="ConsPlusNormal"/>
            </w:pPr>
          </w:p>
        </w:tc>
        <w:tc>
          <w:tcPr>
            <w:tcW w:w="1349" w:type="dxa"/>
            <w:vMerge/>
          </w:tcPr>
          <w:p w:rsidR="00496082" w:rsidRDefault="00496082">
            <w:pPr>
              <w:pStyle w:val="ConsPlusNormal"/>
            </w:pPr>
          </w:p>
        </w:tc>
        <w:tc>
          <w:tcPr>
            <w:tcW w:w="2098" w:type="dxa"/>
            <w:vMerge/>
          </w:tcPr>
          <w:p w:rsidR="00496082" w:rsidRDefault="00496082">
            <w:pPr>
              <w:pStyle w:val="ConsPlusNormal"/>
            </w:pPr>
          </w:p>
        </w:tc>
        <w:tc>
          <w:tcPr>
            <w:tcW w:w="1587" w:type="dxa"/>
          </w:tcPr>
          <w:p w:rsidR="00496082" w:rsidRDefault="00496082">
            <w:pPr>
              <w:pStyle w:val="ConsPlusNormal"/>
            </w:pPr>
          </w:p>
        </w:tc>
        <w:tc>
          <w:tcPr>
            <w:tcW w:w="2545" w:type="dxa"/>
            <w:vMerge w:val="restart"/>
          </w:tcPr>
          <w:p w:rsidR="00496082" w:rsidRDefault="00496082">
            <w:pPr>
              <w:pStyle w:val="ConsPlusNormal"/>
            </w:pPr>
            <w:r>
              <w:t xml:space="preserve">Направленное заявителю </w:t>
            </w:r>
            <w:r>
              <w:lastRenderedPageBreak/>
              <w:t>уведомление о приеме и регистрации заявления к рассмотрению либо отказ в приеме заявления к рассмотрению с указанием причин</w:t>
            </w:r>
          </w:p>
        </w:tc>
      </w:tr>
      <w:tr w:rsidR="00496082">
        <w:tc>
          <w:tcPr>
            <w:tcW w:w="2255" w:type="dxa"/>
            <w:vMerge/>
          </w:tcPr>
          <w:p w:rsidR="00496082" w:rsidRDefault="00496082">
            <w:pPr>
              <w:pStyle w:val="ConsPlusNormal"/>
            </w:pPr>
          </w:p>
        </w:tc>
        <w:tc>
          <w:tcPr>
            <w:tcW w:w="3005" w:type="dxa"/>
          </w:tcPr>
          <w:p w:rsidR="00496082" w:rsidRDefault="00496082">
            <w:pPr>
              <w:pStyle w:val="ConsPlusNormal"/>
            </w:pPr>
            <w: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00" w:type="dxa"/>
            <w:vMerge/>
          </w:tcPr>
          <w:p w:rsidR="00496082" w:rsidRDefault="00496082">
            <w:pPr>
              <w:pStyle w:val="ConsPlusNormal"/>
            </w:pPr>
          </w:p>
        </w:tc>
        <w:tc>
          <w:tcPr>
            <w:tcW w:w="1349" w:type="dxa"/>
            <w:vMerge/>
          </w:tcPr>
          <w:p w:rsidR="00496082" w:rsidRDefault="00496082">
            <w:pPr>
              <w:pStyle w:val="ConsPlusNormal"/>
            </w:pPr>
          </w:p>
        </w:tc>
        <w:tc>
          <w:tcPr>
            <w:tcW w:w="2098" w:type="dxa"/>
            <w:vMerge/>
          </w:tcPr>
          <w:p w:rsidR="00496082" w:rsidRDefault="00496082">
            <w:pPr>
              <w:pStyle w:val="ConsPlusNormal"/>
            </w:pPr>
          </w:p>
        </w:tc>
        <w:tc>
          <w:tcPr>
            <w:tcW w:w="1587" w:type="dxa"/>
          </w:tcPr>
          <w:p w:rsidR="00496082" w:rsidRDefault="00496082">
            <w:pPr>
              <w:pStyle w:val="ConsPlusNormal"/>
            </w:pPr>
            <w:r>
              <w:t xml:space="preserve">Наличие/отсутствие оснований для отказа в предоставлении Услуги, предусмотренных </w:t>
            </w:r>
            <w:hyperlink w:anchor="P198">
              <w:r>
                <w:rPr>
                  <w:color w:val="0000FF"/>
                </w:rPr>
                <w:t>пунктом 2.12</w:t>
              </w:r>
            </w:hyperlink>
            <w:r>
              <w:t xml:space="preserve"> Административного регламента</w:t>
            </w:r>
          </w:p>
        </w:tc>
        <w:tc>
          <w:tcPr>
            <w:tcW w:w="2545" w:type="dxa"/>
            <w:vMerge/>
          </w:tcPr>
          <w:p w:rsidR="00496082" w:rsidRDefault="00496082">
            <w:pPr>
              <w:pStyle w:val="ConsPlusNormal"/>
            </w:pPr>
          </w:p>
        </w:tc>
      </w:tr>
      <w:tr w:rsidR="00496082">
        <w:tc>
          <w:tcPr>
            <w:tcW w:w="14539" w:type="dxa"/>
            <w:gridSpan w:val="7"/>
          </w:tcPr>
          <w:p w:rsidR="00496082" w:rsidRDefault="00496082">
            <w:pPr>
              <w:pStyle w:val="ConsPlusNormal"/>
              <w:jc w:val="center"/>
              <w:outlineLvl w:val="2"/>
            </w:pPr>
            <w:r>
              <w:t>2. Получение сведений посредством СМЭВ</w:t>
            </w:r>
          </w:p>
        </w:tc>
      </w:tr>
      <w:tr w:rsidR="00496082">
        <w:tc>
          <w:tcPr>
            <w:tcW w:w="2255" w:type="dxa"/>
          </w:tcPr>
          <w:p w:rsidR="00496082" w:rsidRDefault="00496082">
            <w:pPr>
              <w:pStyle w:val="ConsPlusNormal"/>
            </w:pPr>
            <w:r>
              <w:t>Пакет зарегистрированных документов, поступивших должностному лицу, ответственному за предоставление государственной услуги</w:t>
            </w:r>
          </w:p>
        </w:tc>
        <w:tc>
          <w:tcPr>
            <w:tcW w:w="3005" w:type="dxa"/>
          </w:tcPr>
          <w:p w:rsidR="00496082" w:rsidRDefault="00496082">
            <w:pPr>
              <w:pStyle w:val="ConsPlusNormal"/>
            </w:pPr>
            <w:r>
              <w:t xml:space="preserve">Автоматическое формирование запросов и направление межведомственных запросов в органы и организации, указанные в </w:t>
            </w:r>
            <w:hyperlink w:anchor="P104">
              <w:r>
                <w:rPr>
                  <w:color w:val="0000FF"/>
                </w:rPr>
                <w:t>пункте 2.3</w:t>
              </w:r>
            </w:hyperlink>
            <w:r>
              <w:t xml:space="preserve"> Административного регламента</w:t>
            </w:r>
          </w:p>
        </w:tc>
        <w:tc>
          <w:tcPr>
            <w:tcW w:w="1700" w:type="dxa"/>
          </w:tcPr>
          <w:p w:rsidR="00496082" w:rsidRDefault="00496082">
            <w:pPr>
              <w:pStyle w:val="ConsPlusNormal"/>
            </w:pPr>
            <w:r>
              <w:t>До 5 рабочих дней</w:t>
            </w:r>
          </w:p>
        </w:tc>
        <w:tc>
          <w:tcPr>
            <w:tcW w:w="1349" w:type="dxa"/>
          </w:tcPr>
          <w:p w:rsidR="00496082" w:rsidRDefault="00496082">
            <w:pPr>
              <w:pStyle w:val="ConsPlusNormal"/>
            </w:pPr>
            <w:r>
              <w:t>Ответственное лицо Уполномоченного органа</w:t>
            </w:r>
          </w:p>
        </w:tc>
        <w:tc>
          <w:tcPr>
            <w:tcW w:w="2098" w:type="dxa"/>
          </w:tcPr>
          <w:p w:rsidR="00496082" w:rsidRDefault="00496082">
            <w:pPr>
              <w:pStyle w:val="ConsPlusNormal"/>
            </w:pPr>
            <w:r>
              <w:t>Уполномоченный орган/ГИС/СМЭВ</w:t>
            </w:r>
          </w:p>
        </w:tc>
        <w:tc>
          <w:tcPr>
            <w:tcW w:w="1587" w:type="dxa"/>
          </w:tcPr>
          <w:p w:rsidR="00496082" w:rsidRDefault="00496082">
            <w:pPr>
              <w:pStyle w:val="ConsPlusNormal"/>
            </w:pPr>
            <w: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2545" w:type="dxa"/>
          </w:tcPr>
          <w:p w:rsidR="00496082" w:rsidRDefault="00496082">
            <w:pPr>
              <w:pStyle w:val="ConsPlusNormal"/>
            </w:pPr>
            <w:r>
              <w:t xml:space="preserve">Направление межведомственного запроса в органы (организации), предоставляющие документы (сведения), предусмотренные </w:t>
            </w:r>
            <w:hyperlink w:anchor="P177">
              <w:r>
                <w:rPr>
                  <w:color w:val="0000FF"/>
                </w:rPr>
                <w:t>пунктом 2.10</w:t>
              </w:r>
            </w:hyperlink>
            <w:r>
              <w:t xml:space="preserve"> Административного регламента, в том числе с использованием СМЭВ</w:t>
            </w:r>
          </w:p>
        </w:tc>
      </w:tr>
      <w:tr w:rsidR="00496082">
        <w:tc>
          <w:tcPr>
            <w:tcW w:w="2255" w:type="dxa"/>
          </w:tcPr>
          <w:p w:rsidR="00496082" w:rsidRDefault="00496082">
            <w:pPr>
              <w:pStyle w:val="ConsPlusNormal"/>
            </w:pPr>
          </w:p>
        </w:tc>
        <w:tc>
          <w:tcPr>
            <w:tcW w:w="3005" w:type="dxa"/>
          </w:tcPr>
          <w:p w:rsidR="00496082" w:rsidRDefault="00496082">
            <w:pPr>
              <w:pStyle w:val="ConsPlusNormal"/>
            </w:pPr>
            <w:r>
              <w:t xml:space="preserve">Получение ответов на </w:t>
            </w:r>
            <w:r>
              <w:lastRenderedPageBreak/>
              <w:t>межведомственные запросы, формирование полного комплекта документов</w:t>
            </w:r>
          </w:p>
        </w:tc>
        <w:tc>
          <w:tcPr>
            <w:tcW w:w="1700" w:type="dxa"/>
          </w:tcPr>
          <w:p w:rsidR="00496082" w:rsidRDefault="00496082">
            <w:pPr>
              <w:pStyle w:val="ConsPlusNormal"/>
            </w:pPr>
          </w:p>
        </w:tc>
        <w:tc>
          <w:tcPr>
            <w:tcW w:w="1349" w:type="dxa"/>
          </w:tcPr>
          <w:p w:rsidR="00496082" w:rsidRDefault="00496082">
            <w:pPr>
              <w:pStyle w:val="ConsPlusNormal"/>
            </w:pPr>
          </w:p>
        </w:tc>
        <w:tc>
          <w:tcPr>
            <w:tcW w:w="2098" w:type="dxa"/>
          </w:tcPr>
          <w:p w:rsidR="00496082" w:rsidRDefault="00496082">
            <w:pPr>
              <w:pStyle w:val="ConsPlusNormal"/>
            </w:pPr>
          </w:p>
        </w:tc>
        <w:tc>
          <w:tcPr>
            <w:tcW w:w="1587" w:type="dxa"/>
          </w:tcPr>
          <w:p w:rsidR="00496082" w:rsidRDefault="00496082">
            <w:pPr>
              <w:pStyle w:val="ConsPlusNormal"/>
            </w:pPr>
            <w:r>
              <w:t>-</w:t>
            </w:r>
          </w:p>
        </w:tc>
        <w:tc>
          <w:tcPr>
            <w:tcW w:w="2545" w:type="dxa"/>
          </w:tcPr>
          <w:p w:rsidR="00496082" w:rsidRDefault="00496082">
            <w:pPr>
              <w:pStyle w:val="ConsPlusNormal"/>
            </w:pPr>
            <w:r>
              <w:t xml:space="preserve">Получение документов </w:t>
            </w:r>
            <w:r>
              <w:lastRenderedPageBreak/>
              <w:t>(сведений), необходимых для предоставления государственной услуги</w:t>
            </w:r>
          </w:p>
        </w:tc>
      </w:tr>
      <w:tr w:rsidR="00496082">
        <w:tc>
          <w:tcPr>
            <w:tcW w:w="14539" w:type="dxa"/>
            <w:gridSpan w:val="7"/>
          </w:tcPr>
          <w:p w:rsidR="00496082" w:rsidRDefault="00496082">
            <w:pPr>
              <w:pStyle w:val="ConsPlusNormal"/>
              <w:jc w:val="center"/>
              <w:outlineLvl w:val="2"/>
            </w:pPr>
            <w:r>
              <w:lastRenderedPageBreak/>
              <w:t>3. Рассмотрение документов и сведений</w:t>
            </w:r>
          </w:p>
        </w:tc>
      </w:tr>
      <w:tr w:rsidR="00496082">
        <w:tc>
          <w:tcPr>
            <w:tcW w:w="2255" w:type="dxa"/>
          </w:tcPr>
          <w:p w:rsidR="00496082" w:rsidRDefault="00496082">
            <w:pPr>
              <w:pStyle w:val="ConsPlusNormal"/>
            </w:pPr>
            <w:r>
              <w:t>Пакет зарегистрированных документов, поступивших должностному лицу, ответственному за предоставление государственной услуги</w:t>
            </w:r>
          </w:p>
        </w:tc>
        <w:tc>
          <w:tcPr>
            <w:tcW w:w="3005" w:type="dxa"/>
          </w:tcPr>
          <w:p w:rsidR="00496082" w:rsidRDefault="00496082">
            <w:pPr>
              <w:pStyle w:val="ConsPlusNormal"/>
            </w:pPr>
            <w:r>
              <w:t>Проведение соответствия документов и сведений требованиям нормативных правовых актов предоставления государственной услуги</w:t>
            </w:r>
          </w:p>
        </w:tc>
        <w:tc>
          <w:tcPr>
            <w:tcW w:w="1700" w:type="dxa"/>
          </w:tcPr>
          <w:p w:rsidR="00496082" w:rsidRDefault="00496082">
            <w:pPr>
              <w:pStyle w:val="ConsPlusNormal"/>
            </w:pPr>
            <w:r>
              <w:t>До 1 рабочего дня</w:t>
            </w:r>
          </w:p>
        </w:tc>
        <w:tc>
          <w:tcPr>
            <w:tcW w:w="1349" w:type="dxa"/>
          </w:tcPr>
          <w:p w:rsidR="00496082" w:rsidRDefault="00496082">
            <w:pPr>
              <w:pStyle w:val="ConsPlusNormal"/>
            </w:pPr>
            <w:r>
              <w:t>Ответственное лицо Уполномоченного органа</w:t>
            </w:r>
          </w:p>
        </w:tc>
        <w:tc>
          <w:tcPr>
            <w:tcW w:w="2098" w:type="dxa"/>
          </w:tcPr>
          <w:p w:rsidR="00496082" w:rsidRDefault="00496082">
            <w:pPr>
              <w:pStyle w:val="ConsPlusNormal"/>
            </w:pPr>
            <w:r>
              <w:t>Уполномоченный орган/ГИС</w:t>
            </w:r>
          </w:p>
        </w:tc>
        <w:tc>
          <w:tcPr>
            <w:tcW w:w="1587" w:type="dxa"/>
          </w:tcPr>
          <w:p w:rsidR="00496082" w:rsidRDefault="00496082">
            <w:pPr>
              <w:pStyle w:val="ConsPlusNormal"/>
            </w:pPr>
            <w:r>
              <w:t>Наличие/отсутствие оснований для предоставления государственной услуги</w:t>
            </w:r>
          </w:p>
        </w:tc>
        <w:tc>
          <w:tcPr>
            <w:tcW w:w="2545" w:type="dxa"/>
          </w:tcPr>
          <w:p w:rsidR="00496082" w:rsidRDefault="00496082">
            <w:pPr>
              <w:pStyle w:val="ConsPlusNormal"/>
            </w:pPr>
            <w:r>
              <w:t>Проект результата предоставления государственной услуги</w:t>
            </w:r>
          </w:p>
        </w:tc>
      </w:tr>
      <w:tr w:rsidR="00496082">
        <w:tc>
          <w:tcPr>
            <w:tcW w:w="14539" w:type="dxa"/>
            <w:gridSpan w:val="7"/>
          </w:tcPr>
          <w:p w:rsidR="00496082" w:rsidRDefault="00496082">
            <w:pPr>
              <w:pStyle w:val="ConsPlusNormal"/>
              <w:jc w:val="center"/>
              <w:outlineLvl w:val="2"/>
            </w:pPr>
            <w:r>
              <w:t>4. Принятие решения</w:t>
            </w:r>
          </w:p>
        </w:tc>
      </w:tr>
      <w:tr w:rsidR="00496082">
        <w:tc>
          <w:tcPr>
            <w:tcW w:w="2255" w:type="dxa"/>
            <w:vMerge w:val="restart"/>
          </w:tcPr>
          <w:p w:rsidR="00496082" w:rsidRDefault="00496082">
            <w:pPr>
              <w:pStyle w:val="ConsPlusNormal"/>
            </w:pPr>
            <w:r>
              <w:t xml:space="preserve">Проект результата предоставления государственной услуги по форме согласно </w:t>
            </w:r>
            <w:hyperlink w:anchor="P479">
              <w:r>
                <w:rPr>
                  <w:color w:val="0000FF"/>
                </w:rPr>
                <w:t>приложениям N 1</w:t>
              </w:r>
            </w:hyperlink>
            <w:r>
              <w:t xml:space="preserve">, </w:t>
            </w:r>
            <w:hyperlink w:anchor="P518">
              <w:r>
                <w:rPr>
                  <w:color w:val="0000FF"/>
                </w:rPr>
                <w:t>2</w:t>
              </w:r>
            </w:hyperlink>
            <w:r>
              <w:t xml:space="preserve"> к Административному регламенту</w:t>
            </w:r>
          </w:p>
        </w:tc>
        <w:tc>
          <w:tcPr>
            <w:tcW w:w="3005" w:type="dxa"/>
          </w:tcPr>
          <w:p w:rsidR="00496082" w:rsidRDefault="00496082">
            <w:pPr>
              <w:pStyle w:val="ConsPlusNormal"/>
            </w:pPr>
            <w:r>
              <w:t>Принятие решения о предоставлении государственной услуги или об отказе в предоставлении услуги</w:t>
            </w:r>
          </w:p>
        </w:tc>
        <w:tc>
          <w:tcPr>
            <w:tcW w:w="1700" w:type="dxa"/>
          </w:tcPr>
          <w:p w:rsidR="00496082" w:rsidRDefault="00496082">
            <w:pPr>
              <w:pStyle w:val="ConsPlusNormal"/>
            </w:pPr>
            <w:r>
              <w:t>До 1 часа</w:t>
            </w:r>
          </w:p>
        </w:tc>
        <w:tc>
          <w:tcPr>
            <w:tcW w:w="1349" w:type="dxa"/>
          </w:tcPr>
          <w:p w:rsidR="00496082" w:rsidRDefault="00496082">
            <w:pPr>
              <w:pStyle w:val="ConsPlusNormal"/>
            </w:pPr>
            <w:r>
              <w:t>Ответственное лицо Уполномоченного органа</w:t>
            </w:r>
          </w:p>
        </w:tc>
        <w:tc>
          <w:tcPr>
            <w:tcW w:w="2098" w:type="dxa"/>
          </w:tcPr>
          <w:p w:rsidR="00496082" w:rsidRDefault="00496082">
            <w:pPr>
              <w:pStyle w:val="ConsPlusNormal"/>
            </w:pPr>
            <w:r>
              <w:t>Уполномоченный орган/ГИС</w:t>
            </w:r>
          </w:p>
        </w:tc>
        <w:tc>
          <w:tcPr>
            <w:tcW w:w="1587" w:type="dxa"/>
          </w:tcPr>
          <w:p w:rsidR="00496082" w:rsidRDefault="00496082">
            <w:pPr>
              <w:pStyle w:val="ConsPlusNormal"/>
            </w:pPr>
            <w:r>
              <w:t>-</w:t>
            </w:r>
          </w:p>
        </w:tc>
        <w:tc>
          <w:tcPr>
            <w:tcW w:w="2545" w:type="dxa"/>
            <w:vMerge w:val="restart"/>
          </w:tcPr>
          <w:p w:rsidR="00496082" w:rsidRDefault="00496082">
            <w:pPr>
              <w:pStyle w:val="ConsPlusNormal"/>
            </w:pPr>
            <w:r>
              <w:t xml:space="preserve">Результат предоставления государственной услуги по форме, приведенной в </w:t>
            </w:r>
            <w:hyperlink w:anchor="P479">
              <w:r>
                <w:rPr>
                  <w:color w:val="0000FF"/>
                </w:rPr>
                <w:t>приложениях N 1</w:t>
              </w:r>
            </w:hyperlink>
            <w:r>
              <w:t xml:space="preserve">, </w:t>
            </w:r>
            <w:hyperlink w:anchor="P518">
              <w:r>
                <w:rPr>
                  <w:color w:val="0000FF"/>
                </w:rPr>
                <w:t>2</w:t>
              </w:r>
            </w:hyperlink>
            <w: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hyperlink w:anchor="P754">
              <w:r>
                <w:rPr>
                  <w:color w:val="0000FF"/>
                </w:rPr>
                <w:t>Решение</w:t>
              </w:r>
            </w:hyperlink>
            <w:r>
              <w:t xml:space="preserve"> об отказе </w:t>
            </w:r>
            <w:r>
              <w:lastRenderedPageBreak/>
              <w:t>в предоставлении государственной услуги, приведенное в Приложении N 4 к Административному регламенту, подписанное усиленной квалифицированной подписью руководителем Уполномоченного органа или иного уполномоченного им лица</w:t>
            </w:r>
          </w:p>
        </w:tc>
      </w:tr>
      <w:tr w:rsidR="00496082">
        <w:tc>
          <w:tcPr>
            <w:tcW w:w="2255" w:type="dxa"/>
            <w:vMerge/>
          </w:tcPr>
          <w:p w:rsidR="00496082" w:rsidRDefault="00496082">
            <w:pPr>
              <w:pStyle w:val="ConsPlusNormal"/>
            </w:pPr>
          </w:p>
        </w:tc>
        <w:tc>
          <w:tcPr>
            <w:tcW w:w="3005" w:type="dxa"/>
          </w:tcPr>
          <w:p w:rsidR="00496082" w:rsidRDefault="00496082">
            <w:pPr>
              <w:pStyle w:val="ConsPlusNormal"/>
            </w:pPr>
            <w:r>
              <w:t>Формирование решения о Предоставлении услуги или об отказе в предоставлении государственной услуги</w:t>
            </w:r>
          </w:p>
        </w:tc>
        <w:tc>
          <w:tcPr>
            <w:tcW w:w="1700" w:type="dxa"/>
          </w:tcPr>
          <w:p w:rsidR="00496082" w:rsidRDefault="00496082">
            <w:pPr>
              <w:pStyle w:val="ConsPlusNormal"/>
            </w:pPr>
          </w:p>
        </w:tc>
        <w:tc>
          <w:tcPr>
            <w:tcW w:w="1349" w:type="dxa"/>
          </w:tcPr>
          <w:p w:rsidR="00496082" w:rsidRDefault="00496082">
            <w:pPr>
              <w:pStyle w:val="ConsPlusNormal"/>
            </w:pPr>
          </w:p>
        </w:tc>
        <w:tc>
          <w:tcPr>
            <w:tcW w:w="2098" w:type="dxa"/>
          </w:tcPr>
          <w:p w:rsidR="00496082" w:rsidRDefault="00496082">
            <w:pPr>
              <w:pStyle w:val="ConsPlusNormal"/>
            </w:pPr>
          </w:p>
        </w:tc>
        <w:tc>
          <w:tcPr>
            <w:tcW w:w="1587" w:type="dxa"/>
          </w:tcPr>
          <w:p w:rsidR="00496082" w:rsidRDefault="00496082">
            <w:pPr>
              <w:pStyle w:val="ConsPlusNormal"/>
            </w:pPr>
          </w:p>
        </w:tc>
        <w:tc>
          <w:tcPr>
            <w:tcW w:w="2545" w:type="dxa"/>
            <w:vMerge/>
          </w:tcPr>
          <w:p w:rsidR="00496082" w:rsidRDefault="00496082">
            <w:pPr>
              <w:pStyle w:val="ConsPlusNormal"/>
            </w:pPr>
          </w:p>
        </w:tc>
      </w:tr>
      <w:tr w:rsidR="00496082">
        <w:tc>
          <w:tcPr>
            <w:tcW w:w="14539" w:type="dxa"/>
            <w:gridSpan w:val="7"/>
          </w:tcPr>
          <w:p w:rsidR="00496082" w:rsidRDefault="00496082">
            <w:pPr>
              <w:pStyle w:val="ConsPlusNormal"/>
              <w:jc w:val="center"/>
              <w:outlineLvl w:val="2"/>
            </w:pPr>
            <w:r>
              <w:lastRenderedPageBreak/>
              <w:t>5. Выдача результата</w:t>
            </w:r>
          </w:p>
        </w:tc>
      </w:tr>
      <w:tr w:rsidR="00496082">
        <w:tc>
          <w:tcPr>
            <w:tcW w:w="2255" w:type="dxa"/>
          </w:tcPr>
          <w:p w:rsidR="00496082" w:rsidRDefault="00496082">
            <w:pPr>
              <w:pStyle w:val="ConsPlusNormal"/>
            </w:pPr>
            <w:r>
              <w:t xml:space="preserve">Формирование и регистрация результата государственной услуги, указанного в </w:t>
            </w:r>
            <w:hyperlink w:anchor="P120">
              <w:r>
                <w:rPr>
                  <w:color w:val="0000FF"/>
                </w:rPr>
                <w:t>пункте 2.5</w:t>
              </w:r>
            </w:hyperlink>
            <w:r>
              <w:t xml:space="preserve"> Административного регламента, в форме электронного документа в ГИС</w:t>
            </w:r>
          </w:p>
        </w:tc>
        <w:tc>
          <w:tcPr>
            <w:tcW w:w="3005" w:type="dxa"/>
          </w:tcPr>
          <w:p w:rsidR="00496082" w:rsidRDefault="00496082">
            <w:pPr>
              <w:pStyle w:val="ConsPlusNormal"/>
            </w:pPr>
            <w:r>
              <w:t>Регистрация результата предоставления государственной услуги</w:t>
            </w:r>
          </w:p>
        </w:tc>
        <w:tc>
          <w:tcPr>
            <w:tcW w:w="1700" w:type="dxa"/>
          </w:tcPr>
          <w:p w:rsidR="00496082" w:rsidRDefault="00496082">
            <w:pPr>
              <w:pStyle w:val="ConsPlusNormal"/>
            </w:pPr>
            <w:r>
              <w:t xml:space="preserve">После окончания процедуры принятия решения </w:t>
            </w:r>
            <w:hyperlink w:anchor="P913">
              <w:r>
                <w:rPr>
                  <w:color w:val="0000FF"/>
                </w:rPr>
                <w:t>&lt;5&gt;</w:t>
              </w:r>
            </w:hyperlink>
          </w:p>
        </w:tc>
        <w:tc>
          <w:tcPr>
            <w:tcW w:w="1349" w:type="dxa"/>
          </w:tcPr>
          <w:p w:rsidR="00496082" w:rsidRDefault="00496082">
            <w:pPr>
              <w:pStyle w:val="ConsPlusNormal"/>
            </w:pPr>
            <w:r>
              <w:t>Ответственное лицо Уполномоченного органа</w:t>
            </w:r>
          </w:p>
        </w:tc>
        <w:tc>
          <w:tcPr>
            <w:tcW w:w="2098" w:type="dxa"/>
          </w:tcPr>
          <w:p w:rsidR="00496082" w:rsidRDefault="00496082">
            <w:pPr>
              <w:pStyle w:val="ConsPlusNormal"/>
            </w:pPr>
            <w:r>
              <w:t>Уполномоченный орган/ГИС</w:t>
            </w:r>
          </w:p>
        </w:tc>
        <w:tc>
          <w:tcPr>
            <w:tcW w:w="1587" w:type="dxa"/>
          </w:tcPr>
          <w:p w:rsidR="00496082" w:rsidRDefault="00496082">
            <w:pPr>
              <w:pStyle w:val="ConsPlusNormal"/>
            </w:pPr>
            <w:r>
              <w:t>-</w:t>
            </w:r>
          </w:p>
        </w:tc>
        <w:tc>
          <w:tcPr>
            <w:tcW w:w="2545" w:type="dxa"/>
          </w:tcPr>
          <w:p w:rsidR="00496082" w:rsidRDefault="00496082">
            <w:pPr>
              <w:pStyle w:val="ConsPlusNormal"/>
            </w:pPr>
            <w:r>
              <w:t>Внесение сведений о конечном результате предоставления государственной услуги</w:t>
            </w:r>
          </w:p>
        </w:tc>
      </w:tr>
      <w:tr w:rsidR="00496082">
        <w:tc>
          <w:tcPr>
            <w:tcW w:w="2255" w:type="dxa"/>
          </w:tcPr>
          <w:p w:rsidR="00496082" w:rsidRDefault="00496082">
            <w:pPr>
              <w:pStyle w:val="ConsPlusNormal"/>
            </w:pPr>
          </w:p>
        </w:tc>
        <w:tc>
          <w:tcPr>
            <w:tcW w:w="3005" w:type="dxa"/>
          </w:tcPr>
          <w:p w:rsidR="00496082" w:rsidRDefault="00496082">
            <w:pPr>
              <w:pStyle w:val="ConsPlusNormal"/>
            </w:pPr>
            <w:r>
              <w:t>Направление заявителю результата предоставления государственной услуги в личный кабинет на ЕПГУ</w:t>
            </w:r>
          </w:p>
        </w:tc>
        <w:tc>
          <w:tcPr>
            <w:tcW w:w="1700" w:type="dxa"/>
          </w:tcPr>
          <w:p w:rsidR="00496082" w:rsidRDefault="00496082">
            <w:pPr>
              <w:pStyle w:val="ConsPlusNormal"/>
            </w:pPr>
            <w:r>
              <w:t>В день регистрации результата предоставления государственной услуги</w:t>
            </w:r>
          </w:p>
        </w:tc>
        <w:tc>
          <w:tcPr>
            <w:tcW w:w="1349" w:type="dxa"/>
          </w:tcPr>
          <w:p w:rsidR="00496082" w:rsidRDefault="00496082">
            <w:pPr>
              <w:pStyle w:val="ConsPlusNormal"/>
            </w:pPr>
            <w:r>
              <w:t>Должностное лицо Уполномоченного органа, ответственн</w:t>
            </w:r>
            <w:r>
              <w:lastRenderedPageBreak/>
              <w:t>ое за предоставление государственной услуги</w:t>
            </w:r>
          </w:p>
        </w:tc>
        <w:tc>
          <w:tcPr>
            <w:tcW w:w="2098" w:type="dxa"/>
          </w:tcPr>
          <w:p w:rsidR="00496082" w:rsidRDefault="00496082">
            <w:pPr>
              <w:pStyle w:val="ConsPlusNormal"/>
            </w:pPr>
            <w:r>
              <w:lastRenderedPageBreak/>
              <w:t>ГИС</w:t>
            </w:r>
          </w:p>
        </w:tc>
        <w:tc>
          <w:tcPr>
            <w:tcW w:w="1587" w:type="dxa"/>
          </w:tcPr>
          <w:p w:rsidR="00496082" w:rsidRDefault="00496082">
            <w:pPr>
              <w:pStyle w:val="ConsPlusNormal"/>
            </w:pPr>
          </w:p>
        </w:tc>
        <w:tc>
          <w:tcPr>
            <w:tcW w:w="2545" w:type="dxa"/>
          </w:tcPr>
          <w:p w:rsidR="00496082" w:rsidRDefault="00496082">
            <w:pPr>
              <w:pStyle w:val="ConsPlusNormal"/>
            </w:pPr>
            <w:r>
              <w:t xml:space="preserve">Результат государственной услуги, направленный заявителю в личный кабинет на ЕПГУ/РПГУ; Внесение сведений в ГИС </w:t>
            </w:r>
            <w:r>
              <w:lastRenderedPageBreak/>
              <w:t>о выдаче результата государственной услуги</w:t>
            </w:r>
          </w:p>
        </w:tc>
      </w:tr>
      <w:tr w:rsidR="00496082">
        <w:tc>
          <w:tcPr>
            <w:tcW w:w="14539" w:type="dxa"/>
            <w:gridSpan w:val="7"/>
          </w:tcPr>
          <w:p w:rsidR="00496082" w:rsidRDefault="00496082">
            <w:pPr>
              <w:pStyle w:val="ConsPlusNormal"/>
              <w:jc w:val="center"/>
              <w:outlineLvl w:val="2"/>
            </w:pPr>
            <w:r>
              <w:lastRenderedPageBreak/>
              <w:t>6. Внесение результата муниципальной услуги в реестр решений</w:t>
            </w:r>
          </w:p>
        </w:tc>
      </w:tr>
      <w:tr w:rsidR="00496082">
        <w:tc>
          <w:tcPr>
            <w:tcW w:w="2255" w:type="dxa"/>
          </w:tcPr>
          <w:p w:rsidR="00496082" w:rsidRDefault="00496082">
            <w:pPr>
              <w:pStyle w:val="ConsPlusNormal"/>
            </w:pPr>
            <w:r>
              <w:t xml:space="preserve">Формирование и регистрация результата муниципальной услуги, указанного в </w:t>
            </w:r>
            <w:hyperlink w:anchor="P120">
              <w:r>
                <w:rPr>
                  <w:color w:val="0000FF"/>
                </w:rPr>
                <w:t>пункте 2.5</w:t>
              </w:r>
            </w:hyperlink>
            <w:r>
              <w:t xml:space="preserve"> Административного регламента, в форме электронного документа в ГИС</w:t>
            </w:r>
          </w:p>
        </w:tc>
        <w:tc>
          <w:tcPr>
            <w:tcW w:w="3005" w:type="dxa"/>
          </w:tcPr>
          <w:p w:rsidR="00496082" w:rsidRDefault="00496082">
            <w:pPr>
              <w:pStyle w:val="ConsPlusNormal"/>
            </w:pPr>
            <w:r>
              <w:t xml:space="preserve">Внесение сведений о результате предоставления муниципальной услуги, указанном в </w:t>
            </w:r>
            <w:hyperlink w:anchor="P120">
              <w:r>
                <w:rPr>
                  <w:color w:val="0000FF"/>
                </w:rPr>
                <w:t>пункте 2.5</w:t>
              </w:r>
            </w:hyperlink>
            <w:r>
              <w:t xml:space="preserve"> Административного регламента, в реестр решений</w:t>
            </w:r>
          </w:p>
        </w:tc>
        <w:tc>
          <w:tcPr>
            <w:tcW w:w="1700" w:type="dxa"/>
          </w:tcPr>
          <w:p w:rsidR="00496082" w:rsidRDefault="00496082">
            <w:pPr>
              <w:pStyle w:val="ConsPlusNormal"/>
            </w:pPr>
            <w:r>
              <w:t xml:space="preserve">1 рабочий день </w:t>
            </w:r>
            <w:hyperlink w:anchor="P914">
              <w:r>
                <w:rPr>
                  <w:color w:val="0000FF"/>
                </w:rPr>
                <w:t>&lt;6&gt;</w:t>
              </w:r>
            </w:hyperlink>
          </w:p>
        </w:tc>
        <w:tc>
          <w:tcPr>
            <w:tcW w:w="1349" w:type="dxa"/>
          </w:tcPr>
          <w:p w:rsidR="00496082" w:rsidRDefault="00496082">
            <w:pPr>
              <w:pStyle w:val="ConsPlusNormal"/>
            </w:pPr>
            <w:r>
              <w:t>Должностное лицо Уполномоченного органа, ответственное за предоставление муниципальной услуги</w:t>
            </w:r>
          </w:p>
        </w:tc>
        <w:tc>
          <w:tcPr>
            <w:tcW w:w="2098" w:type="dxa"/>
          </w:tcPr>
          <w:p w:rsidR="00496082" w:rsidRDefault="00496082">
            <w:pPr>
              <w:pStyle w:val="ConsPlusNormal"/>
            </w:pPr>
            <w:r>
              <w:t>ГИС</w:t>
            </w:r>
          </w:p>
        </w:tc>
        <w:tc>
          <w:tcPr>
            <w:tcW w:w="1587" w:type="dxa"/>
          </w:tcPr>
          <w:p w:rsidR="00496082" w:rsidRDefault="00496082">
            <w:pPr>
              <w:pStyle w:val="ConsPlusNormal"/>
            </w:pPr>
            <w:r>
              <w:t>-</w:t>
            </w:r>
          </w:p>
        </w:tc>
        <w:tc>
          <w:tcPr>
            <w:tcW w:w="2545" w:type="dxa"/>
          </w:tcPr>
          <w:p w:rsidR="00496082" w:rsidRDefault="00496082">
            <w:pPr>
              <w:pStyle w:val="ConsPlusNormal"/>
            </w:pPr>
            <w:r>
              <w:t>Результат муниципальной услуги, выданный заявителю, фиксируется в ГИС, личном кабинете ЕПГУ/РПГУ</w:t>
            </w:r>
          </w:p>
        </w:tc>
      </w:tr>
    </w:tbl>
    <w:p w:rsidR="00496082" w:rsidRDefault="00496082">
      <w:pPr>
        <w:pStyle w:val="ConsPlusNormal"/>
        <w:jc w:val="both"/>
      </w:pPr>
    </w:p>
    <w:p w:rsidR="00496082" w:rsidRDefault="00496082">
      <w:pPr>
        <w:pStyle w:val="ConsPlusNormal"/>
        <w:ind w:firstLine="540"/>
        <w:jc w:val="both"/>
      </w:pPr>
      <w:r>
        <w:t>--------------------------------</w:t>
      </w:r>
    </w:p>
    <w:p w:rsidR="00496082" w:rsidRDefault="00496082">
      <w:pPr>
        <w:pStyle w:val="ConsPlusNormal"/>
        <w:spacing w:before="220"/>
        <w:ind w:firstLine="540"/>
        <w:jc w:val="both"/>
      </w:pPr>
      <w:r>
        <w:t>&lt;3&gt; Заполнение состава, последовательности и сроков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p>
    <w:p w:rsidR="00496082" w:rsidRDefault="00496082">
      <w:pPr>
        <w:pStyle w:val="ConsPlusNormal"/>
        <w:spacing w:before="220"/>
        <w:ind w:firstLine="540"/>
        <w:jc w:val="both"/>
      </w:pPr>
      <w:bookmarkStart w:id="15" w:name="P912"/>
      <w:bookmarkEnd w:id="15"/>
      <w:r>
        <w:t>&lt;4&gt; Не включается в общий срок предоставления государственной (муниципальной) услуги.</w:t>
      </w:r>
    </w:p>
    <w:p w:rsidR="00496082" w:rsidRDefault="00496082">
      <w:pPr>
        <w:pStyle w:val="ConsPlusNormal"/>
        <w:spacing w:before="220"/>
        <w:ind w:firstLine="540"/>
        <w:jc w:val="both"/>
      </w:pPr>
      <w:bookmarkStart w:id="16" w:name="P913"/>
      <w:bookmarkEnd w:id="16"/>
      <w:r>
        <w:t>&lt;5&gt; Не включается в общий срок предоставления государственной услуги.</w:t>
      </w:r>
    </w:p>
    <w:p w:rsidR="00496082" w:rsidRDefault="00496082">
      <w:pPr>
        <w:pStyle w:val="ConsPlusNormal"/>
        <w:spacing w:before="220"/>
        <w:ind w:firstLine="540"/>
        <w:jc w:val="both"/>
      </w:pPr>
      <w:bookmarkStart w:id="17" w:name="P914"/>
      <w:bookmarkEnd w:id="17"/>
      <w:r>
        <w:t>&lt;6&gt; Не включается в общий срок предоставления государственной услуги.</w:t>
      </w:r>
    </w:p>
    <w:p w:rsidR="00496082" w:rsidRDefault="00496082">
      <w:pPr>
        <w:pStyle w:val="ConsPlusNormal"/>
        <w:jc w:val="both"/>
      </w:pPr>
    </w:p>
    <w:p w:rsidR="00496082" w:rsidRDefault="00496082">
      <w:pPr>
        <w:pStyle w:val="ConsPlusNormal"/>
        <w:jc w:val="both"/>
      </w:pPr>
    </w:p>
    <w:p w:rsidR="00496082" w:rsidRDefault="00496082">
      <w:pPr>
        <w:pStyle w:val="ConsPlusNormal"/>
        <w:pBdr>
          <w:bottom w:val="single" w:sz="6" w:space="0" w:color="auto"/>
        </w:pBdr>
        <w:spacing w:before="100" w:after="100"/>
        <w:jc w:val="both"/>
        <w:rPr>
          <w:sz w:val="2"/>
          <w:szCs w:val="2"/>
        </w:rPr>
      </w:pPr>
    </w:p>
    <w:p w:rsidR="00D65585" w:rsidRDefault="00D65585"/>
    <w:sectPr w:rsidR="00D65585" w:rsidSect="006B4BD3">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96082"/>
    <w:rsid w:val="00022BAF"/>
    <w:rsid w:val="00027C63"/>
    <w:rsid w:val="00075346"/>
    <w:rsid w:val="001E091F"/>
    <w:rsid w:val="0022172F"/>
    <w:rsid w:val="00331F0A"/>
    <w:rsid w:val="003354A0"/>
    <w:rsid w:val="0046555E"/>
    <w:rsid w:val="0048118F"/>
    <w:rsid w:val="004929DA"/>
    <w:rsid w:val="00496082"/>
    <w:rsid w:val="00526BB7"/>
    <w:rsid w:val="006619FF"/>
    <w:rsid w:val="008635CB"/>
    <w:rsid w:val="00974057"/>
    <w:rsid w:val="00A0757E"/>
    <w:rsid w:val="00A910F0"/>
    <w:rsid w:val="00A913F8"/>
    <w:rsid w:val="00B3034B"/>
    <w:rsid w:val="00BB42A0"/>
    <w:rsid w:val="00BE4E36"/>
    <w:rsid w:val="00BE7141"/>
    <w:rsid w:val="00C433D3"/>
    <w:rsid w:val="00C47E86"/>
    <w:rsid w:val="00CC2682"/>
    <w:rsid w:val="00CE716D"/>
    <w:rsid w:val="00D56467"/>
    <w:rsid w:val="00D63634"/>
    <w:rsid w:val="00D65585"/>
    <w:rsid w:val="00DA4DD8"/>
    <w:rsid w:val="00E46EE6"/>
    <w:rsid w:val="00E94562"/>
    <w:rsid w:val="00FA5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5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08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60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608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60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60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60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60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608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login.consultant.ru/link/?req=doc&amp;base=LAW&amp;n=482686" TargetMode="External"/><Relationship Id="rId18" Type="http://schemas.openxmlformats.org/officeDocument/2006/relationships/hyperlink" Target="https://login.consultant.ru/link/?req=doc&amp;base=LAW&amp;n=494996&amp;dst=43" TargetMode="External"/><Relationship Id="rId26" Type="http://schemas.openxmlformats.org/officeDocument/2006/relationships/hyperlink" Target="https://login.consultant.ru/link/?req=doc&amp;base=LAW&amp;n=48335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43427&amp;dst=49" TargetMode="External"/><Relationship Id="rId7" Type="http://schemas.openxmlformats.org/officeDocument/2006/relationships/hyperlink" Target="https://login.consultant.ru/link/?req=doc&amp;base=LAW&amp;n=494980&amp;dst=101640" TargetMode="Externa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RLAW037&amp;n=165380" TargetMode="External"/><Relationship Id="rId25" Type="http://schemas.openxmlformats.org/officeDocument/2006/relationships/hyperlink" Target="https://login.consultant.ru/link/?req=doc&amp;base=LAW&amp;n=311791" TargetMode="External"/><Relationship Id="rId2" Type="http://schemas.openxmlformats.org/officeDocument/2006/relationships/settings" Target="settings.xml"/><Relationship Id="rId16" Type="http://schemas.openxmlformats.org/officeDocument/2006/relationships/hyperlink" Target="https://login.consultant.ru/link/?req=doc&amp;base=RLAW037&amp;n=174131" TargetMode="External"/><Relationship Id="rId20" Type="http://schemas.openxmlformats.org/officeDocument/2006/relationships/hyperlink" Target="https://login.consultant.ru/link/?req=doc&amp;base=LAW&amp;n=494996&amp;dst=100352"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94996" TargetMode="External"/><Relationship Id="rId11" Type="http://schemas.openxmlformats.org/officeDocument/2006/relationships/hyperlink" Target="https://login.consultant.ru/link/?req=doc&amp;base=LAW&amp;n=494980" TargetMode="External"/><Relationship Id="rId24" Type="http://schemas.openxmlformats.org/officeDocument/2006/relationships/hyperlink" Target="https://login.consultant.ru/link/?req=doc&amp;base=LAW&amp;n=494996" TargetMode="External"/><Relationship Id="rId5" Type="http://schemas.openxmlformats.org/officeDocument/2006/relationships/hyperlink" Target="https://login.consultant.ru/link/?req=doc&amp;base=LAW&amp;n=480999" TargetMode="External"/><Relationship Id="rId15" Type="http://schemas.openxmlformats.org/officeDocument/2006/relationships/hyperlink" Target="https://login.consultant.ru/link/?req=doc&amp;base=LAW&amp;n=480999" TargetMode="External"/><Relationship Id="rId23" Type="http://schemas.openxmlformats.org/officeDocument/2006/relationships/hyperlink" Target="https://login.consultant.ru/link/?req=doc&amp;base=LAW&amp;n=311791" TargetMode="External"/><Relationship Id="rId28" Type="http://schemas.openxmlformats.org/officeDocument/2006/relationships/fontTable" Target="fontTable.xml"/><Relationship Id="rId10" Type="http://schemas.openxmlformats.org/officeDocument/2006/relationships/hyperlink" Target="https://login.consultant.ru/link/?req=doc&amp;base=LAW&amp;n=498004&amp;dst=100023" TargetMode="External"/><Relationship Id="rId19" Type="http://schemas.openxmlformats.org/officeDocument/2006/relationships/hyperlink" Target="https://login.consultant.ru/link/?req=doc&amp;base=LAW&amp;n=494996&amp;dst=1003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4103" TargetMode="External"/><Relationship Id="rId14" Type="http://schemas.openxmlformats.org/officeDocument/2006/relationships/hyperlink" Target="https://login.consultant.ru/link/?req=doc&amp;base=LAW&amp;n=494996" TargetMode="External"/><Relationship Id="rId22" Type="http://schemas.openxmlformats.org/officeDocument/2006/relationships/hyperlink" Target="https://login.consultant.ru/link/?req=doc&amp;base=LAW&amp;n=494996&amp;dst=107" TargetMode="External"/><Relationship Id="rId27" Type="http://schemas.openxmlformats.org/officeDocument/2006/relationships/hyperlink" Target="https://login.consultant.ru/link/?req=doc&amp;base=LAW&amp;n=482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10374</Words>
  <Characters>59133</Characters>
  <Application>Microsoft Office Word</Application>
  <DocSecurity>0</DocSecurity>
  <Lines>492</Lines>
  <Paragraphs>138</Paragraphs>
  <ScaleCrop>false</ScaleCrop>
  <Company>RePack by SPecialiST</Company>
  <LinksUpToDate>false</LinksUpToDate>
  <CharactersWithSpaces>69369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2025-02-19T12:16:00Z</dcterms:created>
  <dcterms:modified xsi:type="dcterms:W3CDTF">2025-02-19T12:17:00Z</dcterms:modified>
</cp:coreProperties>
</file>