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B1" w:rsidRDefault="00273A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3AB1" w:rsidRDefault="00273AB1">
      <w:pPr>
        <w:pStyle w:val="ConsPlusNormal"/>
        <w:jc w:val="both"/>
        <w:outlineLvl w:val="0"/>
      </w:pPr>
    </w:p>
    <w:p w:rsidR="00273AB1" w:rsidRDefault="00273AB1">
      <w:pPr>
        <w:pStyle w:val="ConsPlusTitle"/>
        <w:jc w:val="center"/>
        <w:outlineLvl w:val="0"/>
      </w:pPr>
      <w:r>
        <w:t>КАЛУЖСКАЯ ОБЛАСТЬ</w:t>
      </w:r>
    </w:p>
    <w:p w:rsidR="00273AB1" w:rsidRDefault="00273AB1">
      <w:pPr>
        <w:pStyle w:val="ConsPlusTitle"/>
        <w:jc w:val="center"/>
      </w:pPr>
      <w:r>
        <w:t>АДМИНИСТРАЦИЯ МУНИЦИПАЛЬНОГО РАЙОНА</w:t>
      </w:r>
    </w:p>
    <w:p w:rsidR="00273AB1" w:rsidRDefault="00273AB1">
      <w:pPr>
        <w:pStyle w:val="ConsPlusTitle"/>
        <w:jc w:val="center"/>
      </w:pPr>
      <w:r>
        <w:t>"МОСАЛЬСКИЙ РАЙОН"</w:t>
      </w:r>
    </w:p>
    <w:p w:rsidR="00273AB1" w:rsidRDefault="00273AB1">
      <w:pPr>
        <w:pStyle w:val="ConsPlusTitle"/>
        <w:jc w:val="both"/>
      </w:pPr>
    </w:p>
    <w:p w:rsidR="00273AB1" w:rsidRDefault="00273AB1">
      <w:pPr>
        <w:pStyle w:val="ConsPlusTitle"/>
        <w:jc w:val="center"/>
      </w:pPr>
      <w:r>
        <w:t>ПОСТАНОВЛЕНИЕ</w:t>
      </w:r>
    </w:p>
    <w:p w:rsidR="00273AB1" w:rsidRDefault="00273AB1">
      <w:pPr>
        <w:pStyle w:val="ConsPlusTitle"/>
        <w:jc w:val="center"/>
      </w:pPr>
      <w:r>
        <w:t>от 29 декабря 2023 г. N 606</w:t>
      </w:r>
    </w:p>
    <w:p w:rsidR="00273AB1" w:rsidRDefault="00273AB1">
      <w:pPr>
        <w:pStyle w:val="ConsPlusTitle"/>
        <w:jc w:val="both"/>
      </w:pPr>
    </w:p>
    <w:p w:rsidR="00273AB1" w:rsidRDefault="00273AB1">
      <w:pPr>
        <w:pStyle w:val="ConsPlusTitle"/>
        <w:jc w:val="center"/>
      </w:pPr>
      <w:r>
        <w:t>О ВНЕСЕНИИ ИЗМЕНЕНИЙ В ПОСТАНОВЛЕНИЕ ГЛАВЫ АДМИНИСТРАЦИИ</w:t>
      </w:r>
    </w:p>
    <w:p w:rsidR="00273AB1" w:rsidRDefault="00273AB1">
      <w:pPr>
        <w:pStyle w:val="ConsPlusTitle"/>
        <w:jc w:val="center"/>
      </w:pPr>
      <w:r>
        <w:t>МУНИЦИПАЛЬНОГО РАЙОНА "МОСАЛЬСКИЙ РАЙОН"</w:t>
      </w:r>
    </w:p>
    <w:p w:rsidR="00273AB1" w:rsidRDefault="00273AB1">
      <w:pPr>
        <w:pStyle w:val="ConsPlusTitle"/>
        <w:jc w:val="center"/>
      </w:pPr>
      <w:r>
        <w:t>ОТ 4 СЕНТЯБРЯ 2008 ГОДА N 441 "ОБ УСТАНОВЛЕНИИ</w:t>
      </w:r>
    </w:p>
    <w:p w:rsidR="00273AB1" w:rsidRDefault="00273AB1">
      <w:pPr>
        <w:pStyle w:val="ConsPlusTitle"/>
        <w:jc w:val="center"/>
      </w:pPr>
      <w:r>
        <w:t>ЕДИНОВРЕМЕННОГО ДОПОЛНИТЕЛЬНОГО ПОСОБИЯ ПРИ РОЖДЕНИИ</w:t>
      </w:r>
    </w:p>
    <w:p w:rsidR="00273AB1" w:rsidRDefault="00273AB1">
      <w:pPr>
        <w:pStyle w:val="ConsPlusTitle"/>
        <w:jc w:val="center"/>
      </w:pPr>
      <w:r>
        <w:t>РЕБЕНКА"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>В целях улучшения демографической ситуации в Мосальском районе и социальной поддержки семей с детьми администрация муниципального района "Мосальский район"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ПОСТАНОВЛЯЕТ: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от 4 сентября 2008 года N 441 "Об установлении единовременного дополнительного пособия при рождении ребенка" следующие изменения: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 xml:space="preserve">1.1. Изложить </w:t>
      </w:r>
      <w:hyperlink r:id="rId6">
        <w:r>
          <w:rPr>
            <w:color w:val="0000FF"/>
          </w:rPr>
          <w:t>текст</w:t>
        </w:r>
      </w:hyperlink>
      <w:r>
        <w:t xml:space="preserve"> постановления в следующей редакции: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"1. Выплачивать с 1 января 2012 года из бюджета муниципального района "Мосальский район" единовременное дополнительное пособие при рождении ребенка одному из родителей, постоянно проживающим и зарегистрированным на территории Мосальского района.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2. Расходы производить через отдел социальной защиты населения администрации муниципального района "Мосальский район".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3. Утвердить Порядок назначения и выплаты дополнительного единовременного пособия при рождении ребенка (прилагается).".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 xml:space="preserve">1.2. Изложить </w:t>
      </w:r>
      <w:hyperlink r:id="rId7">
        <w:r>
          <w:rPr>
            <w:color w:val="0000FF"/>
          </w:rPr>
          <w:t>Порядок</w:t>
        </w:r>
      </w:hyperlink>
      <w:r>
        <w:t xml:space="preserve"> назначения и выплаты дополнительного единовременного пособия при рождении ребенка в </w:t>
      </w:r>
      <w:hyperlink w:anchor="P42">
        <w:r>
          <w:rPr>
            <w:color w:val="0000FF"/>
          </w:rPr>
          <w:t>новой редакции</w:t>
        </w:r>
      </w:hyperlink>
      <w:r>
        <w:t xml:space="preserve"> (прилагается):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 и распространяется на правоотношения, возникшие с 1 января 2024 года.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jc w:val="right"/>
      </w:pPr>
      <w:r>
        <w:t>Глава администрации</w:t>
      </w:r>
    </w:p>
    <w:p w:rsidR="00273AB1" w:rsidRDefault="00273AB1">
      <w:pPr>
        <w:pStyle w:val="ConsPlusNormal"/>
        <w:jc w:val="right"/>
      </w:pPr>
      <w:r>
        <w:t>муниципального района</w:t>
      </w:r>
    </w:p>
    <w:p w:rsidR="00273AB1" w:rsidRDefault="00273AB1">
      <w:pPr>
        <w:pStyle w:val="ConsPlusNormal"/>
        <w:jc w:val="right"/>
      </w:pPr>
      <w:r>
        <w:t>"Мосальский район"</w:t>
      </w:r>
    </w:p>
    <w:p w:rsidR="00273AB1" w:rsidRDefault="00273AB1">
      <w:pPr>
        <w:pStyle w:val="ConsPlusNormal"/>
        <w:jc w:val="right"/>
      </w:pPr>
      <w:r>
        <w:t>А.В.Кошелев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jc w:val="right"/>
        <w:outlineLvl w:val="0"/>
      </w:pPr>
      <w:r>
        <w:lastRenderedPageBreak/>
        <w:t>Приложение</w:t>
      </w:r>
    </w:p>
    <w:p w:rsidR="00273AB1" w:rsidRDefault="00273AB1">
      <w:pPr>
        <w:pStyle w:val="ConsPlusNormal"/>
        <w:jc w:val="right"/>
      </w:pPr>
      <w:r>
        <w:t>к Постановлению</w:t>
      </w:r>
    </w:p>
    <w:p w:rsidR="00273AB1" w:rsidRDefault="00273AB1">
      <w:pPr>
        <w:pStyle w:val="ConsPlusNormal"/>
        <w:jc w:val="right"/>
      </w:pPr>
      <w:r>
        <w:t>администрации</w:t>
      </w:r>
    </w:p>
    <w:p w:rsidR="00273AB1" w:rsidRDefault="00273AB1">
      <w:pPr>
        <w:pStyle w:val="ConsPlusNormal"/>
        <w:jc w:val="right"/>
      </w:pPr>
      <w:r>
        <w:t>муниципального района</w:t>
      </w:r>
    </w:p>
    <w:p w:rsidR="00273AB1" w:rsidRDefault="00273AB1">
      <w:pPr>
        <w:pStyle w:val="ConsPlusNormal"/>
        <w:jc w:val="right"/>
      </w:pPr>
      <w:r>
        <w:t>"Мосальский район"</w:t>
      </w:r>
    </w:p>
    <w:p w:rsidR="00273AB1" w:rsidRDefault="00273AB1">
      <w:pPr>
        <w:pStyle w:val="ConsPlusNormal"/>
        <w:jc w:val="right"/>
      </w:pPr>
      <w:r>
        <w:t>от 29 декабря 2023 г. N 606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</w:pPr>
      <w:bookmarkStart w:id="0" w:name="P42"/>
      <w:bookmarkEnd w:id="0"/>
      <w:r>
        <w:t>ПОРЯДОК</w:t>
      </w:r>
    </w:p>
    <w:p w:rsidR="00273AB1" w:rsidRDefault="00273AB1">
      <w:pPr>
        <w:pStyle w:val="ConsPlusTitle"/>
        <w:jc w:val="center"/>
      </w:pPr>
      <w:r>
        <w:t>НАЗНАЧЕНИЯ И ВЫПЛАТЫ ДОПОЛНИТЕЛЬНОГО ЕДИНОВРЕМЕННОГО ПОСОБИЯ</w:t>
      </w:r>
    </w:p>
    <w:p w:rsidR="00273AB1" w:rsidRDefault="00273AB1">
      <w:pPr>
        <w:pStyle w:val="ConsPlusTitle"/>
        <w:jc w:val="center"/>
      </w:pPr>
      <w:r>
        <w:t>В СВЯЗИ С РОЖДЕНИЕМ РЕБЕНКА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>Порядок регулирует условия назначения и выплаты дополнительного единовременного пособия в связи с рождением ребенка за счет средств бюджета муниципального района "Мосальский район" (далее - дополнительное единовременное пособие).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1"/>
      </w:pPr>
      <w:r>
        <w:t>Круг лиц, имеющих право на дополнительное единовременное</w:t>
      </w:r>
    </w:p>
    <w:p w:rsidR="00273AB1" w:rsidRDefault="00273AB1">
      <w:pPr>
        <w:pStyle w:val="ConsPlusTitle"/>
        <w:jc w:val="center"/>
      </w:pPr>
      <w:r>
        <w:t>пособие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bookmarkStart w:id="1" w:name="P51"/>
      <w:bookmarkEnd w:id="1"/>
      <w:r>
        <w:t>1. Право на получение дополнительного единовременного пособия имеют граждане Российской Федерации, зарегистрированные по месту жительства не менее пяти лет на территории муниципального района "Мосальский район" на момент рождения ребенка.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К ним относятся: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один из родителей (усыновителей), при условии регистрации по месту жительства на территории муниципального района "Мосальский район" обоих родителей;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единственный родитель (усыновитель), зарегистрированный по месту жительства на территории муниципального района "Мосальский район";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одинокая мать (женщина, не состоящая в браке, в свидетельстве о рождении ребенка которой отсутствует запись об отце или такая запись произведена по ее указанию, - при наличии соответствующих сведений органов ЗАГС), зарегистрированная по месту жительства на территории муниципального района "Мосальский район".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1"/>
      </w:pPr>
      <w:r>
        <w:t>Условия назначения дополнительного единовременного пособия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>1. Наличие права на дополнительное единовременное пособие (гражданство и место жительства родителей) определяется на дату рождения ребенка.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 xml:space="preserve">2. Дополнительное единовременное пособие опекунам назначается, если родители ребенка относятся к числу граждан, имеющих на него право, перечисленных в </w:t>
      </w:r>
      <w:hyperlink w:anchor="P51">
        <w:r>
          <w:rPr>
            <w:color w:val="0000FF"/>
          </w:rPr>
          <w:t>п. 1</w:t>
        </w:r>
      </w:hyperlink>
      <w:r>
        <w:t xml:space="preserve"> настоящего Порядка.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3. Дополнительное единовременное пособие не назначается: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на мертворожденных детей;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на детей, находящихся на полном государственном обеспечении;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гражданам, лишенным родительских прав (или ограниченным в родительских правах на основании решения суда) в отношении ребенка, на которого назначается дополнительное единовременное пособие;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родителям на детей, переданных ими под опеку другим лицам или усыновленных другими лицами (в этом случае дополнительное единовременное пособие назначается опекуну или усыновителю);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lastRenderedPageBreak/>
        <w:t>- матерям, отбывающим наказание в местах лишения свободы, на детей, находящихся с ними;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гражданам, выехавшим с детьми на постоянное место жительства за пределы Российской Федерации.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4. Дополнительное единовременное пособие назначается независимо от факта работы родителей и дохода семьи, а также начисления семье других видов пособий и компенсационных выплат, в том числе единовременных выплат при рождении детей.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1"/>
      </w:pPr>
      <w:r>
        <w:t>Срок обращения за назначением дополнительного</w:t>
      </w:r>
    </w:p>
    <w:p w:rsidR="00273AB1" w:rsidRDefault="00273AB1">
      <w:pPr>
        <w:pStyle w:val="ConsPlusTitle"/>
        <w:jc w:val="center"/>
      </w:pPr>
      <w:r>
        <w:t>единовременного пособия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>1. Граждане, имеющие право на дополнительное единовременное пособие, могут обратиться за его назначением в отдел социальной защиты населения администрации муниципального района "Мосальский район" в течение одного года со дня рождения ребенка.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2. В отдельных исключительных случаях при обращении граждан по истечении одного года со дня рождения ребенка и наличии уважительных причин пропуска срока обращения отделом социальной защиты населения может рассматриваться вопрос о выплате дополнительного единовременного пособия в каждом конкретном случае на основании представленных заявителями документов, подтверждающих уважительную причину пропуска срока обращения.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1"/>
      </w:pPr>
      <w:r>
        <w:t>Размер дополнительного единовременного пособия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>1. Размер дополнительного единовременного пособия составляет 5000 рублей.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2. При рождении одновременно двух, трех или более детей дополнительное единовременное пособие выплачивается на каждого ребенка.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3. На одного ребенка может быть выдано только одно дополнительное единовременное пособие.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1"/>
      </w:pPr>
      <w:r>
        <w:t>Порядок обращения граждан, назначения и выплаты</w:t>
      </w:r>
    </w:p>
    <w:p w:rsidR="00273AB1" w:rsidRDefault="00273AB1">
      <w:pPr>
        <w:pStyle w:val="ConsPlusTitle"/>
        <w:jc w:val="center"/>
      </w:pPr>
      <w:r>
        <w:t>дополнительного единовременного пособия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2"/>
      </w:pPr>
      <w:r>
        <w:t>Необходимые документы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>1. Дополнительное единовременное пособие назначается и выплачивается отделом социальной защиты населения администрации муниципального района "Мосальский район".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2. Лицо, обратившееся за назначением дополнительного единовременного пособия, предъявляет паспорта обоих родителей, подтверждающие их место жительства, и представляет следующие документы: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заявление в письменной форме о назначении дополнительного пособия;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свидетельство о рождении ребенка, на которого назначается дополнительное единовременное пособие;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- документы, удостоверяющие личности обоих родителей (усыновителей), единственного родителя (усыновителя), одинокой матери и подтверждающие регистрацию по месту жительства на территории муниципального района "Мосальский район".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Опекунам дополнительно представляется копия постановления органа местного самоуправления об установлении над ребенком опеки.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lastRenderedPageBreak/>
        <w:t>3. Решение о назначении (или об отказе в назначении) дополнительного единовременного пособия принимается заведующим отделом социальной защиты населения в течение 5 рабочих дней (при проведении дополнительной проверки - не позднее чем через 15 рабочих дней) со дня подачи заявления со всеми необходимыми документами. В случае отказа в назначении дополнительного единовременного пособия заявителю направляется мотивированное решение и возвращаются приложенные к заявлению документы.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4. Выплата дополнительного единовременного пособия осуществляется путем перечисления денежных средств на лицевой счет заявителя, открытый в кредитных организациях.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5. Дополнительное единовременное пособие выплачивается за счет средств бюджета муниципального района "Мосальский район".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2"/>
      </w:pPr>
      <w:r>
        <w:t>Заключительные положения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>1. Излишне выплаченные суммы дополнительного единовременного пособия вследствие злоупотреблений граждан (представление ими документов с заведомо неверными сведениями, сокрытие данных, влияющих на право назначения дополнительного единовременного пособия, исчисление его размера) возмещаются гражданами добровольно или взыскиваются с них в судебном порядке.</w:t>
      </w:r>
    </w:p>
    <w:p w:rsidR="00273AB1" w:rsidRDefault="00273AB1">
      <w:pPr>
        <w:pStyle w:val="ConsPlusNormal"/>
        <w:spacing w:before="220"/>
        <w:ind w:firstLine="540"/>
        <w:jc w:val="both"/>
      </w:pPr>
      <w:r>
        <w:t>2. Вопросы, связанные с назначением и выплатой дополнительного единовременного пособия, урегулированные настоящим Порядком, а также споры, возникающие по поводу его назначения между заявителями и отделом социальной защиты населения, разрешаются в порядке, установленном для назначения и выплаты государственных пособий, предусмотренных федеральным законодательством.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Title"/>
        <w:jc w:val="center"/>
        <w:outlineLvl w:val="1"/>
      </w:pPr>
      <w:r>
        <w:t>Обеспечение размещения информации о предоставлении мер</w:t>
      </w:r>
    </w:p>
    <w:p w:rsidR="00273AB1" w:rsidRDefault="00273AB1">
      <w:pPr>
        <w:pStyle w:val="ConsPlusTitle"/>
        <w:jc w:val="center"/>
      </w:pPr>
      <w:r>
        <w:t>социальной поддержки, установленных настоящим Постановлением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jc w:val="both"/>
      </w:pPr>
    </w:p>
    <w:p w:rsidR="00273AB1" w:rsidRDefault="00273A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9D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AB1"/>
    <w:rsid w:val="00022BAF"/>
    <w:rsid w:val="00027C63"/>
    <w:rsid w:val="00075346"/>
    <w:rsid w:val="001E091F"/>
    <w:rsid w:val="0022172F"/>
    <w:rsid w:val="00273AB1"/>
    <w:rsid w:val="002A0848"/>
    <w:rsid w:val="00331F0A"/>
    <w:rsid w:val="003354A0"/>
    <w:rsid w:val="0046555E"/>
    <w:rsid w:val="0048118F"/>
    <w:rsid w:val="004929DA"/>
    <w:rsid w:val="00526BB7"/>
    <w:rsid w:val="006619FF"/>
    <w:rsid w:val="008635CB"/>
    <w:rsid w:val="00974057"/>
    <w:rsid w:val="00A0757E"/>
    <w:rsid w:val="00A910F0"/>
    <w:rsid w:val="00A913F8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3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3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4119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4119&amp;dst=4" TargetMode="External"/><Relationship Id="rId5" Type="http://schemas.openxmlformats.org/officeDocument/2006/relationships/hyperlink" Target="https://login.consultant.ru/link/?req=doc&amp;base=RLAW037&amp;n=1441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1346</Words>
  <Characters>7675</Characters>
  <Application>Microsoft Office Word</Application>
  <DocSecurity>0</DocSecurity>
  <Lines>63</Lines>
  <Paragraphs>18</Paragraphs>
  <ScaleCrop>false</ScaleCrop>
  <Company>RePack by SPecialiST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2025-02-19T12:18:00Z</dcterms:created>
  <dcterms:modified xsi:type="dcterms:W3CDTF">2025-02-19T12:24:00Z</dcterms:modified>
</cp:coreProperties>
</file>