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00" w:rsidRDefault="00A16D00">
      <w:pPr>
        <w:pStyle w:val="ConsPlusTitlePage"/>
      </w:pPr>
      <w:r>
        <w:t xml:space="preserve">Документ предоставлен </w:t>
      </w:r>
      <w:hyperlink r:id="rId4">
        <w:r>
          <w:rPr>
            <w:color w:val="0000FF"/>
          </w:rPr>
          <w:t>КонсультантПлюс</w:t>
        </w:r>
      </w:hyperlink>
      <w:r>
        <w:br/>
      </w:r>
    </w:p>
    <w:p w:rsidR="00A16D00" w:rsidRDefault="00A16D00">
      <w:pPr>
        <w:pStyle w:val="ConsPlusNormal"/>
        <w:jc w:val="both"/>
        <w:outlineLvl w:val="0"/>
      </w:pPr>
    </w:p>
    <w:p w:rsidR="00A16D00" w:rsidRDefault="00A16D00">
      <w:pPr>
        <w:pStyle w:val="ConsPlusTitle"/>
        <w:jc w:val="center"/>
        <w:outlineLvl w:val="0"/>
      </w:pPr>
      <w:r>
        <w:t>КАЛУЖСКАЯ ОБЛАСТЬ</w:t>
      </w:r>
    </w:p>
    <w:p w:rsidR="00A16D00" w:rsidRDefault="00A16D00">
      <w:pPr>
        <w:pStyle w:val="ConsPlusTitle"/>
        <w:jc w:val="center"/>
      </w:pPr>
      <w:r>
        <w:t>АДМИНИСТРАЦИЯ МУНИЦИПАЛЬНОГО РАЙОНА</w:t>
      </w:r>
    </w:p>
    <w:p w:rsidR="00A16D00" w:rsidRDefault="00A16D00">
      <w:pPr>
        <w:pStyle w:val="ConsPlusTitle"/>
        <w:jc w:val="center"/>
      </w:pPr>
      <w:r>
        <w:t>"МОСАЛЬСКИЙ РАЙОН"</w:t>
      </w:r>
    </w:p>
    <w:p w:rsidR="00A16D00" w:rsidRDefault="00A16D00">
      <w:pPr>
        <w:pStyle w:val="ConsPlusTitle"/>
        <w:jc w:val="both"/>
      </w:pPr>
    </w:p>
    <w:p w:rsidR="00A16D00" w:rsidRDefault="00A16D00">
      <w:pPr>
        <w:pStyle w:val="ConsPlusTitle"/>
        <w:jc w:val="center"/>
      </w:pPr>
      <w:r>
        <w:t>ПОСТАНОВЛЕНИЕ</w:t>
      </w:r>
    </w:p>
    <w:p w:rsidR="00A16D00" w:rsidRDefault="00A16D00">
      <w:pPr>
        <w:pStyle w:val="ConsPlusTitle"/>
        <w:jc w:val="center"/>
      </w:pPr>
      <w:r>
        <w:t>от 7 февраля 2022 г. N 37</w:t>
      </w:r>
    </w:p>
    <w:p w:rsidR="00A16D00" w:rsidRDefault="00A16D00">
      <w:pPr>
        <w:pStyle w:val="ConsPlusTitle"/>
        <w:jc w:val="both"/>
      </w:pPr>
    </w:p>
    <w:p w:rsidR="00A16D00" w:rsidRDefault="00A16D00">
      <w:pPr>
        <w:pStyle w:val="ConsPlusTitle"/>
        <w:jc w:val="center"/>
      </w:pPr>
      <w:r>
        <w:t>ОБ УТВЕРЖДЕНИИ АДМИНИСТРАТИВНОГО РЕГЛАМЕНТА ПРЕДОСТАВЛЕНИЯ</w:t>
      </w:r>
    </w:p>
    <w:p w:rsidR="00A16D00" w:rsidRDefault="00A16D00">
      <w:pPr>
        <w:pStyle w:val="ConsPlusTitle"/>
        <w:jc w:val="center"/>
      </w:pPr>
      <w:r>
        <w:t>МУНИЦИПАЛЬНОЙ УСЛУГИ "ПРИЕМ В МУНИЦИПАЛЬНЫЕ ОБРАЗОВАТЕЛЬНЫЕ</w:t>
      </w:r>
    </w:p>
    <w:p w:rsidR="00A16D00" w:rsidRDefault="00A16D00">
      <w:pPr>
        <w:pStyle w:val="ConsPlusTitle"/>
        <w:jc w:val="center"/>
      </w:pPr>
      <w:r>
        <w:t>ОРГАНИЗАЦИИ, РЕАЛИЗУЮЩИЕ ДОПОЛНИТЕЛЬНЫЕ ОБЩЕОБРАЗОВАТЕЛЬНЫЕ</w:t>
      </w:r>
    </w:p>
    <w:p w:rsidR="00A16D00" w:rsidRDefault="00A16D00">
      <w:pPr>
        <w:pStyle w:val="ConsPlusTitle"/>
        <w:jc w:val="center"/>
      </w:pPr>
      <w:r>
        <w:t>ПРОГРАММЫ, А ТАКЖЕ ПРОГРАММЫ СПОРТИВНОЙ ПОДГОТОВКИ"</w:t>
      </w:r>
    </w:p>
    <w:p w:rsidR="00A16D00" w:rsidRDefault="00A16D00">
      <w:pPr>
        <w:pStyle w:val="ConsPlusNormal"/>
        <w:jc w:val="both"/>
      </w:pPr>
    </w:p>
    <w:p w:rsidR="00A16D00" w:rsidRDefault="00A16D00">
      <w:pPr>
        <w:pStyle w:val="ConsPlusNormal"/>
        <w:ind w:firstLine="540"/>
        <w:jc w:val="both"/>
      </w:pPr>
      <w:r>
        <w:t xml:space="preserve">В соответствии с </w:t>
      </w:r>
      <w:hyperlink r:id="rId5">
        <w:r>
          <w:rPr>
            <w:color w:val="0000FF"/>
          </w:rPr>
          <w:t>постановлением</w:t>
        </w:r>
      </w:hyperlink>
      <w:r>
        <w:t xml:space="preserve"> администрации МР "Мосальский район" от 07.02.2011 N 53 "Об утверждении Порядка разработки и утверждения административных регламентов предоставления муниципальных услуг администрацией МР "Мосальский район", ее структурными подразделениями и муниципальными учреждениями Мосальского района", со </w:t>
      </w:r>
      <w:hyperlink r:id="rId6">
        <w:r>
          <w:rPr>
            <w:color w:val="0000FF"/>
          </w:rPr>
          <w:t>статьями 33</w:t>
        </w:r>
      </w:hyperlink>
      <w:r>
        <w:t xml:space="preserve">, </w:t>
      </w:r>
      <w:hyperlink r:id="rId7">
        <w:r>
          <w:rPr>
            <w:color w:val="0000FF"/>
          </w:rPr>
          <w:t>39</w:t>
        </w:r>
      </w:hyperlink>
      <w:r>
        <w:t xml:space="preserve"> Устава муниципального района "Мосальский район" администрация муниципального района "Мосальский район"</w:t>
      </w:r>
    </w:p>
    <w:p w:rsidR="00A16D00" w:rsidRDefault="00A16D00">
      <w:pPr>
        <w:pStyle w:val="ConsPlusNormal"/>
        <w:spacing w:before="220"/>
        <w:ind w:firstLine="540"/>
        <w:jc w:val="both"/>
      </w:pPr>
      <w:r>
        <w:t>ПОСТАНОВЛЯЕТ:</w:t>
      </w:r>
    </w:p>
    <w:p w:rsidR="00A16D00" w:rsidRDefault="00A16D00">
      <w:pPr>
        <w:pStyle w:val="ConsPlusNormal"/>
        <w:jc w:val="both"/>
      </w:pPr>
    </w:p>
    <w:p w:rsidR="00A16D00" w:rsidRDefault="00A16D00">
      <w:pPr>
        <w:pStyle w:val="ConsPlusNormal"/>
        <w:ind w:firstLine="540"/>
        <w:jc w:val="both"/>
      </w:pPr>
      <w:r>
        <w:t xml:space="preserve">1. Утвердить административный </w:t>
      </w:r>
      <w:hyperlink w:anchor="P35">
        <w:r>
          <w:rPr>
            <w:color w:val="0000FF"/>
          </w:rPr>
          <w:t>регламент</w:t>
        </w:r>
      </w:hyperlink>
      <w:r>
        <w:t xml:space="preserve"> по предоставлению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направленности".</w:t>
      </w:r>
    </w:p>
    <w:p w:rsidR="00A16D00" w:rsidRDefault="00A16D00">
      <w:pPr>
        <w:pStyle w:val="ConsPlusNormal"/>
        <w:spacing w:before="220"/>
        <w:ind w:firstLine="540"/>
        <w:jc w:val="both"/>
      </w:pPr>
      <w:r>
        <w:t>2. Контроль за исполнением настоящего Постановления возложить на управляющего делами администрации МР "Мосальский район" Л.Е.Беркутову.</w:t>
      </w:r>
    </w:p>
    <w:p w:rsidR="00A16D00" w:rsidRDefault="00A16D00">
      <w:pPr>
        <w:pStyle w:val="ConsPlusNormal"/>
        <w:jc w:val="both"/>
      </w:pPr>
    </w:p>
    <w:p w:rsidR="00A16D00" w:rsidRDefault="00A16D00">
      <w:pPr>
        <w:pStyle w:val="ConsPlusNormal"/>
        <w:jc w:val="right"/>
      </w:pPr>
      <w:r>
        <w:t>Глава администрации</w:t>
      </w:r>
    </w:p>
    <w:p w:rsidR="00A16D00" w:rsidRDefault="00A16D00">
      <w:pPr>
        <w:pStyle w:val="ConsPlusNormal"/>
        <w:jc w:val="right"/>
      </w:pPr>
      <w:r>
        <w:t>муниципального района</w:t>
      </w:r>
    </w:p>
    <w:p w:rsidR="00A16D00" w:rsidRDefault="00A16D00">
      <w:pPr>
        <w:pStyle w:val="ConsPlusNormal"/>
        <w:jc w:val="right"/>
      </w:pPr>
      <w:r>
        <w:t>"Мосальский район"</w:t>
      </w:r>
    </w:p>
    <w:p w:rsidR="00A16D00" w:rsidRDefault="00A16D00">
      <w:pPr>
        <w:pStyle w:val="ConsPlusNormal"/>
        <w:jc w:val="right"/>
      </w:pPr>
      <w:r>
        <w:t>А.В.Кошелев</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0"/>
      </w:pPr>
      <w:r>
        <w:t>Приложение</w:t>
      </w:r>
    </w:p>
    <w:p w:rsidR="00A16D00" w:rsidRDefault="00A16D00">
      <w:pPr>
        <w:pStyle w:val="ConsPlusNormal"/>
        <w:jc w:val="right"/>
      </w:pPr>
      <w:r>
        <w:t>к Постановлению</w:t>
      </w:r>
    </w:p>
    <w:p w:rsidR="00A16D00" w:rsidRDefault="00A16D00">
      <w:pPr>
        <w:pStyle w:val="ConsPlusNormal"/>
        <w:jc w:val="right"/>
      </w:pPr>
      <w:r>
        <w:t>администрации</w:t>
      </w:r>
    </w:p>
    <w:p w:rsidR="00A16D00" w:rsidRDefault="00A16D00">
      <w:pPr>
        <w:pStyle w:val="ConsPlusNormal"/>
        <w:jc w:val="right"/>
      </w:pPr>
      <w:r>
        <w:t>муниципального района</w:t>
      </w:r>
    </w:p>
    <w:p w:rsidR="00A16D00" w:rsidRDefault="00A16D00">
      <w:pPr>
        <w:pStyle w:val="ConsPlusNormal"/>
        <w:jc w:val="right"/>
      </w:pPr>
      <w:r>
        <w:t>"Мосальский район"</w:t>
      </w:r>
    </w:p>
    <w:p w:rsidR="00A16D00" w:rsidRDefault="00A16D00">
      <w:pPr>
        <w:pStyle w:val="ConsPlusNormal"/>
        <w:jc w:val="right"/>
      </w:pPr>
      <w:r>
        <w:t>от 7 февраля 2022 г. N 37</w:t>
      </w:r>
    </w:p>
    <w:p w:rsidR="00A16D00" w:rsidRDefault="00A16D00">
      <w:pPr>
        <w:pStyle w:val="ConsPlusNormal"/>
        <w:jc w:val="both"/>
      </w:pPr>
    </w:p>
    <w:p w:rsidR="00A16D00" w:rsidRDefault="00A16D00">
      <w:pPr>
        <w:pStyle w:val="ConsPlusTitle"/>
        <w:jc w:val="center"/>
      </w:pPr>
      <w:bookmarkStart w:id="0" w:name="P35"/>
      <w:bookmarkEnd w:id="0"/>
      <w:r>
        <w:t>АДМИНИСТРАТИВНЫЙ РЕГЛАМЕНТ</w:t>
      </w:r>
    </w:p>
    <w:p w:rsidR="00A16D00" w:rsidRDefault="00A16D00">
      <w:pPr>
        <w:pStyle w:val="ConsPlusTitle"/>
        <w:jc w:val="center"/>
      </w:pPr>
      <w:r>
        <w:t>ПРЕДОСТАВЛЕНИЯ МУНИЦИПАЛЬНОЙ УСЛУГИ "ПРИЕМ В МУНИЦИПАЛЬНЫЕ</w:t>
      </w:r>
    </w:p>
    <w:p w:rsidR="00A16D00" w:rsidRDefault="00A16D00">
      <w:pPr>
        <w:pStyle w:val="ConsPlusTitle"/>
        <w:jc w:val="center"/>
      </w:pPr>
      <w:r>
        <w:t>ОБРАЗОВАТЕЛЬНЫЕ ОРГАНИЗАЦИИ, РЕАЛИЗУЮЩИЕ ДОПОЛНИТЕЛЬНЫЕ</w:t>
      </w:r>
    </w:p>
    <w:p w:rsidR="00A16D00" w:rsidRDefault="00A16D00">
      <w:pPr>
        <w:pStyle w:val="ConsPlusTitle"/>
        <w:jc w:val="center"/>
      </w:pPr>
      <w:r>
        <w:t>ОБЩЕОБРАЗОВАТЕЛЬНЫЕ ПРОГРАММЫ, А ТАКЖЕ ПРОГРАММЫ СПОРТИВНОЙ</w:t>
      </w:r>
    </w:p>
    <w:p w:rsidR="00A16D00" w:rsidRDefault="00A16D00">
      <w:pPr>
        <w:pStyle w:val="ConsPlusTitle"/>
        <w:jc w:val="center"/>
      </w:pPr>
      <w:r>
        <w:t>ПОДГОТОВКИ" В МР "МОСАЛЬСКИЙ РАЙОН"</w:t>
      </w:r>
    </w:p>
    <w:p w:rsidR="00A16D00" w:rsidRDefault="00A16D00">
      <w:pPr>
        <w:pStyle w:val="ConsPlusNormal"/>
        <w:jc w:val="both"/>
      </w:pPr>
    </w:p>
    <w:p w:rsidR="00A16D00" w:rsidRDefault="00A16D00">
      <w:pPr>
        <w:pStyle w:val="ConsPlusTitle"/>
        <w:jc w:val="center"/>
        <w:outlineLvl w:val="1"/>
      </w:pPr>
      <w:r>
        <w:t>I. Общие положения</w:t>
      </w:r>
    </w:p>
    <w:p w:rsidR="00A16D00" w:rsidRDefault="00A16D00">
      <w:pPr>
        <w:pStyle w:val="ConsPlusNormal"/>
        <w:jc w:val="both"/>
      </w:pPr>
    </w:p>
    <w:p w:rsidR="00A16D00" w:rsidRDefault="00A16D00">
      <w:pPr>
        <w:pStyle w:val="ConsPlusTitle"/>
        <w:jc w:val="center"/>
        <w:outlineLvl w:val="2"/>
      </w:pPr>
      <w:r>
        <w:t>1. Предмет регулирования административного регламента</w:t>
      </w:r>
    </w:p>
    <w:p w:rsidR="00A16D00" w:rsidRDefault="00A16D00">
      <w:pPr>
        <w:pStyle w:val="ConsPlusNormal"/>
        <w:jc w:val="both"/>
      </w:pPr>
    </w:p>
    <w:p w:rsidR="00A16D00" w:rsidRDefault="00A16D00">
      <w:pPr>
        <w:pStyle w:val="ConsPlusNormal"/>
        <w:ind w:firstLine="540"/>
        <w:jc w:val="both"/>
      </w:pPr>
      <w:r>
        <w:t>1.1. 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муниципального района "Мосальский район" (далее - Организации) (далее - Мосальский район).</w:t>
      </w:r>
    </w:p>
    <w:p w:rsidR="00A16D00" w:rsidRDefault="00A16D00">
      <w:pPr>
        <w:pStyle w:val="ConsPlusNormal"/>
        <w:spacing w:before="220"/>
        <w:ind w:firstLine="540"/>
        <w:jc w:val="both"/>
      </w:pPr>
      <w: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16D00" w:rsidRDefault="00A16D00">
      <w:pPr>
        <w:pStyle w:val="ConsPlusNormal"/>
        <w:spacing w:before="220"/>
        <w:ind w:firstLine="540"/>
        <w:jc w:val="both"/>
      </w:pPr>
      <w:r>
        <w:t>1.3. Термины и определения, используемые в настоящем Административном регламенте:</w:t>
      </w:r>
    </w:p>
    <w:p w:rsidR="00A16D00" w:rsidRDefault="00A16D00">
      <w:pPr>
        <w:pStyle w:val="ConsPlusNormal"/>
        <w:spacing w:before="220"/>
        <w:ind w:firstLine="540"/>
        <w:jc w:val="both"/>
      </w:pPr>
      <w:r>
        <w:t>1.3.1. ИС - информационная система "Навигатор дополнительного образования Калужской области", расположенная в информационно-коммуникационной сети Интернет, https://navigator.admoblkaluga.ru/additional-education.</w:t>
      </w:r>
    </w:p>
    <w:p w:rsidR="00A16D00" w:rsidRDefault="00A16D00">
      <w:pPr>
        <w:pStyle w:val="ConsPlusNormal"/>
        <w:spacing w:before="220"/>
        <w:ind w:firstLine="540"/>
        <w:jc w:val="both"/>
      </w:pPr>
      <w:r>
        <w:t xml:space="preserve">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 </w:t>
      </w:r>
      <w:hyperlink r:id="rId8">
        <w:r>
          <w:rPr>
            <w:color w:val="0000FF"/>
          </w:rPr>
          <w:t>https://edu.admoblkaluga.ru/</w:t>
        </w:r>
      </w:hyperlink>
      <w:r>
        <w:t>.</w:t>
      </w:r>
    </w:p>
    <w:p w:rsidR="00A16D00" w:rsidRDefault="00A16D00">
      <w:pPr>
        <w:pStyle w:val="ConsPlusNormal"/>
        <w:spacing w:before="220"/>
        <w:ind w:firstLine="540"/>
        <w:jc w:val="both"/>
      </w:pPr>
      <w:r>
        <w:t xml:space="preserve">1.3.3. 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9">
        <w:r>
          <w:rPr>
            <w:color w:val="0000FF"/>
          </w:rPr>
          <w:t>www.gosuslugi.ru</w:t>
        </w:r>
      </w:hyperlink>
      <w:r>
        <w:t>.</w:t>
      </w:r>
    </w:p>
    <w:p w:rsidR="00A16D00" w:rsidRDefault="00A16D00">
      <w:pPr>
        <w:pStyle w:val="ConsPlusNormal"/>
        <w:spacing w:before="220"/>
        <w:ind w:firstLine="540"/>
        <w:jc w:val="both"/>
      </w:pPr>
      <w:r>
        <w:t xml:space="preserve">1.3.4. 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10">
        <w:r>
          <w:rPr>
            <w:color w:val="0000FF"/>
          </w:rPr>
          <w:t>https://uslugikalugi.ru/</w:t>
        </w:r>
      </w:hyperlink>
      <w:r>
        <w:t>.</w:t>
      </w:r>
    </w:p>
    <w:p w:rsidR="00A16D00" w:rsidRDefault="00A16D00">
      <w:pPr>
        <w:pStyle w:val="ConsPlusNormal"/>
        <w:spacing w:before="220"/>
        <w:ind w:firstLine="540"/>
        <w:jc w:val="both"/>
      </w:pPr>
      <w: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6D00" w:rsidRDefault="00A16D00">
      <w:pPr>
        <w:pStyle w:val="ConsPlusNormal"/>
        <w:spacing w:before="220"/>
        <w:ind w:firstLine="540"/>
        <w:jc w:val="both"/>
      </w:pPr>
      <w:r>
        <w:t xml:space="preserve">1.3.6. Личный кабинет - сервис ЕПГУ, позволяющий Заявителю получать информацию о ходе обработки запросов, поданных посредством ЕПГУ, - </w:t>
      </w:r>
      <w:hyperlink r:id="rId11">
        <w:r>
          <w:rPr>
            <w:color w:val="0000FF"/>
          </w:rPr>
          <w:t>www.gosuslugi.ru</w:t>
        </w:r>
      </w:hyperlink>
      <w:r>
        <w:t>.</w:t>
      </w:r>
    </w:p>
    <w:p w:rsidR="00A16D00" w:rsidRDefault="00A16D00">
      <w:pPr>
        <w:pStyle w:val="ConsPlusNormal"/>
        <w:spacing w:before="220"/>
        <w:ind w:firstLine="540"/>
        <w:jc w:val="both"/>
      </w:pPr>
      <w:r>
        <w:t>1.3.7. Основной набор - период основного комплектования групп обучающихся.</w:t>
      </w:r>
    </w:p>
    <w:p w:rsidR="00A16D00" w:rsidRDefault="00A16D00">
      <w:pPr>
        <w:pStyle w:val="ConsPlusNormal"/>
        <w:spacing w:before="220"/>
        <w:ind w:firstLine="540"/>
        <w:jc w:val="both"/>
      </w:pPr>
      <w:r>
        <w:t>1.3.8. Дополнительный набор - период дополнительного комплектования групп обучающихся при наличии свободных мест.</w:t>
      </w:r>
    </w:p>
    <w:p w:rsidR="00A16D00" w:rsidRDefault="00A16D00">
      <w:pPr>
        <w:pStyle w:val="ConsPlusNormal"/>
        <w:spacing w:before="220"/>
        <w:ind w:firstLine="540"/>
        <w:jc w:val="both"/>
      </w:pPr>
      <w:r>
        <w:t xml:space="preserve">1.3.9. Система ПФ ДОД - система персонифицированного финансирования дополнительного образования детей, функционирующая на территории Калужской области от 14 августа 2019 года </w:t>
      </w:r>
      <w:hyperlink r:id="rId12">
        <w:r>
          <w:rPr>
            <w:color w:val="0000FF"/>
          </w:rPr>
          <w:t>N 509</w:t>
        </w:r>
      </w:hyperlink>
      <w:r>
        <w:t xml:space="preserve">"О внесении изменений в постановление Правительства Калужской области от 29.01.2019 N 38 "Об утверждении государственной программы "Развитие общего и дополнительного образования на территории Калужской области" (в ред. постановлений Правительства Калужской </w:t>
      </w:r>
      <w:r>
        <w:lastRenderedPageBreak/>
        <w:t>области 24.06.2019 N 397, от 28.06.2019 N 405).</w:t>
      </w:r>
    </w:p>
    <w:p w:rsidR="00A16D00" w:rsidRDefault="00A16D00">
      <w:pPr>
        <w:pStyle w:val="ConsPlusNormal"/>
        <w:spacing w:before="220"/>
        <w:ind w:firstLine="540"/>
        <w:jc w:val="both"/>
      </w:pPr>
      <w:r>
        <w:t>1.3.10.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Калужской области, а также правовыми актами органов местного самоуправления.</w:t>
      </w:r>
    </w:p>
    <w:p w:rsidR="00A16D00" w:rsidRDefault="00A16D00">
      <w:pPr>
        <w:pStyle w:val="ConsPlusNormal"/>
        <w:jc w:val="both"/>
      </w:pPr>
    </w:p>
    <w:p w:rsidR="00A16D00" w:rsidRDefault="00A16D00">
      <w:pPr>
        <w:pStyle w:val="ConsPlusTitle"/>
        <w:jc w:val="center"/>
        <w:outlineLvl w:val="2"/>
      </w:pPr>
      <w:bookmarkStart w:id="1" w:name="P59"/>
      <w:bookmarkEnd w:id="1"/>
      <w:r>
        <w:t>2. Круг Заявителей</w:t>
      </w:r>
    </w:p>
    <w:p w:rsidR="00A16D00" w:rsidRDefault="00A16D00">
      <w:pPr>
        <w:pStyle w:val="ConsPlusNormal"/>
        <w:jc w:val="both"/>
      </w:pPr>
    </w:p>
    <w:p w:rsidR="00A16D00" w:rsidRDefault="00A16D00">
      <w:pPr>
        <w:pStyle w:val="ConsPlusNormal"/>
        <w:ind w:firstLine="540"/>
        <w:jc w:val="both"/>
      </w:pPr>
      <w: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A16D00" w:rsidRDefault="00A16D00">
      <w:pPr>
        <w:pStyle w:val="ConsPlusNormal"/>
        <w:spacing w:before="220"/>
        <w:ind w:firstLine="540"/>
        <w:jc w:val="both"/>
      </w:pPr>
      <w:r>
        <w:t>2.2. Категории Заявителей:</w:t>
      </w:r>
    </w:p>
    <w:p w:rsidR="00A16D00" w:rsidRDefault="00A16D00">
      <w:pPr>
        <w:pStyle w:val="ConsPlusNormal"/>
        <w:spacing w:before="220"/>
        <w:ind w:firstLine="540"/>
        <w:jc w:val="both"/>
      </w:pPr>
      <w:r>
        <w:t>2.2.1. Лица, достигшие возраста 14 лет (кандидаты на получение Муниципальной услуги);</w:t>
      </w:r>
    </w:p>
    <w:p w:rsidR="00A16D00" w:rsidRDefault="00A16D00">
      <w:pPr>
        <w:pStyle w:val="ConsPlusNormal"/>
        <w:spacing w:before="220"/>
        <w:ind w:firstLine="540"/>
        <w:jc w:val="both"/>
      </w:pPr>
      <w:bookmarkStart w:id="2" w:name="P64"/>
      <w:bookmarkEnd w:id="2"/>
      <w:r>
        <w:t>2.2.2. Родители (законные представители) несовершеннолетних лиц - кандидатов на получение Муниципальной услуги.</w:t>
      </w:r>
    </w:p>
    <w:p w:rsidR="00A16D00" w:rsidRDefault="00A16D00">
      <w:pPr>
        <w:pStyle w:val="ConsPlusNormal"/>
        <w:jc w:val="both"/>
      </w:pPr>
    </w:p>
    <w:p w:rsidR="00A16D00" w:rsidRDefault="00A16D00">
      <w:pPr>
        <w:pStyle w:val="ConsPlusTitle"/>
        <w:jc w:val="center"/>
        <w:outlineLvl w:val="2"/>
      </w:pPr>
      <w:bookmarkStart w:id="3" w:name="P66"/>
      <w:bookmarkEnd w:id="3"/>
      <w:r>
        <w:t>3. Требования к порядку информирования о предоставлении</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3.1.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A16D00" w:rsidRDefault="00A16D00">
      <w:pPr>
        <w:pStyle w:val="ConsPlusNormal"/>
        <w:spacing w:before="220"/>
        <w:ind w:firstLine="540"/>
        <w:jc w:val="both"/>
      </w:pPr>
      <w:r>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A16D00" w:rsidRDefault="00A16D00">
      <w:pPr>
        <w:pStyle w:val="ConsPlusNormal"/>
        <w:spacing w:before="220"/>
        <w:ind w:firstLine="540"/>
        <w:jc w:val="both"/>
      </w:pPr>
      <w:r>
        <w:t>3.2.1. Полное наименование, место нахождения, режим и график работы Организации (ее структурных подразделений);</w:t>
      </w:r>
    </w:p>
    <w:p w:rsidR="00A16D00" w:rsidRDefault="00A16D00">
      <w:pPr>
        <w:pStyle w:val="ConsPlusNormal"/>
        <w:spacing w:before="220"/>
        <w:ind w:firstLine="540"/>
        <w:jc w:val="both"/>
      </w:pPr>
      <w:r>
        <w:t>3.2.2. Справочные телефоны Организации (ее структурных подразделений);</w:t>
      </w:r>
    </w:p>
    <w:p w:rsidR="00A16D00" w:rsidRDefault="00A16D00">
      <w:pPr>
        <w:pStyle w:val="ConsPlusNormal"/>
        <w:spacing w:before="220"/>
        <w:ind w:firstLine="540"/>
        <w:jc w:val="both"/>
      </w:pPr>
      <w:r>
        <w:t>3.2.3. Адрес официального сайта Организации, а также адрес электронной почты и (или) формы обратной связи Организации в сети Интернет;</w:t>
      </w:r>
    </w:p>
    <w:p w:rsidR="00A16D00" w:rsidRDefault="00A16D00">
      <w:pPr>
        <w:pStyle w:val="ConsPlusNormal"/>
        <w:spacing w:before="220"/>
        <w:ind w:firstLine="540"/>
        <w:jc w:val="both"/>
      </w:pPr>
      <w:r>
        <w:t>3.2.4. Ссылка на страницу Муниципальной услуги на ЕПГУ.</w:t>
      </w:r>
    </w:p>
    <w:p w:rsidR="00A16D00" w:rsidRDefault="00A16D00">
      <w:pPr>
        <w:pStyle w:val="ConsPlusNormal"/>
        <w:spacing w:before="220"/>
        <w:ind w:firstLine="540"/>
        <w:jc w:val="both"/>
      </w:pPr>
      <w:r>
        <w:t>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16D00" w:rsidRDefault="00A16D00">
      <w:pPr>
        <w:pStyle w:val="ConsPlusNormal"/>
        <w:spacing w:before="220"/>
        <w:ind w:firstLine="540"/>
        <w:jc w:val="both"/>
      </w:pPr>
      <w:r>
        <w:t>3.4. Размещение и актуализацию справочной информации на официальном сайте Организации обеспечивает Организация.</w:t>
      </w:r>
    </w:p>
    <w:p w:rsidR="00A16D00" w:rsidRDefault="00A16D00">
      <w:pPr>
        <w:pStyle w:val="ConsPlusNormal"/>
        <w:spacing w:before="220"/>
        <w:ind w:firstLine="540"/>
        <w:jc w:val="both"/>
      </w:pPr>
      <w:r>
        <w:t>Размещение и актуализацию справочной информации на ЕПГУ обеспечивает уполномоченное на ведение ЕПГУ должностное лицо.</w:t>
      </w:r>
    </w:p>
    <w:p w:rsidR="00A16D00" w:rsidRDefault="00A16D00">
      <w:pPr>
        <w:pStyle w:val="ConsPlusNormal"/>
        <w:spacing w:before="220"/>
        <w:ind w:firstLine="540"/>
        <w:jc w:val="both"/>
      </w:pPr>
      <w:r>
        <w:t xml:space="preserve">3.5. 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w:t>
      </w:r>
      <w:r>
        <w:lastRenderedPageBreak/>
        <w:t>обязательными для предоставления Муниципальной услуги, сведений о ходе предоставления указанных услуг осуществляется:</w:t>
      </w:r>
    </w:p>
    <w:p w:rsidR="00A16D00" w:rsidRDefault="00A16D00">
      <w:pPr>
        <w:pStyle w:val="ConsPlusNormal"/>
        <w:spacing w:before="220"/>
        <w:ind w:firstLine="540"/>
        <w:jc w:val="both"/>
      </w:pPr>
      <w:r>
        <w:t>3.5.1. Путем размещения информации на официальном сайте Организации, а также на ЕПГУ и РПГУ;</w:t>
      </w:r>
    </w:p>
    <w:p w:rsidR="00A16D00" w:rsidRDefault="00A16D00">
      <w:pPr>
        <w:pStyle w:val="ConsPlusNormal"/>
        <w:spacing w:before="220"/>
        <w:ind w:firstLine="540"/>
        <w:jc w:val="both"/>
      </w:pPr>
      <w:r>
        <w:t>3.5.2. Работником Организации (ее структурного подразделения) при непосредственном обращении Заявителя в Организацию;</w:t>
      </w:r>
    </w:p>
    <w:p w:rsidR="00A16D00" w:rsidRDefault="00A16D00">
      <w:pPr>
        <w:pStyle w:val="ConsPlusNormal"/>
        <w:spacing w:before="220"/>
        <w:ind w:firstLine="540"/>
        <w:jc w:val="both"/>
      </w:pPr>
      <w:r>
        <w:t>3.5.3. Путем публикации информационных материалов в средствах массовой информации;</w:t>
      </w:r>
    </w:p>
    <w:p w:rsidR="00A16D00" w:rsidRDefault="00A16D00">
      <w:pPr>
        <w:pStyle w:val="ConsPlusNormal"/>
        <w:spacing w:before="220"/>
        <w:ind w:firstLine="540"/>
        <w:jc w:val="both"/>
      </w:pPr>
      <w:r>
        <w:t>3.5.4.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A16D00" w:rsidRDefault="00A16D00">
      <w:pPr>
        <w:pStyle w:val="ConsPlusNormal"/>
        <w:spacing w:before="220"/>
        <w:ind w:firstLine="540"/>
        <w:jc w:val="both"/>
      </w:pPr>
      <w:r>
        <w:t>3.5.5. Посредством телефонной и факсимильной связи;</w:t>
      </w:r>
    </w:p>
    <w:p w:rsidR="00A16D00" w:rsidRDefault="00A16D00">
      <w:pPr>
        <w:pStyle w:val="ConsPlusNormal"/>
        <w:spacing w:before="220"/>
        <w:ind w:firstLine="540"/>
        <w:jc w:val="both"/>
      </w:pPr>
      <w:r>
        <w:t>3.5.6. Посредством ответов на письменные и устные обращения Заявителей.</w:t>
      </w:r>
    </w:p>
    <w:p w:rsidR="00A16D00" w:rsidRDefault="00A16D00">
      <w:pPr>
        <w:pStyle w:val="ConsPlusNormal"/>
        <w:spacing w:before="220"/>
        <w:ind w:firstLine="540"/>
        <w:jc w:val="both"/>
      </w:pPr>
      <w:r>
        <w:t>3.6.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rsidR="00A16D00" w:rsidRDefault="00A16D00">
      <w:pPr>
        <w:pStyle w:val="ConsPlusNormal"/>
        <w:spacing w:before="220"/>
        <w:ind w:firstLine="540"/>
        <w:jc w:val="both"/>
      </w:pPr>
      <w: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6D00" w:rsidRDefault="00A16D00">
      <w:pPr>
        <w:pStyle w:val="ConsPlusNormal"/>
        <w:spacing w:before="220"/>
        <w:ind w:firstLine="540"/>
        <w:jc w:val="both"/>
      </w:pPr>
      <w:r>
        <w:t>3.6.2. Перечень лиц, имеющих право на получение Муниципальной услуги;</w:t>
      </w:r>
    </w:p>
    <w:p w:rsidR="00A16D00" w:rsidRDefault="00A16D00">
      <w:pPr>
        <w:pStyle w:val="ConsPlusNormal"/>
        <w:spacing w:before="220"/>
        <w:ind w:firstLine="540"/>
        <w:jc w:val="both"/>
      </w:pPr>
      <w:r>
        <w:t>3.6.3. Срок предоставления Муниципальной услуги;</w:t>
      </w:r>
    </w:p>
    <w:p w:rsidR="00A16D00" w:rsidRDefault="00A16D00">
      <w:pPr>
        <w:pStyle w:val="ConsPlusNormal"/>
        <w:spacing w:before="220"/>
        <w:ind w:firstLine="540"/>
        <w:jc w:val="both"/>
      </w:pPr>
      <w:r>
        <w:t>3.6.4.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16D00" w:rsidRDefault="00A16D00">
      <w:pPr>
        <w:pStyle w:val="ConsPlusNormal"/>
        <w:spacing w:before="220"/>
        <w:ind w:firstLine="540"/>
        <w:jc w:val="both"/>
      </w:pPr>
      <w: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A16D00" w:rsidRDefault="00A16D00">
      <w:pPr>
        <w:pStyle w:val="ConsPlusNormal"/>
        <w:spacing w:before="220"/>
        <w:ind w:firstLine="540"/>
        <w:jc w:val="both"/>
      </w:pPr>
      <w: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6D00" w:rsidRDefault="00A16D00">
      <w:pPr>
        <w:pStyle w:val="ConsPlusNormal"/>
        <w:spacing w:before="220"/>
        <w:ind w:firstLine="540"/>
        <w:jc w:val="both"/>
      </w:pPr>
      <w:r>
        <w:t>3.6.7. Формы запросов (заявлений, уведомлений, сообщений), используемые при предоставлении Муниципальной услуги.</w:t>
      </w:r>
    </w:p>
    <w:p w:rsidR="00A16D00" w:rsidRDefault="00A16D00">
      <w:pPr>
        <w:pStyle w:val="ConsPlusNormal"/>
        <w:spacing w:before="220"/>
        <w:ind w:firstLine="540"/>
        <w:jc w:val="both"/>
      </w:pPr>
      <w:r>
        <w:t>3.7.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A16D00" w:rsidRDefault="00A16D00">
      <w:pPr>
        <w:pStyle w:val="ConsPlusNormal"/>
        <w:spacing w:before="220"/>
        <w:ind w:firstLine="540"/>
        <w:jc w:val="both"/>
      </w:pPr>
      <w:r>
        <w:t>3.8. На официальном сайте Организации дополнительно размещаются:</w:t>
      </w:r>
    </w:p>
    <w:p w:rsidR="00A16D00" w:rsidRDefault="00A16D00">
      <w:pPr>
        <w:pStyle w:val="ConsPlusNormal"/>
        <w:spacing w:before="220"/>
        <w:ind w:firstLine="540"/>
        <w:jc w:val="both"/>
      </w:pPr>
      <w:r>
        <w:t>3.8.1. Полное наименование и почтовый адрес Организации (ее структурных подразделений);</w:t>
      </w:r>
    </w:p>
    <w:p w:rsidR="00A16D00" w:rsidRDefault="00A16D00">
      <w:pPr>
        <w:pStyle w:val="ConsPlusNormal"/>
        <w:spacing w:before="220"/>
        <w:ind w:firstLine="540"/>
        <w:jc w:val="both"/>
      </w:pPr>
      <w:r>
        <w:t>3.8.2. Номера телефонов-автоинформаторов (при наличии), справочные номера телефонов Организации (ее структурных подразделений);</w:t>
      </w:r>
    </w:p>
    <w:p w:rsidR="00A16D00" w:rsidRDefault="00A16D00">
      <w:pPr>
        <w:pStyle w:val="ConsPlusNormal"/>
        <w:spacing w:before="220"/>
        <w:ind w:firstLine="540"/>
        <w:jc w:val="both"/>
      </w:pPr>
      <w:r>
        <w:lastRenderedPageBreak/>
        <w:t>3.8.3. Режим работы Организации (ее структурных подразделений), график работы работников Организации (ее структурных подразделений);</w:t>
      </w:r>
    </w:p>
    <w:p w:rsidR="00A16D00" w:rsidRDefault="00A16D00">
      <w:pPr>
        <w:pStyle w:val="ConsPlusNormal"/>
        <w:spacing w:before="220"/>
        <w:ind w:firstLine="540"/>
        <w:jc w:val="both"/>
      </w:pPr>
      <w:r>
        <w:t>3.8.4. Выдержки из нормативных правовых актов, содержащие нормы, регулирующие деятельность Организации по предоставлению Муниципальной услуги;</w:t>
      </w:r>
    </w:p>
    <w:p w:rsidR="00A16D00" w:rsidRDefault="00A16D00">
      <w:pPr>
        <w:pStyle w:val="ConsPlusNormal"/>
        <w:spacing w:before="220"/>
        <w:ind w:firstLine="540"/>
        <w:jc w:val="both"/>
      </w:pPr>
      <w:r>
        <w:t>3.8.5. Перечень лиц, имеющих право на получение Муниципальной услуги;</w:t>
      </w:r>
    </w:p>
    <w:p w:rsidR="00A16D00" w:rsidRDefault="00A16D00">
      <w:pPr>
        <w:pStyle w:val="ConsPlusNormal"/>
        <w:spacing w:before="220"/>
        <w:ind w:firstLine="540"/>
        <w:jc w:val="both"/>
      </w:pPr>
      <w:r>
        <w:t>3.8.6. Формы запросов (заявлений, уведомлений, сообщений), используемые при предоставлении Муниципальной услуги, образцы и инструкции по заполнению;</w:t>
      </w:r>
    </w:p>
    <w:p w:rsidR="00A16D00" w:rsidRDefault="00A16D00">
      <w:pPr>
        <w:pStyle w:val="ConsPlusNormal"/>
        <w:spacing w:before="220"/>
        <w:ind w:firstLine="540"/>
        <w:jc w:val="both"/>
      </w:pPr>
      <w:r>
        <w:t>3.8.7. Порядок и способы предварительной записи по вопросам предоставления Муниципальной услуги, на получение Муниципальной услуги;</w:t>
      </w:r>
    </w:p>
    <w:p w:rsidR="00A16D00" w:rsidRDefault="00A16D00">
      <w:pPr>
        <w:pStyle w:val="ConsPlusNormal"/>
        <w:spacing w:before="220"/>
        <w:ind w:firstLine="540"/>
        <w:jc w:val="both"/>
      </w:pPr>
      <w:r>
        <w:t>3.8.8. Текст Административного регламента с приложениями;</w:t>
      </w:r>
    </w:p>
    <w:p w:rsidR="00A16D00" w:rsidRDefault="00A16D00">
      <w:pPr>
        <w:pStyle w:val="ConsPlusNormal"/>
        <w:spacing w:before="220"/>
        <w:ind w:firstLine="540"/>
        <w:jc w:val="both"/>
      </w:pPr>
      <w:r>
        <w:t>3.8.9. Краткое описание порядка предоставления Муниципальной услуги;</w:t>
      </w:r>
    </w:p>
    <w:p w:rsidR="00A16D00" w:rsidRDefault="00A16D00">
      <w:pPr>
        <w:pStyle w:val="ConsPlusNormal"/>
        <w:spacing w:before="220"/>
        <w:ind w:firstLine="540"/>
        <w:jc w:val="both"/>
      </w:pPr>
      <w:r>
        <w:t>3.8.10. Порядок обжалования решений, действий или бездействия работников Организации (ее структурных подразделений);</w:t>
      </w:r>
    </w:p>
    <w:p w:rsidR="00A16D00" w:rsidRDefault="00A16D00">
      <w:pPr>
        <w:pStyle w:val="ConsPlusNormal"/>
        <w:spacing w:before="220"/>
        <w:ind w:firstLine="540"/>
        <w:jc w:val="both"/>
      </w:pPr>
      <w: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A16D00" w:rsidRDefault="00A16D00">
      <w:pPr>
        <w:pStyle w:val="ConsPlusNormal"/>
        <w:spacing w:before="220"/>
        <w:ind w:firstLine="540"/>
        <w:jc w:val="both"/>
      </w:pPr>
      <w:r>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A16D00" w:rsidRDefault="00A16D00">
      <w:pPr>
        <w:pStyle w:val="ConsPlusNormal"/>
        <w:spacing w:before="220"/>
        <w:ind w:firstLine="540"/>
        <w:jc w:val="both"/>
      </w:pPr>
      <w:r>
        <w:t>3.9.1.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A16D00" w:rsidRDefault="00A16D00">
      <w:pPr>
        <w:pStyle w:val="ConsPlusNormal"/>
        <w:spacing w:before="220"/>
        <w:ind w:firstLine="540"/>
        <w:jc w:val="both"/>
      </w:pPr>
      <w:r>
        <w:t>3.9.2. 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A16D00" w:rsidRDefault="00A16D00">
      <w:pPr>
        <w:pStyle w:val="ConsPlusNormal"/>
        <w:spacing w:before="220"/>
        <w:ind w:firstLine="540"/>
        <w:jc w:val="both"/>
      </w:pPr>
      <w:r>
        <w:t>3.9.3.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A16D00" w:rsidRDefault="00A16D00">
      <w:pPr>
        <w:pStyle w:val="ConsPlusNormal"/>
        <w:spacing w:before="220"/>
        <w:ind w:firstLine="540"/>
        <w:jc w:val="both"/>
      </w:pPr>
      <w:r>
        <w:t>3.9.4.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A16D00" w:rsidRDefault="00A16D00">
      <w:pPr>
        <w:pStyle w:val="ConsPlusNormal"/>
        <w:spacing w:before="220"/>
        <w:ind w:firstLine="540"/>
        <w:jc w:val="both"/>
      </w:pPr>
      <w:r>
        <w:t>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A16D00" w:rsidRDefault="00A16D00">
      <w:pPr>
        <w:pStyle w:val="ConsPlusNormal"/>
        <w:spacing w:before="220"/>
        <w:ind w:firstLine="540"/>
        <w:jc w:val="both"/>
      </w:pPr>
      <w:r>
        <w:t>3.10.1. О перечне лиц, имеющих право на получение Муниципальной услуги;</w:t>
      </w:r>
    </w:p>
    <w:p w:rsidR="00A16D00" w:rsidRDefault="00A16D00">
      <w:pPr>
        <w:pStyle w:val="ConsPlusNormal"/>
        <w:spacing w:before="220"/>
        <w:ind w:firstLine="540"/>
        <w:jc w:val="both"/>
      </w:pPr>
      <w: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6D00" w:rsidRDefault="00A16D00">
      <w:pPr>
        <w:pStyle w:val="ConsPlusNormal"/>
        <w:spacing w:before="220"/>
        <w:ind w:firstLine="540"/>
        <w:jc w:val="both"/>
      </w:pPr>
      <w:r>
        <w:t>3.10.3. О перечне документов, необходимых для получения Муниципальной услуги;</w:t>
      </w:r>
    </w:p>
    <w:p w:rsidR="00A16D00" w:rsidRDefault="00A16D00">
      <w:pPr>
        <w:pStyle w:val="ConsPlusNormal"/>
        <w:spacing w:before="220"/>
        <w:ind w:firstLine="540"/>
        <w:jc w:val="both"/>
      </w:pPr>
      <w:r>
        <w:lastRenderedPageBreak/>
        <w:t>3.10.4. О сроках предоставления Муниципальной услуги;</w:t>
      </w:r>
    </w:p>
    <w:p w:rsidR="00A16D00" w:rsidRDefault="00A16D00">
      <w:pPr>
        <w:pStyle w:val="ConsPlusNormal"/>
        <w:spacing w:before="220"/>
        <w:ind w:firstLine="540"/>
        <w:jc w:val="both"/>
      </w:pPr>
      <w:r>
        <w:t>3.10.5. Об основаниях для отказа в приеме документов, необходимых для предоставления Муниципальной услуги;</w:t>
      </w:r>
    </w:p>
    <w:p w:rsidR="00A16D00" w:rsidRDefault="00A16D00">
      <w:pPr>
        <w:pStyle w:val="ConsPlusNormal"/>
        <w:spacing w:before="220"/>
        <w:ind w:firstLine="540"/>
        <w:jc w:val="both"/>
      </w:pPr>
      <w:r>
        <w:t>3.10.6. Об основаниях для приостановления предоставления Муниципальной услуги, отказа в предоставлении Муниципальной услуги;</w:t>
      </w:r>
    </w:p>
    <w:p w:rsidR="00A16D00" w:rsidRDefault="00A16D00">
      <w:pPr>
        <w:pStyle w:val="ConsPlusNormal"/>
        <w:spacing w:before="220"/>
        <w:ind w:firstLine="540"/>
        <w:jc w:val="both"/>
      </w:pPr>
      <w:r>
        <w:t>3.10.7. О месте размещения на ЕПГУ, РПГУ, официальном сайте Организации информации по вопросам предоставления Муниципальной услуги.</w:t>
      </w:r>
    </w:p>
    <w:p w:rsidR="00A16D00" w:rsidRDefault="00A16D00">
      <w:pPr>
        <w:pStyle w:val="ConsPlusNormal"/>
        <w:spacing w:before="220"/>
        <w:ind w:firstLine="540"/>
        <w:jc w:val="both"/>
      </w:pPr>
      <w:r>
        <w:t>3.11. Информирование о порядке предоставления Муниципальной услуги осуществляется также по единому номеру телефона поддержки ЕГПУ: 8800100-70-10 и по единому номеру телефона поддержки РГПУ: 8(812)643-77-66.</w:t>
      </w:r>
    </w:p>
    <w:p w:rsidR="00A16D00" w:rsidRDefault="00A16D00">
      <w:pPr>
        <w:pStyle w:val="ConsPlusNormal"/>
        <w:spacing w:before="220"/>
        <w:ind w:firstLine="540"/>
        <w:jc w:val="both"/>
      </w:pPr>
      <w:bookmarkStart w:id="4" w:name="P120"/>
      <w:bookmarkEnd w:id="4"/>
      <w: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A16D00" w:rsidRDefault="00A16D00">
      <w:pPr>
        <w:pStyle w:val="ConsPlusNormal"/>
        <w:spacing w:before="220"/>
        <w:ind w:firstLine="540"/>
        <w:jc w:val="both"/>
      </w:pPr>
      <w:r>
        <w:t xml:space="preserve">3.13. Организация обеспечивает своевременную актуализацию информационных материалов, указанных в </w:t>
      </w:r>
      <w:hyperlink w:anchor="P120">
        <w:r>
          <w:rPr>
            <w:color w:val="0000FF"/>
          </w:rPr>
          <w:t>пункте 3.12</w:t>
        </w:r>
      </w:hyperlink>
      <w:r>
        <w:t xml:space="preserve"> настоящего Административного регламента, на официальном сайте Организации.</w:t>
      </w:r>
    </w:p>
    <w:p w:rsidR="00A16D00" w:rsidRDefault="00A16D00">
      <w:pPr>
        <w:pStyle w:val="ConsPlusNormal"/>
        <w:spacing w:before="220"/>
        <w:ind w:firstLine="540"/>
        <w:jc w:val="both"/>
      </w:pPr>
      <w:r>
        <w:t>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A16D00" w:rsidRDefault="00A16D00">
      <w:pPr>
        <w:pStyle w:val="ConsPlusNormal"/>
        <w:spacing w:before="220"/>
        <w:ind w:firstLine="540"/>
        <w:jc w:val="both"/>
      </w:pPr>
      <w:r>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A16D00" w:rsidRDefault="00A16D00">
      <w:pPr>
        <w:pStyle w:val="ConsPlusNormal"/>
        <w:jc w:val="both"/>
      </w:pPr>
    </w:p>
    <w:p w:rsidR="00A16D00" w:rsidRDefault="00A16D00">
      <w:pPr>
        <w:pStyle w:val="ConsPlusTitle"/>
        <w:jc w:val="center"/>
        <w:outlineLvl w:val="1"/>
      </w:pPr>
      <w:r>
        <w:t>II. Стандарт предоставления Муниципальной услуги</w:t>
      </w:r>
    </w:p>
    <w:p w:rsidR="00A16D00" w:rsidRDefault="00A16D00">
      <w:pPr>
        <w:pStyle w:val="ConsPlusNormal"/>
        <w:jc w:val="both"/>
      </w:pPr>
    </w:p>
    <w:p w:rsidR="00A16D00" w:rsidRDefault="00A16D00">
      <w:pPr>
        <w:pStyle w:val="ConsPlusTitle"/>
        <w:jc w:val="center"/>
        <w:outlineLvl w:val="2"/>
      </w:pPr>
      <w:r>
        <w:t>4. Наименование Муниципальной услуги</w:t>
      </w:r>
    </w:p>
    <w:p w:rsidR="00A16D00" w:rsidRDefault="00A16D00">
      <w:pPr>
        <w:pStyle w:val="ConsPlusNormal"/>
        <w:jc w:val="both"/>
      </w:pPr>
    </w:p>
    <w:p w:rsidR="00A16D00" w:rsidRDefault="00A16D00">
      <w:pPr>
        <w:pStyle w:val="ConsPlusNormal"/>
        <w:ind w:firstLine="540"/>
        <w:jc w:val="both"/>
      </w:pPr>
      <w:r>
        <w:t>4.1. Муниципальная услуга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p w:rsidR="00A16D00" w:rsidRDefault="00A16D00">
      <w:pPr>
        <w:pStyle w:val="ConsPlusNormal"/>
        <w:jc w:val="both"/>
      </w:pPr>
    </w:p>
    <w:p w:rsidR="00A16D00" w:rsidRDefault="00A16D00">
      <w:pPr>
        <w:pStyle w:val="ConsPlusTitle"/>
        <w:jc w:val="center"/>
        <w:outlineLvl w:val="2"/>
      </w:pPr>
      <w:bookmarkStart w:id="5" w:name="P131"/>
      <w:bookmarkEnd w:id="5"/>
      <w:r>
        <w:t>5. Наименование органа, предоставляющего Муниципальную</w:t>
      </w:r>
    </w:p>
    <w:p w:rsidR="00A16D00" w:rsidRDefault="00A16D00">
      <w:pPr>
        <w:pStyle w:val="ConsPlusTitle"/>
        <w:jc w:val="center"/>
      </w:pPr>
      <w:r>
        <w:t>услугу</w:t>
      </w:r>
    </w:p>
    <w:p w:rsidR="00A16D00" w:rsidRDefault="00A16D00">
      <w:pPr>
        <w:pStyle w:val="ConsPlusNormal"/>
        <w:jc w:val="both"/>
      </w:pPr>
    </w:p>
    <w:p w:rsidR="00A16D00" w:rsidRDefault="00A16D00">
      <w:pPr>
        <w:pStyle w:val="ConsPlusNormal"/>
        <w:ind w:firstLine="540"/>
        <w:jc w:val="both"/>
      </w:pPr>
      <w:r>
        <w:t>5.1. Органом, ответственным за предоставление Муниципальной услуги в муниципальном районе "Мосальский район", является Администрация МР "Мосальский район".</w:t>
      </w:r>
    </w:p>
    <w:p w:rsidR="00A16D00" w:rsidRDefault="00A16D00">
      <w:pPr>
        <w:pStyle w:val="ConsPlusNormal"/>
        <w:spacing w:before="220"/>
        <w:ind w:firstLine="540"/>
        <w:jc w:val="both"/>
      </w:pPr>
      <w:r>
        <w:t>5.2. Организация обеспечивает предоставление Услуги в электронной форме посредством ЕПГУ, а также Организации путем подачи заявки посредством ИС по выбору Заявителя.</w:t>
      </w:r>
    </w:p>
    <w:p w:rsidR="00A16D00" w:rsidRDefault="00A16D00">
      <w:pPr>
        <w:pStyle w:val="ConsPlusNormal"/>
        <w:spacing w:before="220"/>
        <w:ind w:firstLine="540"/>
        <w:jc w:val="both"/>
      </w:pPr>
      <w:r>
        <w:t>5.4. Непосредственное предоставление Муниципальной услуги осуществляет Организация.</w:t>
      </w:r>
    </w:p>
    <w:p w:rsidR="00A16D00" w:rsidRDefault="00A16D00">
      <w:pPr>
        <w:pStyle w:val="ConsPlusNormal"/>
        <w:spacing w:before="220"/>
        <w:ind w:firstLine="540"/>
        <w:jc w:val="both"/>
      </w:pPr>
      <w:r>
        <w:t>5.5. В целях предоставления Муниципальной услуги Организация взаимодействует с отделами Администрации, осуществляющими управление в сфере образования, культуры, физической культуры и спорта (далее - Управление).</w:t>
      </w:r>
    </w:p>
    <w:p w:rsidR="00A16D00" w:rsidRDefault="00A16D00">
      <w:pPr>
        <w:pStyle w:val="ConsPlusNormal"/>
        <w:spacing w:before="220"/>
        <w:ind w:firstLine="540"/>
        <w:jc w:val="both"/>
      </w:pPr>
      <w:r>
        <w:lastRenderedPageBreak/>
        <w:t>5.5.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16D00" w:rsidRDefault="00A16D00">
      <w:pPr>
        <w:pStyle w:val="ConsPlusNormal"/>
        <w:jc w:val="both"/>
      </w:pPr>
    </w:p>
    <w:p w:rsidR="00A16D00" w:rsidRDefault="00A16D00">
      <w:pPr>
        <w:pStyle w:val="ConsPlusTitle"/>
        <w:jc w:val="center"/>
        <w:outlineLvl w:val="2"/>
      </w:pPr>
      <w:r>
        <w:t>6. Результат предоставления Муниципальной услуги</w:t>
      </w:r>
    </w:p>
    <w:p w:rsidR="00A16D00" w:rsidRDefault="00A16D00">
      <w:pPr>
        <w:pStyle w:val="ConsPlusNormal"/>
        <w:jc w:val="both"/>
      </w:pPr>
    </w:p>
    <w:p w:rsidR="00A16D00" w:rsidRDefault="00A16D00">
      <w:pPr>
        <w:pStyle w:val="ConsPlusNormal"/>
        <w:ind w:firstLine="540"/>
        <w:jc w:val="both"/>
      </w:pPr>
      <w:r>
        <w:t>6.1. Результатом предоставления Муниципальной услуги являются:</w:t>
      </w:r>
    </w:p>
    <w:p w:rsidR="00A16D00" w:rsidRDefault="00A16D00">
      <w:pPr>
        <w:pStyle w:val="ConsPlusNormal"/>
        <w:spacing w:before="220"/>
        <w:ind w:firstLine="540"/>
        <w:jc w:val="both"/>
      </w:pPr>
      <w:bookmarkStart w:id="6" w:name="P143"/>
      <w:bookmarkEnd w:id="6"/>
      <w:r>
        <w:t>6.1.1. Решение о предоставлении Муниципальной услуги в виде электронной записи в Личном кабинете Заявителя в ИС или на ЕПГУ, или на РПГУ;</w:t>
      </w:r>
    </w:p>
    <w:p w:rsidR="00A16D00" w:rsidRDefault="00A16D00">
      <w:pPr>
        <w:pStyle w:val="ConsPlusNormal"/>
        <w:spacing w:before="220"/>
        <w:ind w:firstLine="540"/>
        <w:jc w:val="both"/>
      </w:pPr>
      <w:r>
        <w:t xml:space="preserve">6.1.2. </w:t>
      </w:r>
      <w:hyperlink w:anchor="P770">
        <w:r>
          <w:rPr>
            <w:color w:val="0000FF"/>
          </w:rPr>
          <w:t>Решение</w:t>
        </w:r>
      </w:hyperlink>
      <w:r>
        <w:t xml:space="preserve"> об отказе в предоставлении Муниципальной услуги при наличии оснований для отказа в предоставлении Муниципальной услуги, указанных в </w:t>
      </w:r>
      <w:hyperlink w:anchor="P222">
        <w:r>
          <w:rPr>
            <w:color w:val="0000FF"/>
          </w:rPr>
          <w:t>подразделе 12</w:t>
        </w:r>
      </w:hyperlink>
      <w: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A16D00" w:rsidRDefault="00A16D00">
      <w:pPr>
        <w:pStyle w:val="ConsPlusNormal"/>
        <w:spacing w:before="220"/>
        <w:ind w:firstLine="540"/>
        <w:jc w:val="both"/>
      </w:pPr>
      <w:r>
        <w:t>6.2.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w:t>
      </w:r>
    </w:p>
    <w:p w:rsidR="00A16D00" w:rsidRDefault="00A16D00">
      <w:pPr>
        <w:pStyle w:val="ConsPlusNormal"/>
        <w:spacing w:before="220"/>
        <w:ind w:firstLine="540"/>
        <w:jc w:val="both"/>
      </w:pPr>
      <w: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A16D00" w:rsidRDefault="00A16D00">
      <w:pPr>
        <w:pStyle w:val="ConsPlusNormal"/>
        <w:spacing w:before="220"/>
        <w:ind w:firstLine="540"/>
        <w:jc w:val="both"/>
      </w:pPr>
      <w:r>
        <w:t>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rsidR="00A16D00" w:rsidRDefault="00A16D00">
      <w:pPr>
        <w:pStyle w:val="ConsPlusNormal"/>
        <w:spacing w:before="220"/>
        <w:ind w:firstLine="540"/>
        <w:jc w:val="both"/>
      </w:pPr>
      <w:r>
        <w:t>6.2.1.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rsidR="00A16D00" w:rsidRDefault="00A16D00">
      <w:pPr>
        <w:pStyle w:val="ConsPlusNormal"/>
        <w:spacing w:before="220"/>
        <w:ind w:firstLine="540"/>
        <w:jc w:val="both"/>
      </w:pPr>
      <w:bookmarkStart w:id="7" w:name="P149"/>
      <w:bookmarkEnd w:id="7"/>
      <w:r>
        <w:t>6.2.1.1. 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p>
    <w:p w:rsidR="00A16D00" w:rsidRDefault="00A16D00">
      <w:pPr>
        <w:pStyle w:val="ConsPlusNormal"/>
        <w:spacing w:before="220"/>
        <w:ind w:firstLine="540"/>
        <w:jc w:val="both"/>
      </w:pPr>
      <w:bookmarkStart w:id="8" w:name="P150"/>
      <w:bookmarkEnd w:id="8"/>
      <w:r>
        <w:t xml:space="preserve">6.2.1.2. 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w:t>
      </w:r>
      <w:hyperlink w:anchor="P987">
        <w:r>
          <w:rPr>
            <w:color w:val="0000FF"/>
          </w:rPr>
          <w:t>договора</w:t>
        </w:r>
      </w:hyperlink>
      <w:r>
        <w:t xml:space="preserve">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(далее - договор ПФ).</w:t>
      </w:r>
    </w:p>
    <w:p w:rsidR="00A16D00" w:rsidRDefault="00A16D00">
      <w:pPr>
        <w:pStyle w:val="ConsPlusNormal"/>
        <w:spacing w:before="220"/>
        <w:ind w:firstLine="540"/>
        <w:jc w:val="both"/>
      </w:pPr>
      <w:r>
        <w:t>6.3. 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A16D00" w:rsidRDefault="00A16D00">
      <w:pPr>
        <w:pStyle w:val="ConsPlusNormal"/>
        <w:jc w:val="both"/>
      </w:pPr>
    </w:p>
    <w:p w:rsidR="00A16D00" w:rsidRDefault="00A16D00">
      <w:pPr>
        <w:pStyle w:val="ConsPlusTitle"/>
        <w:jc w:val="center"/>
        <w:outlineLvl w:val="2"/>
      </w:pPr>
      <w:r>
        <w:t>7. Срок и порядок регистрации Запроса Заявителя</w:t>
      </w:r>
    </w:p>
    <w:p w:rsidR="00A16D00" w:rsidRDefault="00A16D00">
      <w:pPr>
        <w:pStyle w:val="ConsPlusTitle"/>
        <w:jc w:val="center"/>
      </w:pPr>
      <w:r>
        <w:t>о предоставлении Муниципальной услуги, в том числе</w:t>
      </w:r>
    </w:p>
    <w:p w:rsidR="00A16D00" w:rsidRDefault="00A16D00">
      <w:pPr>
        <w:pStyle w:val="ConsPlusTitle"/>
        <w:jc w:val="center"/>
      </w:pPr>
      <w:r>
        <w:lastRenderedPageBreak/>
        <w:t>в электронной форме</w:t>
      </w:r>
    </w:p>
    <w:p w:rsidR="00A16D00" w:rsidRDefault="00A16D00">
      <w:pPr>
        <w:pStyle w:val="ConsPlusNormal"/>
        <w:jc w:val="both"/>
      </w:pPr>
    </w:p>
    <w:p w:rsidR="00A16D00" w:rsidRDefault="00A16D00">
      <w:pPr>
        <w:pStyle w:val="ConsPlusNormal"/>
        <w:ind w:firstLine="540"/>
        <w:jc w:val="both"/>
      </w:pPr>
      <w:r>
        <w:t>7.1. 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A16D00" w:rsidRDefault="00A16D00">
      <w:pPr>
        <w:pStyle w:val="ConsPlusNormal"/>
        <w:spacing w:before="220"/>
        <w:ind w:firstLine="540"/>
        <w:jc w:val="both"/>
      </w:pPr>
      <w: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A16D00" w:rsidRDefault="00A16D00">
      <w:pPr>
        <w:pStyle w:val="ConsPlusNormal"/>
        <w:jc w:val="both"/>
      </w:pPr>
    </w:p>
    <w:p w:rsidR="00A16D00" w:rsidRDefault="00A16D00">
      <w:pPr>
        <w:pStyle w:val="ConsPlusTitle"/>
        <w:jc w:val="center"/>
        <w:outlineLvl w:val="2"/>
      </w:pPr>
      <w:r>
        <w:t>8. Срок предоставления Муниципальной услуги</w:t>
      </w:r>
    </w:p>
    <w:p w:rsidR="00A16D00" w:rsidRDefault="00A16D00">
      <w:pPr>
        <w:pStyle w:val="ConsPlusNormal"/>
        <w:jc w:val="both"/>
      </w:pPr>
    </w:p>
    <w:p w:rsidR="00A16D00" w:rsidRDefault="00A16D00">
      <w:pPr>
        <w:pStyle w:val="ConsPlusNormal"/>
        <w:ind w:firstLine="540"/>
        <w:jc w:val="both"/>
      </w:pPr>
      <w:r>
        <w:t>8.1. Срок предоставления Муниципальной услуги:</w:t>
      </w:r>
    </w:p>
    <w:p w:rsidR="00A16D00" w:rsidRDefault="00A16D00">
      <w:pPr>
        <w:pStyle w:val="ConsPlusNormal"/>
        <w:spacing w:before="220"/>
        <w:ind w:firstLine="540"/>
        <w:jc w:val="both"/>
      </w:pPr>
      <w:r>
        <w:t>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A16D00" w:rsidRDefault="00A16D00">
      <w:pPr>
        <w:pStyle w:val="ConsPlusNormal"/>
        <w:spacing w:before="220"/>
        <w:ind w:firstLine="540"/>
        <w:jc w:val="both"/>
      </w:pPr>
      <w:r>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A16D00" w:rsidRDefault="00A16D00">
      <w:pPr>
        <w:pStyle w:val="ConsPlusNormal"/>
        <w:spacing w:before="220"/>
        <w:ind w:firstLine="540"/>
        <w:jc w:val="both"/>
      </w:pPr>
      <w:r>
        <w:t>8.2. В случае наличия оснований для отказа в предоставлении Муниципальной услуги соответствующий результат направляется Заявителю:</w:t>
      </w:r>
    </w:p>
    <w:p w:rsidR="00A16D00" w:rsidRDefault="00A16D00">
      <w:pPr>
        <w:pStyle w:val="ConsPlusNormal"/>
        <w:spacing w:before="220"/>
        <w:ind w:firstLine="540"/>
        <w:jc w:val="both"/>
      </w:pPr>
      <w:r>
        <w:t>8.2.1. 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A16D00" w:rsidRDefault="00A16D00">
      <w:pPr>
        <w:pStyle w:val="ConsPlusNormal"/>
        <w:spacing w:before="220"/>
        <w:ind w:firstLine="540"/>
        <w:jc w:val="both"/>
      </w:pPr>
      <w:r>
        <w:t>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A16D00" w:rsidRDefault="00A16D00">
      <w:pPr>
        <w:pStyle w:val="ConsPlusNormal"/>
        <w:spacing w:before="220"/>
        <w:ind w:firstLine="540"/>
        <w:jc w:val="both"/>
      </w:pPr>
      <w:r>
        <w:t>8.3. Периоды обращения за предоставлением Муниципальной услуги:</w:t>
      </w:r>
    </w:p>
    <w:p w:rsidR="00A16D00" w:rsidRDefault="00A16D00">
      <w:pPr>
        <w:pStyle w:val="ConsPlusNormal"/>
        <w:spacing w:before="220"/>
        <w:ind w:firstLine="540"/>
        <w:jc w:val="both"/>
      </w:pPr>
      <w:r>
        <w:t>8.3.1. Муниципальная услуга предоставляется Организациями в период с 1 января по 31 декабря текущего года.</w:t>
      </w:r>
    </w:p>
    <w:p w:rsidR="00A16D00" w:rsidRDefault="00A16D00">
      <w:pPr>
        <w:pStyle w:val="ConsPlusNormal"/>
        <w:spacing w:before="220"/>
        <w:ind w:firstLine="540"/>
        <w:jc w:val="both"/>
      </w:pPr>
      <w:r>
        <w:t>8.3.2.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rsidR="00A16D00" w:rsidRDefault="00A16D00">
      <w:pPr>
        <w:pStyle w:val="ConsPlusNormal"/>
        <w:jc w:val="both"/>
      </w:pPr>
    </w:p>
    <w:p w:rsidR="00A16D00" w:rsidRDefault="00A16D00">
      <w:pPr>
        <w:pStyle w:val="ConsPlusTitle"/>
        <w:jc w:val="center"/>
        <w:outlineLvl w:val="2"/>
      </w:pPr>
      <w:r>
        <w:t>9. Нормативные правовые акты, регулирующие предоставление</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rsidR="00A16D00" w:rsidRDefault="00A16D00">
      <w:pPr>
        <w:pStyle w:val="ConsPlusNormal"/>
        <w:spacing w:before="220"/>
        <w:ind w:firstLine="540"/>
        <w:jc w:val="both"/>
      </w:pPr>
      <w:r>
        <w:t xml:space="preserve">9.2. </w:t>
      </w:r>
      <w:hyperlink w:anchor="P654">
        <w:r>
          <w:rPr>
            <w:color w:val="0000FF"/>
          </w:rPr>
          <w:t>Перечень</w:t>
        </w:r>
      </w:hyperlink>
      <w:r>
        <w:t xml:space="preserve">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A16D00" w:rsidRDefault="00A16D00">
      <w:pPr>
        <w:pStyle w:val="ConsPlusNormal"/>
        <w:jc w:val="both"/>
      </w:pPr>
    </w:p>
    <w:p w:rsidR="00A16D00" w:rsidRDefault="00A16D00">
      <w:pPr>
        <w:pStyle w:val="ConsPlusTitle"/>
        <w:jc w:val="center"/>
        <w:outlineLvl w:val="2"/>
      </w:pPr>
      <w:bookmarkStart w:id="9" w:name="P178"/>
      <w:bookmarkEnd w:id="9"/>
      <w:r>
        <w:t>10. Исчерпывающий перечень документов, необходимых</w:t>
      </w:r>
    </w:p>
    <w:p w:rsidR="00A16D00" w:rsidRDefault="00A16D00">
      <w:pPr>
        <w:pStyle w:val="ConsPlusTitle"/>
        <w:jc w:val="center"/>
      </w:pPr>
      <w:r>
        <w:t>для предоставления Муниципальной услуги, подлежащих</w:t>
      </w:r>
    </w:p>
    <w:p w:rsidR="00A16D00" w:rsidRDefault="00A16D00">
      <w:pPr>
        <w:pStyle w:val="ConsPlusTitle"/>
        <w:jc w:val="center"/>
      </w:pPr>
      <w:r>
        <w:t>представлению Заявителем</w:t>
      </w:r>
    </w:p>
    <w:p w:rsidR="00A16D00" w:rsidRDefault="00A16D00">
      <w:pPr>
        <w:pStyle w:val="ConsPlusNormal"/>
        <w:jc w:val="both"/>
      </w:pPr>
    </w:p>
    <w:p w:rsidR="00A16D00" w:rsidRDefault="00A16D00">
      <w:pPr>
        <w:pStyle w:val="ConsPlusNormal"/>
        <w:ind w:firstLine="540"/>
        <w:jc w:val="both"/>
      </w:pPr>
      <w:bookmarkStart w:id="10" w:name="P182"/>
      <w:bookmarkEnd w:id="10"/>
      <w:r>
        <w:lastRenderedPageBreak/>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A16D00" w:rsidRDefault="00A16D00">
      <w:pPr>
        <w:pStyle w:val="ConsPlusNormal"/>
        <w:spacing w:before="220"/>
        <w:ind w:firstLine="540"/>
        <w:jc w:val="both"/>
      </w:pPr>
      <w:r>
        <w:t xml:space="preserve">10.1.1. </w:t>
      </w:r>
      <w:hyperlink w:anchor="P711">
        <w:r>
          <w:rPr>
            <w:color w:val="0000FF"/>
          </w:rPr>
          <w:t>Запрос</w:t>
        </w:r>
      </w:hyperlink>
      <w:r>
        <w:t xml:space="preserve"> о предоставлении Муниципальной услуги по форме, приведенной в приложении 2 к настоящему Административному регламенту (далее - Запрос);</w:t>
      </w:r>
    </w:p>
    <w:p w:rsidR="00A16D00" w:rsidRDefault="00A16D00">
      <w:pPr>
        <w:pStyle w:val="ConsPlusNormal"/>
        <w:spacing w:before="220"/>
        <w:ind w:firstLine="540"/>
        <w:jc w:val="both"/>
      </w:pPr>
      <w:r>
        <w:t>10.1.2. Документ, удостоверяющий личность кандидата на обучение;</w:t>
      </w:r>
    </w:p>
    <w:p w:rsidR="00A16D00" w:rsidRDefault="00A16D00">
      <w:pPr>
        <w:pStyle w:val="ConsPlusNormal"/>
        <w:spacing w:before="220"/>
        <w:ind w:firstLine="540"/>
        <w:jc w:val="both"/>
      </w:pPr>
      <w:r>
        <w:t xml:space="preserve">10.1.3. Документ, удостоверяющий личность Заявителя, в случае обращения за предоставлением Муниципальной услуги в соответствии с </w:t>
      </w:r>
      <w:hyperlink w:anchor="P64">
        <w:r>
          <w:rPr>
            <w:color w:val="0000FF"/>
          </w:rPr>
          <w:t>пунктом 2.2.2</w:t>
        </w:r>
      </w:hyperlink>
      <w:r>
        <w:t xml:space="preserve"> настоящего Административного регламента законного представителя несовершеннолетнего лица;</w:t>
      </w:r>
    </w:p>
    <w:p w:rsidR="00A16D00" w:rsidRDefault="00A16D00">
      <w:pPr>
        <w:pStyle w:val="ConsPlusNormal"/>
        <w:spacing w:before="220"/>
        <w:ind w:firstLine="540"/>
        <w:jc w:val="both"/>
      </w:pPr>
      <w: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16D00" w:rsidRDefault="00A16D00">
      <w:pPr>
        <w:pStyle w:val="ConsPlusNormal"/>
        <w:spacing w:before="220"/>
        <w:ind w:firstLine="540"/>
        <w:jc w:val="both"/>
      </w:pPr>
      <w:r>
        <w:t>10.1.5. Документы об отсутствии медицинских противопоказаний для занятий отдельными видами искусства, физической культурой и спортом;</w:t>
      </w:r>
    </w:p>
    <w:p w:rsidR="00A16D00" w:rsidRDefault="00A16D00">
      <w:pPr>
        <w:pStyle w:val="ConsPlusNormal"/>
        <w:spacing w:before="220"/>
        <w:ind w:firstLine="540"/>
        <w:jc w:val="both"/>
      </w:pPr>
      <w: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A16D00" w:rsidRDefault="00A16D00">
      <w:pPr>
        <w:pStyle w:val="ConsPlusNormal"/>
        <w:spacing w:before="220"/>
        <w:ind w:firstLine="540"/>
        <w:jc w:val="both"/>
      </w:pPr>
      <w: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w:t>
      </w:r>
      <w:hyperlink w:anchor="P64">
        <w:r>
          <w:rPr>
            <w:color w:val="0000FF"/>
          </w:rPr>
          <w:t>пунктом 2.2.2</w:t>
        </w:r>
      </w:hyperlink>
      <w:r>
        <w:t xml:space="preserve"> настоящего Административного регламента законного представителя несовершеннолетнего лица.</w:t>
      </w:r>
    </w:p>
    <w:p w:rsidR="00A16D00" w:rsidRDefault="00A16D00">
      <w:pPr>
        <w:pStyle w:val="ConsPlusNormal"/>
        <w:spacing w:before="220"/>
        <w:ind w:firstLine="540"/>
        <w:jc w:val="both"/>
      </w:pPr>
      <w:bookmarkStart w:id="11" w:name="P190"/>
      <w:bookmarkEnd w:id="11"/>
      <w:r>
        <w:t>10.2. 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A16D00" w:rsidRDefault="00A16D00">
      <w:pPr>
        <w:pStyle w:val="ConsPlusNormal"/>
        <w:spacing w:before="220"/>
        <w:ind w:firstLine="540"/>
        <w:jc w:val="both"/>
      </w:pPr>
      <w:r>
        <w:t xml:space="preserve">10.2.1. </w:t>
      </w:r>
      <w:hyperlink w:anchor="P711">
        <w:r>
          <w:rPr>
            <w:color w:val="0000FF"/>
          </w:rPr>
          <w:t>Запрос</w:t>
        </w:r>
      </w:hyperlink>
      <w:r>
        <w:t xml:space="preserve"> о предоставлении Муниципальной услуги по форме, приведенной в приложении 2 к настоящему Административному регламенту (далее - Запрос);</w:t>
      </w:r>
    </w:p>
    <w:p w:rsidR="00A16D00" w:rsidRDefault="00A16D00">
      <w:pPr>
        <w:pStyle w:val="ConsPlusNormal"/>
        <w:spacing w:before="220"/>
        <w:ind w:firstLine="540"/>
        <w:jc w:val="both"/>
      </w:pPr>
      <w:r>
        <w:t>10.2.2. Сведения о документе, удостоверяющем личность кандидата на обучение;</w:t>
      </w:r>
    </w:p>
    <w:p w:rsidR="00A16D00" w:rsidRDefault="00A16D00">
      <w:pPr>
        <w:pStyle w:val="ConsPlusNormal"/>
        <w:spacing w:before="220"/>
        <w:ind w:firstLine="540"/>
        <w:jc w:val="both"/>
      </w:pPr>
      <w:r>
        <w:t xml:space="preserve">10.2.3. Сведения о документе, удостоверяющем личность Заявителя, в случае обращения за предоставлением Муниципальной услуги в соответствии с </w:t>
      </w:r>
      <w:hyperlink w:anchor="P64">
        <w:r>
          <w:rPr>
            <w:color w:val="0000FF"/>
          </w:rPr>
          <w:t>пунктом 2.2.2</w:t>
        </w:r>
      </w:hyperlink>
      <w:r>
        <w:t xml:space="preserve"> настоящего Административного регламента законного представителя несовершеннолетнего лица;</w:t>
      </w:r>
    </w:p>
    <w:p w:rsidR="00A16D00" w:rsidRDefault="00A16D00">
      <w:pPr>
        <w:pStyle w:val="ConsPlusNormal"/>
        <w:spacing w:before="220"/>
        <w:ind w:firstLine="540"/>
        <w:jc w:val="both"/>
      </w:pPr>
      <w:r>
        <w:t>10.2.4.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w:t>
      </w:r>
    </w:p>
    <w:p w:rsidR="00A16D00" w:rsidRDefault="00A16D00">
      <w:pPr>
        <w:pStyle w:val="ConsPlusNormal"/>
        <w:spacing w:before="220"/>
        <w:ind w:firstLine="540"/>
        <w:jc w:val="both"/>
      </w:pPr>
      <w:r>
        <w:t>10.2.5. Сведения о документах об отсутствии медицинских противопоказаний для занятий отдельными видами искусства, физической культурой и спортом;</w:t>
      </w:r>
    </w:p>
    <w:p w:rsidR="00A16D00" w:rsidRDefault="00A16D00">
      <w:pPr>
        <w:pStyle w:val="ConsPlusNormal"/>
        <w:spacing w:before="220"/>
        <w:ind w:firstLine="540"/>
        <w:jc w:val="both"/>
      </w:pPr>
      <w:r>
        <w:t>10.2.6. Сведения о номере СНИЛС кандидата на обучение;</w:t>
      </w:r>
    </w:p>
    <w:p w:rsidR="00A16D00" w:rsidRDefault="00A16D00">
      <w:pPr>
        <w:pStyle w:val="ConsPlusNormal"/>
        <w:spacing w:before="220"/>
        <w:ind w:firstLine="540"/>
        <w:jc w:val="both"/>
      </w:pPr>
      <w:r>
        <w:t xml:space="preserve">10.2.7. Сведения о номере СНИЛС Заявителя в случае обращения за предоставлением Муниципальной услуги в соответствии с </w:t>
      </w:r>
      <w:hyperlink w:anchor="P64">
        <w:r>
          <w:rPr>
            <w:color w:val="0000FF"/>
          </w:rPr>
          <w:t>пунктом 2.2.2</w:t>
        </w:r>
      </w:hyperlink>
      <w:r>
        <w:t xml:space="preserve"> настоящего Административного регламента законного представителя несовершеннолетнего лица.</w:t>
      </w:r>
    </w:p>
    <w:p w:rsidR="00A16D00" w:rsidRDefault="00A16D00">
      <w:pPr>
        <w:pStyle w:val="ConsPlusNormal"/>
        <w:spacing w:before="220"/>
        <w:ind w:firstLine="540"/>
        <w:jc w:val="both"/>
      </w:pPr>
      <w:r>
        <w:t xml:space="preserve">10.3. </w:t>
      </w:r>
      <w:hyperlink w:anchor="P1281">
        <w:r>
          <w:rPr>
            <w:color w:val="0000FF"/>
          </w:rPr>
          <w:t>Описание</w:t>
        </w:r>
      </w:hyperlink>
      <w:r>
        <w:t xml:space="preserve">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A16D00" w:rsidRDefault="00A16D00">
      <w:pPr>
        <w:pStyle w:val="ConsPlusNormal"/>
        <w:spacing w:before="220"/>
        <w:ind w:firstLine="540"/>
        <w:jc w:val="both"/>
      </w:pPr>
      <w:r>
        <w:lastRenderedPageBreak/>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16D00" w:rsidRDefault="00A16D00">
      <w:pPr>
        <w:pStyle w:val="ConsPlusNormal"/>
        <w:spacing w:before="220"/>
        <w:ind w:firstLine="540"/>
        <w:jc w:val="both"/>
      </w:pPr>
      <w:r>
        <w:t>10.5. Организации запрещено требовать у Заявителя:</w:t>
      </w:r>
    </w:p>
    <w:p w:rsidR="00A16D00" w:rsidRDefault="00A16D00">
      <w:pPr>
        <w:pStyle w:val="ConsPlusNormal"/>
        <w:spacing w:before="220"/>
        <w:ind w:firstLine="540"/>
        <w:jc w:val="both"/>
      </w:pPr>
      <w: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rsidR="00A16D00" w:rsidRDefault="00A16D00">
      <w:pPr>
        <w:pStyle w:val="ConsPlusNormal"/>
        <w:spacing w:before="220"/>
        <w:ind w:firstLine="540"/>
        <w:jc w:val="both"/>
      </w:pPr>
      <w:r>
        <w:t xml:space="preserve">10.5.2.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A16D00" w:rsidRDefault="00A16D00">
      <w:pPr>
        <w:pStyle w:val="ConsPlusNormal"/>
        <w:spacing w:before="220"/>
        <w:ind w:firstLine="540"/>
        <w:jc w:val="both"/>
      </w:pPr>
      <w:r>
        <w:t xml:space="preserve">10.5.3.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65">
        <w:r>
          <w:rPr>
            <w:color w:val="0000FF"/>
          </w:rPr>
          <w:t>подразделе 15</w:t>
        </w:r>
      </w:hyperlink>
      <w:r>
        <w:t xml:space="preserve"> настоящего Административного регламента;</w:t>
      </w:r>
    </w:p>
    <w:p w:rsidR="00A16D00" w:rsidRDefault="00A16D00">
      <w:pPr>
        <w:pStyle w:val="ConsPlusNormal"/>
        <w:spacing w:before="220"/>
        <w:ind w:firstLine="540"/>
        <w:jc w:val="both"/>
      </w:pPr>
      <w:bookmarkStart w:id="12" w:name="P204"/>
      <w:bookmarkEnd w:id="12"/>
      <w: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6D00" w:rsidRDefault="00A16D0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w:t>
      </w:r>
    </w:p>
    <w:p w:rsidR="00A16D00" w:rsidRDefault="00A16D00">
      <w:pPr>
        <w:pStyle w:val="ConsPlusNormal"/>
        <w:spacing w:before="220"/>
        <w:ind w:firstLine="540"/>
        <w:jc w:val="both"/>
      </w:pPr>
      <w: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A16D00" w:rsidRDefault="00A16D0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6D00" w:rsidRDefault="00A16D0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lastRenderedPageBreak/>
        <w:t>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16D00" w:rsidRDefault="00A16D00">
      <w:pPr>
        <w:pStyle w:val="ConsPlusNormal"/>
        <w:spacing w:before="220"/>
        <w:ind w:firstLine="540"/>
        <w:jc w:val="both"/>
      </w:pPr>
      <w:r>
        <w:t xml:space="preserve">10.6. Документы из перечня, установленного </w:t>
      </w:r>
      <w:hyperlink w:anchor="P182">
        <w:r>
          <w:rPr>
            <w:color w:val="0000FF"/>
          </w:rPr>
          <w:t>пунктами 10.1</w:t>
        </w:r>
      </w:hyperlink>
      <w:r>
        <w:t xml:space="preserve"> - </w:t>
      </w:r>
      <w:hyperlink w:anchor="P190">
        <w:r>
          <w:rPr>
            <w:color w:val="0000FF"/>
          </w:rPr>
          <w:t>10.2</w:t>
        </w:r>
      </w:hyperlink>
      <w: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свидетельствуется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A16D00" w:rsidRDefault="00A16D00">
      <w:pPr>
        <w:pStyle w:val="ConsPlusNormal"/>
        <w:jc w:val="both"/>
      </w:pPr>
    </w:p>
    <w:p w:rsidR="00A16D00" w:rsidRDefault="00A16D00">
      <w:pPr>
        <w:pStyle w:val="ConsPlusTitle"/>
        <w:jc w:val="center"/>
        <w:outlineLvl w:val="2"/>
      </w:pPr>
      <w:bookmarkStart w:id="13" w:name="P211"/>
      <w:bookmarkEnd w:id="13"/>
      <w:r>
        <w:t>11. Исчерпывающий перечень документов, необходимых</w:t>
      </w:r>
    </w:p>
    <w:p w:rsidR="00A16D00" w:rsidRDefault="00A16D00">
      <w:pPr>
        <w:pStyle w:val="ConsPlusTitle"/>
        <w:jc w:val="center"/>
      </w:pPr>
      <w:r>
        <w:t>для предоставления Муниципальной услуги, которые находятся</w:t>
      </w:r>
    </w:p>
    <w:p w:rsidR="00A16D00" w:rsidRDefault="00A16D00">
      <w:pPr>
        <w:pStyle w:val="ConsPlusTitle"/>
        <w:jc w:val="center"/>
      </w:pPr>
      <w:r>
        <w:t>в распоряжении органов власти, органов местного</w:t>
      </w:r>
    </w:p>
    <w:p w:rsidR="00A16D00" w:rsidRDefault="00A16D00">
      <w:pPr>
        <w:pStyle w:val="ConsPlusTitle"/>
        <w:jc w:val="center"/>
      </w:pPr>
      <w:r>
        <w:t>самоуправления или организаций</w:t>
      </w:r>
    </w:p>
    <w:p w:rsidR="00A16D00" w:rsidRDefault="00A16D00">
      <w:pPr>
        <w:pStyle w:val="ConsPlusNormal"/>
        <w:jc w:val="both"/>
      </w:pPr>
    </w:p>
    <w:p w:rsidR="00A16D00" w:rsidRDefault="00A16D00">
      <w:pPr>
        <w:pStyle w:val="ConsPlusNormal"/>
        <w:ind w:firstLine="540"/>
        <w:jc w:val="both"/>
      </w:pPr>
      <w:bookmarkStart w:id="14" w:name="P216"/>
      <w:bookmarkEnd w:id="14"/>
      <w: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A16D00" w:rsidRDefault="00A16D00">
      <w:pPr>
        <w:pStyle w:val="ConsPlusNormal"/>
        <w:spacing w:before="220"/>
        <w:ind w:firstLine="540"/>
        <w:jc w:val="both"/>
      </w:pPr>
      <w:r>
        <w:t xml:space="preserve">11.1.1. В случае, предусмотренном </w:t>
      </w:r>
      <w:hyperlink w:anchor="P143">
        <w:r>
          <w:rPr>
            <w:color w:val="0000FF"/>
          </w:rPr>
          <w:t>подпунктом 6.1.1</w:t>
        </w:r>
      </w:hyperlink>
      <w:r>
        <w:t xml:space="preserve">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w:t>
      </w:r>
    </w:p>
    <w:p w:rsidR="00A16D00" w:rsidRDefault="00A16D00">
      <w:pPr>
        <w:pStyle w:val="ConsPlusNormal"/>
        <w:spacing w:before="220"/>
        <w:ind w:firstLine="540"/>
        <w:jc w:val="both"/>
      </w:pPr>
      <w:bookmarkStart w:id="15" w:name="P218"/>
      <w:bookmarkEnd w:id="15"/>
      <w:r>
        <w:t>11.2. Непредоставление (несвоевременное предоставление)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A16D00" w:rsidRDefault="00A16D00">
      <w:pPr>
        <w:pStyle w:val="ConsPlusNormal"/>
        <w:spacing w:before="220"/>
        <w:ind w:firstLine="540"/>
        <w:jc w:val="both"/>
      </w:pPr>
      <w:r>
        <w:t xml:space="preserve">11.3. Должностное лицо и (или) работник указанных в </w:t>
      </w:r>
      <w:hyperlink w:anchor="P218">
        <w:r>
          <w:rPr>
            <w:color w:val="0000FF"/>
          </w:rPr>
          <w:t>пункте 11.2</w:t>
        </w:r>
      </w:hyperlink>
      <w:r>
        <w:t xml:space="preserve"> настоящего Административного регламента органов и организаций, не предоставившие (несвоевременно предоставившие) запрошенные и находящиеся в их распоряжении документ или информацию, подлежат административной (</w:t>
      </w:r>
      <w:hyperlink r:id="rId14">
        <w:r>
          <w:rPr>
            <w:color w:val="0000FF"/>
          </w:rPr>
          <w:t>статья 19.7</w:t>
        </w:r>
      </w:hyperlink>
      <w:r>
        <w:t xml:space="preserve">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A16D00" w:rsidRDefault="00A16D00">
      <w:pPr>
        <w:pStyle w:val="ConsPlusNormal"/>
        <w:spacing w:before="220"/>
        <w:ind w:firstLine="540"/>
        <w:jc w:val="both"/>
      </w:pPr>
      <w:r>
        <w:t xml:space="preserve">11.4. Документы, указанные в </w:t>
      </w:r>
      <w:hyperlink w:anchor="P216">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6D00" w:rsidRDefault="00A16D00">
      <w:pPr>
        <w:pStyle w:val="ConsPlusNormal"/>
        <w:jc w:val="both"/>
      </w:pPr>
    </w:p>
    <w:p w:rsidR="00A16D00" w:rsidRDefault="00A16D00">
      <w:pPr>
        <w:pStyle w:val="ConsPlusTitle"/>
        <w:jc w:val="center"/>
        <w:outlineLvl w:val="2"/>
      </w:pPr>
      <w:bookmarkStart w:id="16" w:name="P222"/>
      <w:bookmarkEnd w:id="16"/>
      <w:r>
        <w:t>12. Исчерпывающий перечень оснований для отказа в приеме</w:t>
      </w:r>
    </w:p>
    <w:p w:rsidR="00A16D00" w:rsidRDefault="00A16D00">
      <w:pPr>
        <w:pStyle w:val="ConsPlusTitle"/>
        <w:jc w:val="center"/>
      </w:pPr>
      <w:r>
        <w:t>документов, необходимых для предоставления Муниципальной</w:t>
      </w:r>
    </w:p>
    <w:p w:rsidR="00A16D00" w:rsidRDefault="00A16D00">
      <w:pPr>
        <w:pStyle w:val="ConsPlusTitle"/>
        <w:jc w:val="center"/>
      </w:pPr>
      <w:r>
        <w:t>услуги</w:t>
      </w:r>
    </w:p>
    <w:p w:rsidR="00A16D00" w:rsidRDefault="00A16D00">
      <w:pPr>
        <w:pStyle w:val="ConsPlusNormal"/>
        <w:jc w:val="both"/>
      </w:pPr>
    </w:p>
    <w:p w:rsidR="00A16D00" w:rsidRDefault="00A16D00">
      <w:pPr>
        <w:pStyle w:val="ConsPlusNormal"/>
        <w:ind w:firstLine="540"/>
        <w:jc w:val="both"/>
      </w:pPr>
      <w:r>
        <w:t>12.1. Основаниями для отказа в приеме документов, необходимых для предоставления Муниципальной услуги, являются:</w:t>
      </w:r>
    </w:p>
    <w:p w:rsidR="00A16D00" w:rsidRDefault="00A16D00">
      <w:pPr>
        <w:pStyle w:val="ConsPlusNormal"/>
        <w:spacing w:before="220"/>
        <w:ind w:firstLine="540"/>
        <w:jc w:val="both"/>
      </w:pPr>
      <w:bookmarkStart w:id="17" w:name="P227"/>
      <w:bookmarkEnd w:id="17"/>
      <w:r>
        <w:t>12.1.1. Запрос направлен адресату не по принадлежности;</w:t>
      </w:r>
    </w:p>
    <w:p w:rsidR="00A16D00" w:rsidRDefault="00A16D00">
      <w:pPr>
        <w:pStyle w:val="ConsPlusNormal"/>
        <w:spacing w:before="220"/>
        <w:ind w:firstLine="540"/>
        <w:jc w:val="both"/>
      </w:pPr>
      <w:bookmarkStart w:id="18" w:name="P228"/>
      <w:bookmarkEnd w:id="18"/>
      <w:r>
        <w:t>12.1.2. Заявителем представлен неполный комплект документов, необходимых для предоставления Муниципальной услуги;</w:t>
      </w:r>
    </w:p>
    <w:p w:rsidR="00A16D00" w:rsidRDefault="00A16D00">
      <w:pPr>
        <w:pStyle w:val="ConsPlusNormal"/>
        <w:spacing w:before="220"/>
        <w:ind w:firstLine="540"/>
        <w:jc w:val="both"/>
      </w:pPr>
      <w:bookmarkStart w:id="19" w:name="P229"/>
      <w:bookmarkEnd w:id="19"/>
      <w:r>
        <w:t xml:space="preserve">12.1.3. Документы, необходимые для предоставления Муниципальной услуги, утратили </w:t>
      </w:r>
      <w:r>
        <w:lastRenderedPageBreak/>
        <w:t>силу;</w:t>
      </w:r>
    </w:p>
    <w:p w:rsidR="00A16D00" w:rsidRDefault="00A16D00">
      <w:pPr>
        <w:pStyle w:val="ConsPlusNormal"/>
        <w:spacing w:before="220"/>
        <w:ind w:firstLine="540"/>
        <w:jc w:val="both"/>
      </w:pPr>
      <w:bookmarkStart w:id="20" w:name="P230"/>
      <w:bookmarkEnd w:id="20"/>
      <w:r>
        <w:t>12.1.4. Документы содержат подчистки и исправления текста, не заверенные в порядке, установленном законодательством Российской Федерации;</w:t>
      </w:r>
    </w:p>
    <w:p w:rsidR="00A16D00" w:rsidRDefault="00A16D00">
      <w:pPr>
        <w:pStyle w:val="ConsPlusNormal"/>
        <w:spacing w:before="220"/>
        <w:ind w:firstLine="540"/>
        <w:jc w:val="both"/>
      </w:pPr>
      <w:bookmarkStart w:id="21" w:name="P231"/>
      <w:bookmarkEnd w:id="21"/>
      <w: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16D00" w:rsidRDefault="00A16D00">
      <w:pPr>
        <w:pStyle w:val="ConsPlusNormal"/>
        <w:spacing w:before="220"/>
        <w:ind w:firstLine="540"/>
        <w:jc w:val="both"/>
      </w:pPr>
      <w:bookmarkStart w:id="22" w:name="P232"/>
      <w:bookmarkEnd w:id="22"/>
      <w:r>
        <w:t>12.1.6. 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16D00" w:rsidRDefault="00A16D00">
      <w:pPr>
        <w:pStyle w:val="ConsPlusNormal"/>
        <w:spacing w:before="220"/>
        <w:ind w:firstLine="540"/>
        <w:jc w:val="both"/>
      </w:pPr>
      <w:bookmarkStart w:id="23" w:name="P233"/>
      <w:bookmarkEnd w:id="23"/>
      <w:r>
        <w:t>12.1.7. 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A16D00" w:rsidRDefault="00A16D00">
      <w:pPr>
        <w:pStyle w:val="ConsPlusNormal"/>
        <w:spacing w:before="220"/>
        <w:ind w:firstLine="540"/>
        <w:jc w:val="both"/>
      </w:pPr>
      <w:bookmarkStart w:id="24" w:name="P234"/>
      <w:bookmarkEnd w:id="24"/>
      <w:r>
        <w:t>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A16D00" w:rsidRDefault="00A16D00">
      <w:pPr>
        <w:pStyle w:val="ConsPlusNormal"/>
        <w:spacing w:before="220"/>
        <w:ind w:firstLine="540"/>
        <w:jc w:val="both"/>
      </w:pPr>
      <w:r>
        <w:t xml:space="preserve">12.2. При обращении через ЕПГУ или РПГУ </w:t>
      </w:r>
      <w:hyperlink w:anchor="P870">
        <w:r>
          <w:rPr>
            <w:color w:val="0000FF"/>
          </w:rPr>
          <w:t>решение</w:t>
        </w:r>
      </w:hyperlink>
      <w:r>
        <w:t xml:space="preserve">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rsidR="00A16D00" w:rsidRDefault="00A16D00">
      <w:pPr>
        <w:pStyle w:val="ConsPlusNormal"/>
        <w:jc w:val="both"/>
      </w:pPr>
    </w:p>
    <w:p w:rsidR="00A16D00" w:rsidRDefault="00A16D00">
      <w:pPr>
        <w:pStyle w:val="ConsPlusTitle"/>
        <w:jc w:val="center"/>
        <w:outlineLvl w:val="2"/>
      </w:pPr>
      <w:bookmarkStart w:id="25" w:name="P237"/>
      <w:bookmarkEnd w:id="25"/>
      <w:r>
        <w:t>13. Исчерпывающий перечень оснований для приостановления</w:t>
      </w:r>
    </w:p>
    <w:p w:rsidR="00A16D00" w:rsidRDefault="00A16D00">
      <w:pPr>
        <w:pStyle w:val="ConsPlusTitle"/>
        <w:jc w:val="center"/>
      </w:pPr>
      <w:r>
        <w:t>или отказа в предоставлении Муниципальной услуги</w:t>
      </w:r>
    </w:p>
    <w:p w:rsidR="00A16D00" w:rsidRDefault="00A16D00">
      <w:pPr>
        <w:pStyle w:val="ConsPlusNormal"/>
        <w:jc w:val="both"/>
      </w:pPr>
    </w:p>
    <w:p w:rsidR="00A16D00" w:rsidRDefault="00A16D00">
      <w:pPr>
        <w:pStyle w:val="ConsPlusNormal"/>
        <w:ind w:firstLine="540"/>
        <w:jc w:val="both"/>
      </w:pPr>
      <w:r>
        <w:t>13.1. Основания для приостановления предоставления Муниципальной услуги отсутствуют.</w:t>
      </w:r>
    </w:p>
    <w:p w:rsidR="00A16D00" w:rsidRDefault="00A16D00">
      <w:pPr>
        <w:pStyle w:val="ConsPlusNormal"/>
        <w:spacing w:before="220"/>
        <w:ind w:firstLine="540"/>
        <w:jc w:val="both"/>
      </w:pPr>
      <w:bookmarkStart w:id="26" w:name="P241"/>
      <w:bookmarkEnd w:id="26"/>
      <w:r>
        <w:t>13.2. Основаниями для отказа в предоставлении Муниципальной услуги являются:</w:t>
      </w:r>
    </w:p>
    <w:p w:rsidR="00A16D00" w:rsidRDefault="00A16D00">
      <w:pPr>
        <w:pStyle w:val="ConsPlusNormal"/>
        <w:spacing w:before="220"/>
        <w:ind w:firstLine="540"/>
        <w:jc w:val="both"/>
      </w:pPr>
      <w:bookmarkStart w:id="27" w:name="P242"/>
      <w:bookmarkEnd w:id="27"/>
      <w:r>
        <w:t>13.2.1. Наличие противоречивых сведений в Запросе и приложенных к нему документах;</w:t>
      </w:r>
    </w:p>
    <w:p w:rsidR="00A16D00" w:rsidRDefault="00A16D00">
      <w:pPr>
        <w:pStyle w:val="ConsPlusNormal"/>
        <w:spacing w:before="220"/>
        <w:ind w:firstLine="540"/>
        <w:jc w:val="both"/>
      </w:pPr>
      <w:bookmarkStart w:id="28" w:name="P243"/>
      <w:bookmarkEnd w:id="28"/>
      <w:r>
        <w:t xml:space="preserve">13.2.2. Несоответствие категории Заявителя кругу лиц, указанных в </w:t>
      </w:r>
      <w:hyperlink w:anchor="P59">
        <w:r>
          <w:rPr>
            <w:color w:val="0000FF"/>
          </w:rPr>
          <w:t>подразделе 2</w:t>
        </w:r>
      </w:hyperlink>
      <w:r>
        <w:t xml:space="preserve"> настоящего Административного регламента;</w:t>
      </w:r>
    </w:p>
    <w:p w:rsidR="00A16D00" w:rsidRDefault="00A16D00">
      <w:pPr>
        <w:pStyle w:val="ConsPlusNormal"/>
        <w:spacing w:before="220"/>
        <w:ind w:firstLine="540"/>
        <w:jc w:val="both"/>
      </w:pPr>
      <w:bookmarkStart w:id="29" w:name="P244"/>
      <w:bookmarkEnd w:id="29"/>
      <w:r>
        <w:t xml:space="preserve">13.2.3. Несоответствие документов, указанных в </w:t>
      </w:r>
      <w:hyperlink w:anchor="P178">
        <w:r>
          <w:rPr>
            <w:color w:val="0000FF"/>
          </w:rPr>
          <w:t>подразделе 10</w:t>
        </w:r>
      </w:hyperlink>
      <w:r>
        <w:t xml:space="preserve"> настоящего Административного регламента, по форме или содержанию требованиям законодательства Российской Федерации;</w:t>
      </w:r>
    </w:p>
    <w:p w:rsidR="00A16D00" w:rsidRDefault="00A16D00">
      <w:pPr>
        <w:pStyle w:val="ConsPlusNormal"/>
        <w:spacing w:before="220"/>
        <w:ind w:firstLine="540"/>
        <w:jc w:val="both"/>
      </w:pPr>
      <w:bookmarkStart w:id="30" w:name="P245"/>
      <w:bookmarkEnd w:id="30"/>
      <w:r>
        <w:t>13.2.4. Запрос подан лицом, не имеющим полномочий представлять интересы Заявителя;</w:t>
      </w:r>
    </w:p>
    <w:p w:rsidR="00A16D00" w:rsidRDefault="00A16D00">
      <w:pPr>
        <w:pStyle w:val="ConsPlusNormal"/>
        <w:spacing w:before="220"/>
        <w:ind w:firstLine="540"/>
        <w:jc w:val="both"/>
      </w:pPr>
      <w:bookmarkStart w:id="31" w:name="P246"/>
      <w:bookmarkEnd w:id="31"/>
      <w:r>
        <w:t>13.2.5. Отзыв Запроса по инициативе Заявителя;</w:t>
      </w:r>
    </w:p>
    <w:p w:rsidR="00A16D00" w:rsidRDefault="00A16D00">
      <w:pPr>
        <w:pStyle w:val="ConsPlusNormal"/>
        <w:spacing w:before="220"/>
        <w:ind w:firstLine="540"/>
        <w:jc w:val="both"/>
      </w:pPr>
      <w:bookmarkStart w:id="32" w:name="P247"/>
      <w:bookmarkEnd w:id="32"/>
      <w:r>
        <w:t>13.2.6.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A16D00" w:rsidRDefault="00A16D00">
      <w:pPr>
        <w:pStyle w:val="ConsPlusNormal"/>
        <w:spacing w:before="220"/>
        <w:ind w:firstLine="540"/>
        <w:jc w:val="both"/>
      </w:pPr>
      <w:bookmarkStart w:id="33" w:name="P248"/>
      <w:bookmarkEnd w:id="33"/>
      <w:r>
        <w:t>13.2.7. Отсутствие свободных мест в Организации;</w:t>
      </w:r>
    </w:p>
    <w:p w:rsidR="00A16D00" w:rsidRDefault="00A16D00">
      <w:pPr>
        <w:pStyle w:val="ConsPlusNormal"/>
        <w:spacing w:before="220"/>
        <w:ind w:firstLine="540"/>
        <w:jc w:val="both"/>
      </w:pPr>
      <w:bookmarkStart w:id="34" w:name="P249"/>
      <w:bookmarkEnd w:id="34"/>
      <w:r>
        <w:t>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A16D00" w:rsidRDefault="00A16D00">
      <w:pPr>
        <w:pStyle w:val="ConsPlusNormal"/>
        <w:spacing w:before="220"/>
        <w:ind w:firstLine="540"/>
        <w:jc w:val="both"/>
      </w:pPr>
      <w:bookmarkStart w:id="35" w:name="P250"/>
      <w:bookmarkEnd w:id="35"/>
      <w: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w:t>
      </w:r>
      <w:r>
        <w:lastRenderedPageBreak/>
        <w:t>либо сертификат дополнительного образования невозможно использовать для обучения по выбранной программе;</w:t>
      </w:r>
    </w:p>
    <w:p w:rsidR="00A16D00" w:rsidRDefault="00A16D00">
      <w:pPr>
        <w:pStyle w:val="ConsPlusNormal"/>
        <w:spacing w:before="220"/>
        <w:ind w:firstLine="540"/>
        <w:jc w:val="both"/>
      </w:pPr>
      <w:bookmarkStart w:id="36" w:name="P251"/>
      <w:bookmarkEnd w:id="36"/>
      <w:r>
        <w:t>13.2.10. Неявка на прохождение вступительных (приемных) испытаний в Организацию;</w:t>
      </w:r>
    </w:p>
    <w:p w:rsidR="00A16D00" w:rsidRDefault="00A16D00">
      <w:pPr>
        <w:pStyle w:val="ConsPlusNormal"/>
        <w:spacing w:before="220"/>
        <w:ind w:firstLine="540"/>
        <w:jc w:val="both"/>
      </w:pPr>
      <w:bookmarkStart w:id="37" w:name="P252"/>
      <w:bookmarkEnd w:id="37"/>
      <w:r>
        <w:t>13.2.11. 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A16D00" w:rsidRDefault="00A16D00">
      <w:pPr>
        <w:pStyle w:val="ConsPlusNormal"/>
        <w:spacing w:before="220"/>
        <w:ind w:firstLine="540"/>
        <w:jc w:val="both"/>
      </w:pPr>
      <w:bookmarkStart w:id="38" w:name="P253"/>
      <w:bookmarkEnd w:id="38"/>
      <w:r>
        <w:t>13.2.12. Несоответствие оригиналов документов сведениям, указанным в электронной форме Запроса на ЕПГУ или РПГУ;</w:t>
      </w:r>
    </w:p>
    <w:p w:rsidR="00A16D00" w:rsidRDefault="00A16D00">
      <w:pPr>
        <w:pStyle w:val="ConsPlusNormal"/>
        <w:spacing w:before="220"/>
        <w:ind w:firstLine="540"/>
        <w:jc w:val="both"/>
      </w:pPr>
      <w:bookmarkStart w:id="39" w:name="P254"/>
      <w:bookmarkEnd w:id="39"/>
      <w:r>
        <w:t>13.2.13. Отрицательные результаты вступительных (приемных) испытаний;</w:t>
      </w:r>
    </w:p>
    <w:p w:rsidR="00A16D00" w:rsidRDefault="00A16D00">
      <w:pPr>
        <w:pStyle w:val="ConsPlusNormal"/>
        <w:spacing w:before="220"/>
        <w:ind w:firstLine="540"/>
        <w:jc w:val="both"/>
      </w:pPr>
      <w:bookmarkStart w:id="40" w:name="P255"/>
      <w:bookmarkEnd w:id="40"/>
      <w:r>
        <w:t>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A16D00" w:rsidRDefault="00A16D00">
      <w:pPr>
        <w:pStyle w:val="ConsPlusNormal"/>
        <w:spacing w:before="220"/>
        <w:ind w:firstLine="540"/>
        <w:jc w:val="both"/>
      </w:pPr>
      <w: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w:t>
      </w:r>
    </w:p>
    <w:p w:rsidR="00A16D00" w:rsidRDefault="00A16D00">
      <w:pPr>
        <w:pStyle w:val="ConsPlusNormal"/>
        <w:spacing w:before="220"/>
        <w:ind w:firstLine="540"/>
        <w:jc w:val="both"/>
      </w:pPr>
      <w:r>
        <w:t xml:space="preserve">13.4. Заявитель вправе повторно обратиться в Организацию с Запросом после устранения оснований, указанных в </w:t>
      </w:r>
      <w:hyperlink w:anchor="P241">
        <w:r>
          <w:rPr>
            <w:color w:val="0000FF"/>
          </w:rPr>
          <w:t>пункте 13.2</w:t>
        </w:r>
      </w:hyperlink>
      <w:r>
        <w:t xml:space="preserve"> настоящего Административного регламента.</w:t>
      </w:r>
    </w:p>
    <w:p w:rsidR="00A16D00" w:rsidRDefault="00A16D00">
      <w:pPr>
        <w:pStyle w:val="ConsPlusNormal"/>
        <w:jc w:val="both"/>
      </w:pPr>
    </w:p>
    <w:p w:rsidR="00A16D00" w:rsidRDefault="00A16D00">
      <w:pPr>
        <w:pStyle w:val="ConsPlusTitle"/>
        <w:jc w:val="center"/>
        <w:outlineLvl w:val="2"/>
      </w:pPr>
      <w:r>
        <w:t>14. Порядок, размер и основания взимания государственной</w:t>
      </w:r>
    </w:p>
    <w:p w:rsidR="00A16D00" w:rsidRDefault="00A16D00">
      <w:pPr>
        <w:pStyle w:val="ConsPlusTitle"/>
        <w:jc w:val="center"/>
      </w:pPr>
      <w:r>
        <w:t>пошлины или иной платы, взимаемой за предоставление</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14.1. 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p>
    <w:p w:rsidR="00A16D00" w:rsidRDefault="00A16D00">
      <w:pPr>
        <w:pStyle w:val="ConsPlusNormal"/>
        <w:jc w:val="both"/>
      </w:pPr>
    </w:p>
    <w:p w:rsidR="00A16D00" w:rsidRDefault="00A16D00">
      <w:pPr>
        <w:pStyle w:val="ConsPlusTitle"/>
        <w:jc w:val="center"/>
        <w:outlineLvl w:val="2"/>
      </w:pPr>
      <w:bookmarkStart w:id="41" w:name="P265"/>
      <w:bookmarkEnd w:id="41"/>
      <w:r>
        <w:t>15. Перечень услуг, которые являются необходимыми</w:t>
      </w:r>
    </w:p>
    <w:p w:rsidR="00A16D00" w:rsidRDefault="00A16D00">
      <w:pPr>
        <w:pStyle w:val="ConsPlusTitle"/>
        <w:jc w:val="center"/>
      </w:pPr>
      <w:r>
        <w:t>и обязательными для предоставления Муниципальной услуги,</w:t>
      </w:r>
    </w:p>
    <w:p w:rsidR="00A16D00" w:rsidRDefault="00A16D00">
      <w:pPr>
        <w:pStyle w:val="ConsPlusTitle"/>
        <w:jc w:val="center"/>
      </w:pPr>
      <w:r>
        <w:t>подлежащих представлению Заявителем, способы их получения,</w:t>
      </w:r>
    </w:p>
    <w:p w:rsidR="00A16D00" w:rsidRDefault="00A16D00">
      <w:pPr>
        <w:pStyle w:val="ConsPlusTitle"/>
        <w:jc w:val="center"/>
      </w:pPr>
      <w:r>
        <w:t>в том числе в электронной форме, порядок их представления,</w:t>
      </w:r>
    </w:p>
    <w:p w:rsidR="00A16D00" w:rsidRDefault="00A16D00">
      <w:pPr>
        <w:pStyle w:val="ConsPlusTitle"/>
        <w:jc w:val="center"/>
      </w:pPr>
      <w:r>
        <w:t>а также порядок, размер и основания взимания платы</w:t>
      </w:r>
    </w:p>
    <w:p w:rsidR="00A16D00" w:rsidRDefault="00A16D00">
      <w:pPr>
        <w:pStyle w:val="ConsPlusTitle"/>
        <w:jc w:val="center"/>
      </w:pPr>
      <w:r>
        <w:t>за предоставление таких услуг</w:t>
      </w:r>
    </w:p>
    <w:p w:rsidR="00A16D00" w:rsidRDefault="00A16D00">
      <w:pPr>
        <w:pStyle w:val="ConsPlusNormal"/>
        <w:jc w:val="both"/>
      </w:pPr>
    </w:p>
    <w:p w:rsidR="00A16D00" w:rsidRDefault="00A16D00">
      <w:pPr>
        <w:pStyle w:val="ConsPlusNormal"/>
        <w:ind w:firstLine="540"/>
        <w:jc w:val="both"/>
      </w:pPr>
      <w:r>
        <w:t>15.1. Услуги, которые являются необходимыми и обязательными для предоставления Муниципальной услуги, отсутствуют.</w:t>
      </w:r>
    </w:p>
    <w:p w:rsidR="00A16D00" w:rsidRDefault="00A16D00">
      <w:pPr>
        <w:pStyle w:val="ConsPlusNormal"/>
        <w:jc w:val="both"/>
      </w:pPr>
    </w:p>
    <w:p w:rsidR="00A16D00" w:rsidRDefault="00A16D00">
      <w:pPr>
        <w:pStyle w:val="ConsPlusTitle"/>
        <w:jc w:val="center"/>
        <w:outlineLvl w:val="2"/>
      </w:pPr>
      <w:r>
        <w:t>16. Способы представления Заявителем документов,</w:t>
      </w:r>
    </w:p>
    <w:p w:rsidR="00A16D00" w:rsidRDefault="00A16D00">
      <w:pPr>
        <w:pStyle w:val="ConsPlusTitle"/>
        <w:jc w:val="center"/>
      </w:pPr>
      <w:r>
        <w:t>необходимых для получения Муниципальной услуги</w:t>
      </w:r>
    </w:p>
    <w:p w:rsidR="00A16D00" w:rsidRDefault="00A16D00">
      <w:pPr>
        <w:pStyle w:val="ConsPlusNormal"/>
        <w:jc w:val="both"/>
      </w:pPr>
    </w:p>
    <w:p w:rsidR="00A16D00" w:rsidRDefault="00A16D00">
      <w:pPr>
        <w:pStyle w:val="ConsPlusNormal"/>
        <w:ind w:firstLine="540"/>
        <w:jc w:val="both"/>
      </w:pPr>
      <w:r>
        <w:t xml:space="preserve">16.1.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w:t>
      </w:r>
    </w:p>
    <w:p w:rsidR="00A16D00" w:rsidRDefault="00A16D00">
      <w:pPr>
        <w:pStyle w:val="ConsPlusNormal"/>
        <w:spacing w:before="220"/>
        <w:ind w:firstLine="540"/>
        <w:jc w:val="both"/>
      </w:pPr>
      <w:r>
        <w:t>16.2. Обращение Заявителя посредством ЕПГУ.</w:t>
      </w:r>
    </w:p>
    <w:p w:rsidR="00A16D00" w:rsidRDefault="00A16D00">
      <w:pPr>
        <w:pStyle w:val="ConsPlusNormal"/>
        <w:spacing w:before="220"/>
        <w:ind w:firstLine="540"/>
        <w:jc w:val="both"/>
      </w:pPr>
      <w:r>
        <w:lastRenderedPageBreak/>
        <w:t>16.2.1.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A16D00" w:rsidRDefault="00A16D00">
      <w:pPr>
        <w:pStyle w:val="ConsPlusNormal"/>
        <w:spacing w:before="220"/>
        <w:ind w:firstLine="540"/>
        <w:jc w:val="both"/>
      </w:pPr>
      <w:r>
        <w:t>16.2.2. Заполненный Запрос отправляется Заявителем в Организацию.</w:t>
      </w:r>
    </w:p>
    <w:p w:rsidR="00A16D00" w:rsidRDefault="00A16D00">
      <w:pPr>
        <w:pStyle w:val="ConsPlusNormal"/>
        <w:spacing w:before="220"/>
        <w:ind w:firstLine="540"/>
        <w:jc w:val="both"/>
      </w:pPr>
      <w:r>
        <w:t>16.2.3. Отправленные документы поступают в Организацию путем размещения в ИС, интегрированной с ЕАИС ДО.</w:t>
      </w:r>
    </w:p>
    <w:p w:rsidR="00A16D00" w:rsidRDefault="00A16D00">
      <w:pPr>
        <w:pStyle w:val="ConsPlusNormal"/>
        <w:spacing w:before="220"/>
        <w:ind w:firstLine="540"/>
        <w:jc w:val="both"/>
      </w:pPr>
      <w:r>
        <w:t>16.2.4.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A16D00" w:rsidRDefault="00A16D00">
      <w:pPr>
        <w:pStyle w:val="ConsPlusNormal"/>
        <w:spacing w:before="220"/>
        <w:ind w:firstLine="540"/>
        <w:jc w:val="both"/>
      </w:pPr>
      <w:r>
        <w:t>16.2.5.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A16D00" w:rsidRDefault="00A16D00">
      <w:pPr>
        <w:pStyle w:val="ConsPlusNormal"/>
        <w:spacing w:before="220"/>
        <w:ind w:firstLine="540"/>
        <w:jc w:val="both"/>
      </w:pPr>
      <w:r>
        <w:t>16.2.6.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A16D00" w:rsidRDefault="00A16D00">
      <w:pPr>
        <w:pStyle w:val="ConsPlusNormal"/>
        <w:spacing w:before="220"/>
        <w:ind w:firstLine="540"/>
        <w:jc w:val="both"/>
      </w:pPr>
      <w:r>
        <w:t>16.2.7. Для прохождения приемных (вступительных) испытаний Заявитель представляет в Организацию оригиналы документов, сведения о которых указаны в Запросе, ранее направленном Заявителем посредством ЕПГУ.</w:t>
      </w:r>
    </w:p>
    <w:p w:rsidR="00A16D00" w:rsidRDefault="00A16D00">
      <w:pPr>
        <w:pStyle w:val="ConsPlusNormal"/>
        <w:spacing w:before="220"/>
        <w:ind w:firstLine="540"/>
        <w:jc w:val="both"/>
      </w:pPr>
      <w:r>
        <w:t xml:space="preserve">16.2.8. В случае отсутствия оснований для отказа в предоставлении Муниципальной услуги, указанных в </w:t>
      </w:r>
      <w:hyperlink w:anchor="P237">
        <w:r>
          <w:rPr>
            <w:color w:val="0000FF"/>
          </w:rPr>
          <w:t>подразделе 13</w:t>
        </w:r>
      </w:hyperlink>
      <w:r>
        <w:t xml:space="preserve">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w:t>
      </w:r>
      <w:hyperlink w:anchor="P149">
        <w:r>
          <w:rPr>
            <w:color w:val="0000FF"/>
          </w:rPr>
          <w:t>пунктом 6.2.1.1</w:t>
        </w:r>
      </w:hyperlink>
      <w:r>
        <w:t xml:space="preserve"> настоящего Административного регламента.</w:t>
      </w:r>
    </w:p>
    <w:p w:rsidR="00A16D00" w:rsidRDefault="00A16D00">
      <w:pPr>
        <w:pStyle w:val="ConsPlusNormal"/>
        <w:spacing w:before="220"/>
        <w:ind w:firstLine="540"/>
        <w:jc w:val="both"/>
      </w:pPr>
      <w:r>
        <w:t xml:space="preserve">16.2.9.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w:t>
      </w:r>
      <w:hyperlink w:anchor="P150">
        <w:r>
          <w:rPr>
            <w:color w:val="0000FF"/>
          </w:rPr>
          <w:t>пунктом 6.2.1.2</w:t>
        </w:r>
      </w:hyperlink>
      <w:r>
        <w:t xml:space="preserve"> настоящего Административного регламента.</w:t>
      </w:r>
    </w:p>
    <w:p w:rsidR="00A16D00" w:rsidRDefault="00A16D00">
      <w:pPr>
        <w:pStyle w:val="ConsPlusNormal"/>
        <w:spacing w:before="220"/>
        <w:ind w:firstLine="540"/>
        <w:jc w:val="both"/>
      </w:pPr>
      <w:r>
        <w:t>16.3. Обращение Заявителя посредством РПГУ.</w:t>
      </w:r>
    </w:p>
    <w:p w:rsidR="00A16D00" w:rsidRDefault="00A16D00">
      <w:pPr>
        <w:pStyle w:val="ConsPlusNormal"/>
        <w:spacing w:before="220"/>
        <w:ind w:firstLine="540"/>
        <w:jc w:val="both"/>
      </w:pPr>
      <w:r>
        <w:t>16.3.1. 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A16D00" w:rsidRDefault="00A16D00">
      <w:pPr>
        <w:pStyle w:val="ConsPlusNormal"/>
        <w:spacing w:before="220"/>
        <w:ind w:firstLine="540"/>
        <w:jc w:val="both"/>
      </w:pPr>
      <w:r>
        <w:t>16.3.2. Заполненный Запрос отправляется Заявителем в Организацию.</w:t>
      </w:r>
    </w:p>
    <w:p w:rsidR="00A16D00" w:rsidRDefault="00A16D00">
      <w:pPr>
        <w:pStyle w:val="ConsPlusNormal"/>
        <w:spacing w:before="220"/>
        <w:ind w:firstLine="540"/>
        <w:jc w:val="both"/>
      </w:pPr>
      <w:r>
        <w:t>16.3.3. Отправленные документы поступают в Организацию путем размещения в интегрированной с РПГУ ИС.</w:t>
      </w:r>
    </w:p>
    <w:p w:rsidR="00A16D00" w:rsidRDefault="00A16D00">
      <w:pPr>
        <w:pStyle w:val="ConsPlusNormal"/>
        <w:spacing w:before="220"/>
        <w:ind w:firstLine="540"/>
        <w:jc w:val="both"/>
      </w:pPr>
      <w:r>
        <w:t>16.3.4.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rsidR="00A16D00" w:rsidRDefault="00A16D00">
      <w:pPr>
        <w:pStyle w:val="ConsPlusNormal"/>
        <w:spacing w:before="220"/>
        <w:ind w:firstLine="540"/>
        <w:jc w:val="both"/>
      </w:pPr>
      <w:r>
        <w:t xml:space="preserve">16.3.5. В случае необходимости проведения приемных (вступительных) испытаний в </w:t>
      </w:r>
      <w:r>
        <w:lastRenderedPageBreak/>
        <w:t>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rsidR="00A16D00" w:rsidRDefault="00A16D00">
      <w:pPr>
        <w:pStyle w:val="ConsPlusNormal"/>
        <w:spacing w:before="220"/>
        <w:ind w:firstLine="540"/>
        <w:jc w:val="both"/>
      </w:pPr>
      <w:r>
        <w:t>16.3.6.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A16D00" w:rsidRDefault="00A16D00">
      <w:pPr>
        <w:pStyle w:val="ConsPlusNormal"/>
        <w:spacing w:before="220"/>
        <w:ind w:firstLine="540"/>
        <w:jc w:val="both"/>
      </w:pPr>
      <w:r>
        <w:t>16.3.7. Для прохождения приемных (вступительных) испытаний Заявитель представляет в Организацию оригиналы документов, сведения о которых указаны в Запросе, ранее направленном Заявителем посредством РПГУ.</w:t>
      </w:r>
    </w:p>
    <w:p w:rsidR="00A16D00" w:rsidRDefault="00A16D00">
      <w:pPr>
        <w:pStyle w:val="ConsPlusNormal"/>
        <w:spacing w:before="220"/>
        <w:ind w:firstLine="540"/>
        <w:jc w:val="both"/>
      </w:pPr>
      <w:r>
        <w:t xml:space="preserve">16.3.8. В случае отсутствия оснований для отказа в предоставлении Муниципальной услуги, указанных в </w:t>
      </w:r>
      <w:hyperlink w:anchor="P237">
        <w:r>
          <w:rPr>
            <w:color w:val="0000FF"/>
          </w:rPr>
          <w:t>подразделе 13</w:t>
        </w:r>
      </w:hyperlink>
      <w:r>
        <w:t xml:space="preserve">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w:t>
      </w:r>
      <w:hyperlink w:anchor="P149">
        <w:r>
          <w:rPr>
            <w:color w:val="0000FF"/>
          </w:rPr>
          <w:t>пунктом 6.2.1.1</w:t>
        </w:r>
      </w:hyperlink>
      <w:r>
        <w:t xml:space="preserve"> настоящего Административного регламента.</w:t>
      </w:r>
    </w:p>
    <w:p w:rsidR="00A16D00" w:rsidRDefault="00A16D00">
      <w:pPr>
        <w:pStyle w:val="ConsPlusNormal"/>
        <w:spacing w:before="220"/>
        <w:ind w:firstLine="540"/>
        <w:jc w:val="both"/>
      </w:pPr>
      <w:r>
        <w:t xml:space="preserve">16.3.9.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представления оригиналов документов и подписания договора в соответствии с </w:t>
      </w:r>
      <w:hyperlink w:anchor="P150">
        <w:r>
          <w:rPr>
            <w:color w:val="0000FF"/>
          </w:rPr>
          <w:t>пунктом 6.2.1.2</w:t>
        </w:r>
      </w:hyperlink>
      <w:r>
        <w:t xml:space="preserve"> настоящего Административного регламента.</w:t>
      </w:r>
    </w:p>
    <w:p w:rsidR="00A16D00" w:rsidRDefault="00A16D00">
      <w:pPr>
        <w:pStyle w:val="ConsPlusNormal"/>
        <w:spacing w:before="220"/>
        <w:ind w:firstLine="540"/>
        <w:jc w:val="both"/>
      </w:pPr>
      <w:r>
        <w:t>16.4. Обращение Заявителя посредством ИС.</w:t>
      </w:r>
    </w:p>
    <w:p w:rsidR="00A16D00" w:rsidRDefault="00A16D00">
      <w:pPr>
        <w:pStyle w:val="ConsPlusNormal"/>
        <w:spacing w:before="220"/>
        <w:ind w:firstLine="540"/>
        <w:jc w:val="both"/>
      </w:pPr>
      <w:r>
        <w:t>16.4.1. 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A16D00" w:rsidRDefault="00A16D00">
      <w:pPr>
        <w:pStyle w:val="ConsPlusNormal"/>
        <w:spacing w:before="220"/>
        <w:ind w:firstLine="540"/>
        <w:jc w:val="both"/>
      </w:pPr>
      <w:r>
        <w:t>16.4.2. Заполненный Запрос отправляется Заявителем в Организацию.</w:t>
      </w:r>
    </w:p>
    <w:p w:rsidR="00A16D00" w:rsidRDefault="00A16D00">
      <w:pPr>
        <w:pStyle w:val="ConsPlusNormal"/>
        <w:spacing w:before="220"/>
        <w:ind w:firstLine="540"/>
        <w:jc w:val="both"/>
      </w:pPr>
      <w:r>
        <w:t>16.4.3. Заявитель уведомляется о получении Организацией Запроса и документов в день его подачи посредством изменения статуса Запроса в ИС.</w:t>
      </w:r>
    </w:p>
    <w:p w:rsidR="00A16D00" w:rsidRDefault="00A16D00">
      <w:pPr>
        <w:pStyle w:val="ConsPlusNormal"/>
        <w:spacing w:before="220"/>
        <w:ind w:firstLine="540"/>
        <w:jc w:val="both"/>
      </w:pPr>
      <w:r>
        <w:t xml:space="preserve">16.4.4.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w:t>
      </w:r>
      <w:hyperlink w:anchor="P939">
        <w:r>
          <w:rPr>
            <w:color w:val="0000FF"/>
          </w:rPr>
          <w:t>уведомление</w:t>
        </w:r>
      </w:hyperlink>
      <w:r>
        <w:t xml:space="preserve">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rsidR="00A16D00" w:rsidRDefault="00A16D00">
      <w:pPr>
        <w:pStyle w:val="ConsPlusNormal"/>
        <w:spacing w:before="220"/>
        <w:ind w:firstLine="540"/>
        <w:jc w:val="both"/>
      </w:pPr>
      <w:r>
        <w:t>16.4.5.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A16D00" w:rsidRDefault="00A16D00">
      <w:pPr>
        <w:pStyle w:val="ConsPlusNormal"/>
        <w:spacing w:before="220"/>
        <w:ind w:firstLine="540"/>
        <w:jc w:val="both"/>
      </w:pPr>
      <w:r>
        <w:t>16.4.6. Для прохождения приемных (вступительных) испытаний Заявитель представляет в Организацию оригиналы документов, сведения о которых указаны в Запросе, ранее направленном Заявителем посредством ИС.</w:t>
      </w:r>
    </w:p>
    <w:p w:rsidR="00A16D00" w:rsidRDefault="00A16D00">
      <w:pPr>
        <w:pStyle w:val="ConsPlusNormal"/>
        <w:spacing w:before="220"/>
        <w:ind w:firstLine="540"/>
        <w:jc w:val="both"/>
      </w:pPr>
      <w:r>
        <w:t xml:space="preserve">16.4.7. В случае отсутствия оснований для отказа в предоставлении Муниципальной услуги, указанных в </w:t>
      </w:r>
      <w:hyperlink w:anchor="P237">
        <w:r>
          <w:rPr>
            <w:color w:val="0000FF"/>
          </w:rPr>
          <w:t>подразделе 13</w:t>
        </w:r>
      </w:hyperlink>
      <w:r>
        <w:t xml:space="preserve">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w:t>
      </w:r>
      <w:hyperlink w:anchor="P939">
        <w:r>
          <w:rPr>
            <w:color w:val="0000FF"/>
          </w:rPr>
          <w:t>уведомление</w:t>
        </w:r>
      </w:hyperlink>
      <w:r>
        <w:t xml:space="preserve">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w:t>
      </w:r>
      <w:hyperlink w:anchor="P150">
        <w:r>
          <w:rPr>
            <w:color w:val="0000FF"/>
          </w:rPr>
          <w:t xml:space="preserve">пунктом </w:t>
        </w:r>
        <w:r>
          <w:rPr>
            <w:color w:val="0000FF"/>
          </w:rPr>
          <w:lastRenderedPageBreak/>
          <w:t>6.2.1.2</w:t>
        </w:r>
      </w:hyperlink>
      <w:r>
        <w:t xml:space="preserve"> настоящего Административного регламента.</w:t>
      </w:r>
    </w:p>
    <w:p w:rsidR="00A16D00" w:rsidRDefault="00A16D00">
      <w:pPr>
        <w:pStyle w:val="ConsPlusNormal"/>
        <w:spacing w:before="220"/>
        <w:ind w:firstLine="540"/>
        <w:jc w:val="both"/>
      </w:pPr>
      <w:r>
        <w:t xml:space="preserve">16.4.8.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w:t>
      </w:r>
      <w:hyperlink w:anchor="P939">
        <w:r>
          <w:rPr>
            <w:color w:val="0000FF"/>
          </w:rPr>
          <w:t>уведомление</w:t>
        </w:r>
      </w:hyperlink>
      <w:r>
        <w:t xml:space="preserve">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w:t>
      </w:r>
      <w:hyperlink w:anchor="P150">
        <w:r>
          <w:rPr>
            <w:color w:val="0000FF"/>
          </w:rPr>
          <w:t>пунктом 6.2.1.2</w:t>
        </w:r>
      </w:hyperlink>
      <w:r>
        <w:t xml:space="preserve"> настоящего Административного регламента.</w:t>
      </w:r>
    </w:p>
    <w:p w:rsidR="00A16D00" w:rsidRDefault="00A16D00">
      <w:pPr>
        <w:pStyle w:val="ConsPlusNormal"/>
        <w:spacing w:before="220"/>
        <w:ind w:firstLine="540"/>
        <w:jc w:val="both"/>
      </w:pPr>
      <w:r>
        <w:t>16.4.9. 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Российской Федерации.</w:t>
      </w:r>
    </w:p>
    <w:p w:rsidR="00A16D00" w:rsidRDefault="00A16D00">
      <w:pPr>
        <w:pStyle w:val="ConsPlusNormal"/>
        <w:spacing w:before="220"/>
        <w:ind w:firstLine="540"/>
        <w:jc w:val="both"/>
      </w:pPr>
      <w:r>
        <w:t xml:space="preserve">16.4.10. Порядок приема документов, необходимых для предоставления Муниципальной услуги, в иных формах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A16D00" w:rsidRDefault="00A16D00">
      <w:pPr>
        <w:pStyle w:val="ConsPlusNormal"/>
        <w:spacing w:before="220"/>
        <w:ind w:firstLine="540"/>
        <w:jc w:val="both"/>
      </w:pPr>
      <w:r>
        <w:t>16.6. Обращение Заявителя в Организацию.</w:t>
      </w:r>
    </w:p>
    <w:p w:rsidR="00A16D00" w:rsidRDefault="00A16D00">
      <w:pPr>
        <w:pStyle w:val="ConsPlusNormal"/>
        <w:spacing w:before="220"/>
        <w:ind w:firstLine="540"/>
        <w:jc w:val="both"/>
      </w:pPr>
      <w:r>
        <w:t xml:space="preserve">16.6.1. Для получения Муниципальной услуги Заявитель обращается в Организацию, где представляет пакет документов, предусмотренных </w:t>
      </w:r>
      <w:hyperlink w:anchor="P182">
        <w:r>
          <w:rPr>
            <w:color w:val="0000FF"/>
          </w:rPr>
          <w:t>пунктом 10.1</w:t>
        </w:r>
      </w:hyperlink>
      <w:r>
        <w:t xml:space="preserve"> настоящего Административного регламента.</w:t>
      </w:r>
    </w:p>
    <w:p w:rsidR="00A16D00" w:rsidRDefault="00A16D00">
      <w:pPr>
        <w:pStyle w:val="ConsPlusNormal"/>
        <w:spacing w:before="220"/>
        <w:ind w:firstLine="540"/>
        <w:jc w:val="both"/>
      </w:pPr>
      <w:r>
        <w:t>16.6.2. Заявление о предоставлении Муниципальной услуги заполняется на основании сведений, указанных в документах, представленных Заявителем, и распечатывается работником Организации, подписывается Заявителем в присутствии работника Организации.</w:t>
      </w:r>
    </w:p>
    <w:p w:rsidR="00A16D00" w:rsidRDefault="00A16D00">
      <w:pPr>
        <w:pStyle w:val="ConsPlusNormal"/>
        <w:spacing w:before="220"/>
        <w:ind w:firstLine="540"/>
        <w:jc w:val="both"/>
      </w:pPr>
      <w:r>
        <w:t xml:space="preserve">16.6.3. В случае наличия оснований, предусмотренных </w:t>
      </w:r>
      <w:hyperlink w:anchor="P222">
        <w:r>
          <w:rPr>
            <w:color w:val="0000FF"/>
          </w:rPr>
          <w:t>подразделом 12</w:t>
        </w:r>
      </w:hyperlink>
      <w: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hyperlink w:anchor="P870">
        <w:r>
          <w:rPr>
            <w:color w:val="0000FF"/>
          </w:rPr>
          <w:t>Решение</w:t>
        </w:r>
      </w:hyperlink>
      <w:r>
        <w:t xml:space="preserve">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rsidR="00A16D00" w:rsidRDefault="00A16D00">
      <w:pPr>
        <w:pStyle w:val="ConsPlusNormal"/>
        <w:spacing w:before="220"/>
        <w:ind w:firstLine="540"/>
        <w:jc w:val="both"/>
      </w:pPr>
      <w:r>
        <w:t>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A16D00" w:rsidRDefault="00A16D00">
      <w:pPr>
        <w:pStyle w:val="ConsPlusNormal"/>
        <w:spacing w:before="220"/>
        <w:ind w:firstLine="540"/>
        <w:jc w:val="both"/>
      </w:pPr>
      <w:r>
        <w:t>16.6.5.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16D00" w:rsidRDefault="00A16D00">
      <w:pPr>
        <w:pStyle w:val="ConsPlusNormal"/>
        <w:jc w:val="both"/>
      </w:pPr>
    </w:p>
    <w:p w:rsidR="00A16D00" w:rsidRDefault="00A16D00">
      <w:pPr>
        <w:pStyle w:val="ConsPlusTitle"/>
        <w:jc w:val="center"/>
        <w:outlineLvl w:val="2"/>
      </w:pPr>
      <w:r>
        <w:t>17. Способы получения Заявителем результатов предоставления</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A16D00" w:rsidRDefault="00A16D00">
      <w:pPr>
        <w:pStyle w:val="ConsPlusNormal"/>
        <w:spacing w:before="220"/>
        <w:ind w:firstLine="540"/>
        <w:jc w:val="both"/>
      </w:pPr>
      <w:r>
        <w:t>17.1.1. Личный кабинет на ЕПГУ или РПГУ и в ИС;</w:t>
      </w:r>
    </w:p>
    <w:p w:rsidR="00A16D00" w:rsidRDefault="00A16D00">
      <w:pPr>
        <w:pStyle w:val="ConsPlusNormal"/>
        <w:spacing w:before="220"/>
        <w:ind w:firstLine="540"/>
        <w:jc w:val="both"/>
      </w:pPr>
      <w:r>
        <w:lastRenderedPageBreak/>
        <w:t>17.1.2. По электронной почте;</w:t>
      </w:r>
    </w:p>
    <w:p w:rsidR="00A16D00" w:rsidRDefault="00A16D00">
      <w:pPr>
        <w:pStyle w:val="ConsPlusNormal"/>
        <w:spacing w:before="220"/>
        <w:ind w:firstLine="540"/>
        <w:jc w:val="both"/>
      </w:pPr>
      <w:r>
        <w:t>17.1.3.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A16D00" w:rsidRDefault="00A16D00">
      <w:pPr>
        <w:pStyle w:val="ConsPlusNormal"/>
        <w:spacing w:before="220"/>
        <w:ind w:firstLine="540"/>
        <w:jc w:val="both"/>
      </w:pPr>
      <w:r>
        <w:t>а) сервиса ЕПГУ "Узнать статус Заявления";</w:t>
      </w:r>
    </w:p>
    <w:p w:rsidR="00A16D00" w:rsidRDefault="00A16D00">
      <w:pPr>
        <w:pStyle w:val="ConsPlusNormal"/>
        <w:spacing w:before="220"/>
        <w:ind w:firstLine="540"/>
        <w:jc w:val="both"/>
      </w:pPr>
      <w:r>
        <w:t>б) по бесплатному единому номеру телефона поддержки ЕПГУ: 8800100-70-10;</w:t>
      </w:r>
    </w:p>
    <w:p w:rsidR="00A16D00" w:rsidRDefault="00A16D00">
      <w:pPr>
        <w:pStyle w:val="ConsPlusNormal"/>
        <w:spacing w:before="220"/>
        <w:ind w:firstLine="540"/>
        <w:jc w:val="both"/>
      </w:pPr>
      <w:r>
        <w:t>в) по бесплатному единому номеру телефона поддержки РПГУ: 8(812)643-77-66;</w:t>
      </w:r>
    </w:p>
    <w:p w:rsidR="00A16D00" w:rsidRDefault="00A16D00">
      <w:pPr>
        <w:pStyle w:val="ConsPlusNormal"/>
        <w:spacing w:before="220"/>
        <w:ind w:firstLine="540"/>
        <w:jc w:val="both"/>
      </w:pPr>
      <w:r>
        <w:t>г) в Службе технической поддержки ИС.</w:t>
      </w:r>
    </w:p>
    <w:p w:rsidR="00A16D00" w:rsidRDefault="00A16D00">
      <w:pPr>
        <w:pStyle w:val="ConsPlusNormal"/>
        <w:spacing w:before="220"/>
        <w:ind w:firstLine="540"/>
        <w:jc w:val="both"/>
      </w:pPr>
      <w:r>
        <w:t>17.2. Способы получения результата Муниципальной услуги:</w:t>
      </w:r>
    </w:p>
    <w:p w:rsidR="00A16D00" w:rsidRDefault="00A16D00">
      <w:pPr>
        <w:pStyle w:val="ConsPlusNormal"/>
        <w:spacing w:before="220"/>
        <w:ind w:firstLine="540"/>
        <w:jc w:val="both"/>
      </w:pPr>
      <w:r>
        <w:t>17.2.1. В Личном кабинете на ЕПГУ или РПГУ.</w:t>
      </w:r>
    </w:p>
    <w:p w:rsidR="00A16D00" w:rsidRDefault="00A16D00">
      <w:pPr>
        <w:pStyle w:val="ConsPlusNormal"/>
        <w:spacing w:before="220"/>
        <w:ind w:firstLine="540"/>
        <w:jc w:val="both"/>
      </w:pPr>
      <w:r>
        <w:t>Результат предоставления Муниципальной услуги независимо от принятого решения направляется Заявителю в Личный кабинет на ЕПГУ или РПГУ.</w:t>
      </w:r>
    </w:p>
    <w:p w:rsidR="00A16D00" w:rsidRDefault="00A16D00">
      <w:pPr>
        <w:pStyle w:val="ConsPlusNormal"/>
        <w:spacing w:before="220"/>
        <w:ind w:firstLine="540"/>
        <w:jc w:val="both"/>
      </w:pPr>
      <w: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A16D00" w:rsidRDefault="00A16D00">
      <w:pPr>
        <w:pStyle w:val="ConsPlusNormal"/>
        <w:spacing w:before="220"/>
        <w:ind w:firstLine="540"/>
        <w:jc w:val="both"/>
      </w:pPr>
      <w:r>
        <w:t>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w:t>
      </w:r>
    </w:p>
    <w:p w:rsidR="00A16D00" w:rsidRDefault="00A16D00">
      <w:pPr>
        <w:pStyle w:val="ConsPlusNormal"/>
        <w:spacing w:before="220"/>
        <w:ind w:firstLine="540"/>
        <w:jc w:val="both"/>
      </w:pPr>
      <w:r>
        <w:t xml:space="preserve">17.2.1.2. В случае отсутствия необходимости приемных (вступительных) испытаний явиться для подписания договора в соответствии с </w:t>
      </w:r>
      <w:hyperlink w:anchor="P150">
        <w:r>
          <w:rPr>
            <w:color w:val="0000FF"/>
          </w:rPr>
          <w:t>пунктом 6.2.1.2</w:t>
        </w:r>
      </w:hyperlink>
      <w:r>
        <w:t xml:space="preserve">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rsidR="00A16D00" w:rsidRDefault="00A16D00">
      <w:pPr>
        <w:pStyle w:val="ConsPlusNormal"/>
        <w:spacing w:before="220"/>
        <w:ind w:firstLine="540"/>
        <w:jc w:val="both"/>
      </w:pPr>
      <w:r>
        <w:t>17.2.2. В Личном кабинете Заявителя в ИС.</w:t>
      </w:r>
    </w:p>
    <w:p w:rsidR="00A16D00" w:rsidRDefault="00A16D00">
      <w:pPr>
        <w:pStyle w:val="ConsPlusNormal"/>
        <w:spacing w:before="220"/>
        <w:ind w:firstLine="540"/>
        <w:jc w:val="both"/>
      </w:pPr>
      <w:r>
        <w:t>Результат предоставления Муниципальной услуги независимо от принятого решения направляется Заявителю в Личный кабинет в ИС.</w:t>
      </w:r>
    </w:p>
    <w:p w:rsidR="00A16D00" w:rsidRDefault="00A16D00">
      <w:pPr>
        <w:pStyle w:val="ConsPlusNormal"/>
        <w:spacing w:before="220"/>
        <w:ind w:firstLine="540"/>
        <w:jc w:val="both"/>
      </w:pPr>
      <w: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w:t>
      </w:r>
    </w:p>
    <w:p w:rsidR="00A16D00" w:rsidRDefault="00A16D00">
      <w:pPr>
        <w:pStyle w:val="ConsPlusNormal"/>
        <w:spacing w:before="220"/>
        <w:ind w:firstLine="540"/>
        <w:jc w:val="both"/>
      </w:pPr>
      <w:r>
        <w:t xml:space="preserve">17.2.2.1.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w:t>
      </w:r>
      <w:hyperlink w:anchor="P939">
        <w:r>
          <w:rPr>
            <w:color w:val="0000FF"/>
          </w:rPr>
          <w:t>форме</w:t>
        </w:r>
      </w:hyperlink>
      <w:r>
        <w:t>, приведенной в приложении 5 к настоящему Административному регламенту;</w:t>
      </w:r>
    </w:p>
    <w:p w:rsidR="00A16D00" w:rsidRDefault="00A16D00">
      <w:pPr>
        <w:pStyle w:val="ConsPlusNormal"/>
        <w:spacing w:before="220"/>
        <w:ind w:firstLine="540"/>
        <w:jc w:val="both"/>
      </w:pPr>
      <w:r>
        <w:t xml:space="preserve">17.2.2.2. В случае отсутствия необходимости приемных (вступительных) испытаний явиться для подписания договора в соответствии с </w:t>
      </w:r>
      <w:hyperlink w:anchor="P150">
        <w:r>
          <w:rPr>
            <w:color w:val="0000FF"/>
          </w:rPr>
          <w:t>пунктом 6.2.1.2</w:t>
        </w:r>
      </w:hyperlink>
      <w:r>
        <w:t xml:space="preserve">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w:t>
      </w:r>
      <w:hyperlink w:anchor="P939">
        <w:r>
          <w:rPr>
            <w:color w:val="0000FF"/>
          </w:rPr>
          <w:t>форме</w:t>
        </w:r>
      </w:hyperlink>
      <w:r>
        <w:t>, приведенной в приложении 6 к настоящему Административному регламенту.</w:t>
      </w:r>
    </w:p>
    <w:p w:rsidR="00A16D00" w:rsidRDefault="00A16D00">
      <w:pPr>
        <w:pStyle w:val="ConsPlusNormal"/>
        <w:spacing w:before="220"/>
        <w:ind w:firstLine="540"/>
        <w:jc w:val="both"/>
      </w:pPr>
      <w:r>
        <w:t>17.2.4. 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A16D00" w:rsidRDefault="00A16D00">
      <w:pPr>
        <w:pStyle w:val="ConsPlusNormal"/>
        <w:spacing w:before="220"/>
        <w:ind w:firstLine="540"/>
        <w:jc w:val="both"/>
      </w:pPr>
      <w:r>
        <w:lastRenderedPageBreak/>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A16D00" w:rsidRDefault="00A16D00">
      <w:pPr>
        <w:pStyle w:val="ConsPlusNormal"/>
        <w:jc w:val="both"/>
      </w:pPr>
    </w:p>
    <w:p w:rsidR="00A16D00" w:rsidRDefault="00A16D00">
      <w:pPr>
        <w:pStyle w:val="ConsPlusTitle"/>
        <w:jc w:val="center"/>
        <w:outlineLvl w:val="2"/>
      </w:pPr>
      <w:r>
        <w:t>18. Требования к помещениям, в которых предоставляется</w:t>
      </w:r>
    </w:p>
    <w:p w:rsidR="00A16D00" w:rsidRDefault="00A16D00">
      <w:pPr>
        <w:pStyle w:val="ConsPlusTitle"/>
        <w:jc w:val="center"/>
      </w:pPr>
      <w:r>
        <w:t>Муниципальная услуга, к залу ожидания, местам для заполнения</w:t>
      </w:r>
    </w:p>
    <w:p w:rsidR="00A16D00" w:rsidRDefault="00A16D00">
      <w:pPr>
        <w:pStyle w:val="ConsPlusTitle"/>
        <w:jc w:val="center"/>
      </w:pPr>
      <w:r>
        <w:t>Запросов о предоставлении Муниципальной услуги,</w:t>
      </w:r>
    </w:p>
    <w:p w:rsidR="00A16D00" w:rsidRDefault="00A16D00">
      <w:pPr>
        <w:pStyle w:val="ConsPlusTitle"/>
        <w:jc w:val="center"/>
      </w:pPr>
      <w:r>
        <w:t>информационным стендам с образцами их заполнения и перечнем</w:t>
      </w:r>
    </w:p>
    <w:p w:rsidR="00A16D00" w:rsidRDefault="00A16D00">
      <w:pPr>
        <w:pStyle w:val="ConsPlusTitle"/>
        <w:jc w:val="center"/>
      </w:pPr>
      <w:r>
        <w:t>документов, необходимых для предоставления Муниципальной</w:t>
      </w:r>
    </w:p>
    <w:p w:rsidR="00A16D00" w:rsidRDefault="00A16D00">
      <w:pPr>
        <w:pStyle w:val="ConsPlusTitle"/>
        <w:jc w:val="center"/>
      </w:pPr>
      <w:r>
        <w:t>услуги, в том числе к обеспечению доступности указанных</w:t>
      </w:r>
    </w:p>
    <w:p w:rsidR="00A16D00" w:rsidRDefault="00A16D00">
      <w:pPr>
        <w:pStyle w:val="ConsPlusTitle"/>
        <w:jc w:val="center"/>
      </w:pPr>
      <w:r>
        <w:t>объектов для инвалидов, маломобильных групп населения</w:t>
      </w:r>
    </w:p>
    <w:p w:rsidR="00A16D00" w:rsidRDefault="00A16D00">
      <w:pPr>
        <w:pStyle w:val="ConsPlusNormal"/>
        <w:jc w:val="both"/>
      </w:pPr>
    </w:p>
    <w:p w:rsidR="00A16D00" w:rsidRDefault="00A16D00">
      <w:pPr>
        <w:pStyle w:val="ConsPlusNormal"/>
        <w:ind w:firstLine="540"/>
        <w:jc w:val="both"/>
      </w:pPr>
      <w:r>
        <w:t>18.1. 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A16D00" w:rsidRDefault="00A16D00">
      <w:pPr>
        <w:pStyle w:val="ConsPlusNormal"/>
        <w:spacing w:before="220"/>
        <w:ind w:firstLine="540"/>
        <w:jc w:val="both"/>
      </w:pPr>
      <w:r>
        <w:t>18.2.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A16D00" w:rsidRDefault="00A16D00">
      <w:pPr>
        <w:pStyle w:val="ConsPlusNormal"/>
        <w:spacing w:before="220"/>
        <w:ind w:firstLine="540"/>
        <w:jc w:val="both"/>
      </w:pPr>
      <w:r>
        <w:t>18.3.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A16D00" w:rsidRDefault="00A16D00">
      <w:pPr>
        <w:pStyle w:val="ConsPlusNormal"/>
        <w:spacing w:before="220"/>
        <w:ind w:firstLine="540"/>
        <w:jc w:val="both"/>
      </w:pPr>
      <w:r>
        <w:t>18.4.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A16D00" w:rsidRDefault="00A16D00">
      <w:pPr>
        <w:pStyle w:val="ConsPlusNormal"/>
        <w:spacing w:before="220"/>
        <w:ind w:firstLine="540"/>
        <w:jc w:val="both"/>
      </w:pPr>
      <w:r>
        <w:t>18.4.1. Специальными указателями около строящихся и ремонтируемых объектов;</w:t>
      </w:r>
    </w:p>
    <w:p w:rsidR="00A16D00" w:rsidRDefault="00A16D00">
      <w:pPr>
        <w:pStyle w:val="ConsPlusNormal"/>
        <w:spacing w:before="220"/>
        <w:ind w:firstLine="540"/>
        <w:jc w:val="both"/>
      </w:pPr>
      <w:r>
        <w:t>18.4.2. Звуковой сигнализацией у светофоров;</w:t>
      </w:r>
    </w:p>
    <w:p w:rsidR="00A16D00" w:rsidRDefault="00A16D00">
      <w:pPr>
        <w:pStyle w:val="ConsPlusNormal"/>
        <w:spacing w:before="220"/>
        <w:ind w:firstLine="540"/>
        <w:jc w:val="both"/>
      </w:pPr>
      <w:r>
        <w:t>18.4.3. Телефонами-автоматами или иными средствами связи, доступными для инвалидов;</w:t>
      </w:r>
    </w:p>
    <w:p w:rsidR="00A16D00" w:rsidRDefault="00A16D00">
      <w:pPr>
        <w:pStyle w:val="ConsPlusNormal"/>
        <w:spacing w:before="220"/>
        <w:ind w:firstLine="540"/>
        <w:jc w:val="both"/>
      </w:pPr>
      <w:r>
        <w:t>18.4.4. Санитарно-гигиеническими помещениями;</w:t>
      </w:r>
    </w:p>
    <w:p w:rsidR="00A16D00" w:rsidRDefault="00A16D00">
      <w:pPr>
        <w:pStyle w:val="ConsPlusNormal"/>
        <w:spacing w:before="220"/>
        <w:ind w:firstLine="540"/>
        <w:jc w:val="both"/>
      </w:pPr>
      <w:r>
        <w:t>18.4.5. Пандусами и поручнями у лестниц при входах в здание;</w:t>
      </w:r>
    </w:p>
    <w:p w:rsidR="00A16D00" w:rsidRDefault="00A16D00">
      <w:pPr>
        <w:pStyle w:val="ConsPlusNormal"/>
        <w:spacing w:before="220"/>
        <w:ind w:firstLine="540"/>
        <w:jc w:val="both"/>
      </w:pPr>
      <w:r>
        <w:t>18.4.6. Пандусами при входах в здания, пандусами, или подъемными пандусами, или подъемными устройствами у лестниц на лифтовых площадках;</w:t>
      </w:r>
    </w:p>
    <w:p w:rsidR="00A16D00" w:rsidRDefault="00A16D00">
      <w:pPr>
        <w:pStyle w:val="ConsPlusNormal"/>
        <w:spacing w:before="220"/>
        <w:ind w:firstLine="540"/>
        <w:jc w:val="both"/>
      </w:pPr>
      <w:r>
        <w:t>18.4.7.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6D00" w:rsidRDefault="00A16D00">
      <w:pPr>
        <w:pStyle w:val="ConsPlusNormal"/>
        <w:spacing w:before="220"/>
        <w:ind w:firstLine="540"/>
        <w:jc w:val="both"/>
      </w:pPr>
      <w:r>
        <w:t>18.5.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A16D00" w:rsidRDefault="00A16D00">
      <w:pPr>
        <w:pStyle w:val="ConsPlusNormal"/>
        <w:spacing w:before="220"/>
        <w:ind w:firstLine="540"/>
        <w:jc w:val="both"/>
      </w:pPr>
      <w:r>
        <w:lastRenderedPageBreak/>
        <w:t xml:space="preserve">18.6. Помещения, в которых осуществляется предоставление Муниципальной услуги, должны соответствовать требованиям, установленным </w:t>
      </w:r>
      <w:hyperlink r:id="rId1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16D00" w:rsidRDefault="00A16D00">
      <w:pPr>
        <w:pStyle w:val="ConsPlusNormal"/>
        <w:spacing w:before="220"/>
        <w:ind w:firstLine="540"/>
        <w:jc w:val="both"/>
      </w:pPr>
      <w:r>
        <w:t>18.7. Количество мест ожидания определяется исходя из фактической нагрузки и возможностей для их размещения в здании.</w:t>
      </w:r>
    </w:p>
    <w:p w:rsidR="00A16D00" w:rsidRDefault="00A16D00">
      <w:pPr>
        <w:pStyle w:val="ConsPlusNormal"/>
        <w:spacing w:before="220"/>
        <w:ind w:firstLine="540"/>
        <w:jc w:val="both"/>
      </w:pPr>
      <w:r>
        <w:t>18.8. Места ожидания должны соответствовать комфортным условиям для Заявителей и оптимальным условиям работы работников.</w:t>
      </w:r>
    </w:p>
    <w:p w:rsidR="00A16D00" w:rsidRDefault="00A16D00">
      <w:pPr>
        <w:pStyle w:val="ConsPlusNormal"/>
        <w:spacing w:before="220"/>
        <w:ind w:firstLine="540"/>
        <w:jc w:val="both"/>
      </w:pPr>
      <w:r>
        <w:t>18.9.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A16D00" w:rsidRDefault="00A16D00">
      <w:pPr>
        <w:pStyle w:val="ConsPlusNormal"/>
        <w:jc w:val="both"/>
      </w:pPr>
    </w:p>
    <w:p w:rsidR="00A16D00" w:rsidRDefault="00A16D00">
      <w:pPr>
        <w:pStyle w:val="ConsPlusTitle"/>
        <w:jc w:val="center"/>
        <w:outlineLvl w:val="2"/>
      </w:pPr>
      <w:r>
        <w:t>19. Показатели доступности и качества Муниципальной услуги</w:t>
      </w:r>
    </w:p>
    <w:p w:rsidR="00A16D00" w:rsidRDefault="00A16D00">
      <w:pPr>
        <w:pStyle w:val="ConsPlusNormal"/>
        <w:jc w:val="both"/>
      </w:pPr>
    </w:p>
    <w:p w:rsidR="00A16D00" w:rsidRDefault="00A16D00">
      <w:pPr>
        <w:pStyle w:val="ConsPlusNormal"/>
        <w:ind w:firstLine="540"/>
        <w:jc w:val="both"/>
      </w:pPr>
      <w:r>
        <w:t>19.1. Оценка доступности и качества предоставления Муниципальной услуги должна осуществляться по следующим показателям:</w:t>
      </w:r>
    </w:p>
    <w:p w:rsidR="00A16D00" w:rsidRDefault="00A16D00">
      <w:pPr>
        <w:pStyle w:val="ConsPlusNormal"/>
        <w:spacing w:before="220"/>
        <w:ind w:firstLine="540"/>
        <w:jc w:val="both"/>
      </w:pPr>
      <w:r>
        <w:t>19.1.1.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16D00" w:rsidRDefault="00A16D00">
      <w:pPr>
        <w:pStyle w:val="ConsPlusNormal"/>
        <w:spacing w:before="220"/>
        <w:ind w:firstLine="540"/>
        <w:jc w:val="both"/>
      </w:pPr>
      <w:r>
        <w:t>19.1.2. Возможность выбора Заявителем форм предоставления Муниципальной услуги, в том числе в электронной форме посредством ЕПГУ или РПГУ;</w:t>
      </w:r>
    </w:p>
    <w:p w:rsidR="00A16D00" w:rsidRDefault="00A16D00">
      <w:pPr>
        <w:pStyle w:val="ConsPlusNormal"/>
        <w:spacing w:before="220"/>
        <w:ind w:firstLine="540"/>
        <w:jc w:val="both"/>
      </w:pPr>
      <w:r>
        <w:t>19.1.3. 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A16D00" w:rsidRDefault="00A16D00">
      <w:pPr>
        <w:pStyle w:val="ConsPlusNormal"/>
        <w:spacing w:before="220"/>
        <w:ind w:firstLine="540"/>
        <w:jc w:val="both"/>
      </w:pPr>
      <w:r>
        <w:t>19.1.4. Доступность обращения за предоставлением Муниципальной услуги, в том числе для инвалидов и других маломобильных групп населения;</w:t>
      </w:r>
    </w:p>
    <w:p w:rsidR="00A16D00" w:rsidRDefault="00A16D00">
      <w:pPr>
        <w:pStyle w:val="ConsPlusNormal"/>
        <w:spacing w:before="220"/>
        <w:ind w:firstLine="540"/>
        <w:jc w:val="both"/>
      </w:pPr>
      <w:r>
        <w:t>19.1.5. Соблюдение установленного времени ожидания в очереди при подаче Запроса и при получении результата предоставления Муниципальной услуги;</w:t>
      </w:r>
    </w:p>
    <w:p w:rsidR="00A16D00" w:rsidRDefault="00A16D00">
      <w:pPr>
        <w:pStyle w:val="ConsPlusNormal"/>
        <w:spacing w:before="220"/>
        <w:ind w:firstLine="540"/>
        <w:jc w:val="both"/>
      </w:pPr>
      <w:r>
        <w:t>19.1.6.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6D00" w:rsidRDefault="00A16D00">
      <w:pPr>
        <w:pStyle w:val="ConsPlusNormal"/>
        <w:spacing w:before="220"/>
        <w:ind w:firstLine="540"/>
        <w:jc w:val="both"/>
      </w:pPr>
      <w:r>
        <w:t>19.1.7. Отсутствие обоснованных жалоб со стороны Заявителей по результатам предоставления Муниципальной услуги;</w:t>
      </w:r>
    </w:p>
    <w:p w:rsidR="00A16D00" w:rsidRDefault="00A16D00">
      <w:pPr>
        <w:pStyle w:val="ConsPlusNormal"/>
        <w:spacing w:before="220"/>
        <w:ind w:firstLine="540"/>
        <w:jc w:val="both"/>
      </w:pPr>
      <w:r>
        <w:t>19.1.8. Предоставление возможности получения информации о ходе предоставления Муниципальной услуги, в том числе с использованием ЕПГУ или РПГУ.</w:t>
      </w:r>
    </w:p>
    <w:p w:rsidR="00A16D00" w:rsidRDefault="00A16D00">
      <w:pPr>
        <w:pStyle w:val="ConsPlusNormal"/>
        <w:spacing w:before="220"/>
        <w:ind w:firstLine="540"/>
        <w:jc w:val="both"/>
      </w:pPr>
      <w:r>
        <w:t>19.2.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A16D00" w:rsidRDefault="00A16D00">
      <w:pPr>
        <w:pStyle w:val="ConsPlusNormal"/>
        <w:jc w:val="both"/>
      </w:pPr>
    </w:p>
    <w:p w:rsidR="00A16D00" w:rsidRDefault="00A16D00">
      <w:pPr>
        <w:pStyle w:val="ConsPlusTitle"/>
        <w:jc w:val="center"/>
        <w:outlineLvl w:val="2"/>
      </w:pPr>
      <w:r>
        <w:t>20. Требования к организации предоставления Муниципальной</w:t>
      </w:r>
    </w:p>
    <w:p w:rsidR="00A16D00" w:rsidRDefault="00A16D00">
      <w:pPr>
        <w:pStyle w:val="ConsPlusTitle"/>
        <w:jc w:val="center"/>
      </w:pPr>
      <w:r>
        <w:t>услуги в электронной форме</w:t>
      </w:r>
    </w:p>
    <w:p w:rsidR="00A16D00" w:rsidRDefault="00A16D00">
      <w:pPr>
        <w:pStyle w:val="ConsPlusNormal"/>
        <w:jc w:val="both"/>
      </w:pPr>
    </w:p>
    <w:p w:rsidR="00A16D00" w:rsidRDefault="00A16D00">
      <w:pPr>
        <w:pStyle w:val="ConsPlusNormal"/>
        <w:ind w:firstLine="540"/>
        <w:jc w:val="both"/>
      </w:pPr>
      <w:r>
        <w:t xml:space="preserve">20.1. 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w:t>
      </w:r>
      <w:hyperlink w:anchor="P178">
        <w:r>
          <w:rPr>
            <w:color w:val="0000FF"/>
          </w:rPr>
          <w:t>подразделе 10</w:t>
        </w:r>
      </w:hyperlink>
      <w:r>
        <w:t xml:space="preserve"> настоящего Административного регламента.</w:t>
      </w:r>
    </w:p>
    <w:p w:rsidR="00A16D00" w:rsidRDefault="00A16D00">
      <w:pPr>
        <w:pStyle w:val="ConsPlusNormal"/>
        <w:spacing w:before="220"/>
        <w:ind w:firstLine="540"/>
        <w:jc w:val="both"/>
      </w:pPr>
      <w:r>
        <w:t>20.2. При предоставлении Муниципальной услуги в электронной форме осуществляются:</w:t>
      </w:r>
    </w:p>
    <w:p w:rsidR="00A16D00" w:rsidRDefault="00A16D00">
      <w:pPr>
        <w:pStyle w:val="ConsPlusNormal"/>
        <w:spacing w:before="220"/>
        <w:ind w:firstLine="540"/>
        <w:jc w:val="both"/>
      </w:pPr>
      <w:r>
        <w:t>20.2.1.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A16D00" w:rsidRDefault="00A16D00">
      <w:pPr>
        <w:pStyle w:val="ConsPlusNormal"/>
        <w:spacing w:before="220"/>
        <w:ind w:firstLine="540"/>
        <w:jc w:val="both"/>
      </w:pPr>
      <w:r>
        <w:t>20.2.2. Подача Запроса и иных документов, необходимых для предоставления Муниципальной услуги, в Организацию с использованием ЕПГУ или РПГУ;</w:t>
      </w:r>
    </w:p>
    <w:p w:rsidR="00A16D00" w:rsidRDefault="00A16D00">
      <w:pPr>
        <w:pStyle w:val="ConsPlusNormal"/>
        <w:spacing w:before="220"/>
        <w:ind w:firstLine="540"/>
        <w:jc w:val="both"/>
      </w:pPr>
      <w:r>
        <w:t>20.2.3. Поступление Запроса и документов, необходимых для предоставления Муниципальной услуги, в интегрированную с ЕАИС ДО или РПГУ ИС;</w:t>
      </w:r>
    </w:p>
    <w:p w:rsidR="00A16D00" w:rsidRDefault="00A16D00">
      <w:pPr>
        <w:pStyle w:val="ConsPlusNormal"/>
        <w:spacing w:before="220"/>
        <w:ind w:firstLine="540"/>
        <w:jc w:val="both"/>
      </w:pPr>
      <w:r>
        <w:t>20.2.4. Обработка и регистрация Запроса и документов, необходимых для предоставления Муниципальной услуги, в ИС;</w:t>
      </w:r>
    </w:p>
    <w:p w:rsidR="00A16D00" w:rsidRDefault="00A16D00">
      <w:pPr>
        <w:pStyle w:val="ConsPlusNormal"/>
        <w:spacing w:before="220"/>
        <w:ind w:firstLine="540"/>
        <w:jc w:val="both"/>
      </w:pPr>
      <w:r>
        <w:t>20.2.5. Получение Заявителем уведомлений о ходе предоставлении Муниципальной услуги в Личный кабинет на ЕПГУ или РПГУ;</w:t>
      </w:r>
    </w:p>
    <w:p w:rsidR="00A16D00" w:rsidRDefault="00A16D00">
      <w:pPr>
        <w:pStyle w:val="ConsPlusNormal"/>
        <w:spacing w:before="220"/>
        <w:ind w:firstLine="540"/>
        <w:jc w:val="both"/>
      </w:pPr>
      <w:r>
        <w:t xml:space="preserve">20.2.6.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131">
        <w:r>
          <w:rPr>
            <w:color w:val="0000FF"/>
          </w:rPr>
          <w:t>подразделах 5</w:t>
        </w:r>
      </w:hyperlink>
      <w:r>
        <w:t xml:space="preserve"> и </w:t>
      </w:r>
      <w:hyperlink w:anchor="P211">
        <w:r>
          <w:rPr>
            <w:color w:val="0000FF"/>
          </w:rPr>
          <w:t>11</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A16D00" w:rsidRDefault="00A16D00">
      <w:pPr>
        <w:pStyle w:val="ConsPlusNormal"/>
        <w:spacing w:before="220"/>
        <w:ind w:firstLine="540"/>
        <w:jc w:val="both"/>
      </w:pPr>
      <w:r>
        <w:t>20.2.7. 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rsidR="00A16D00" w:rsidRDefault="00A16D00">
      <w:pPr>
        <w:pStyle w:val="ConsPlusNormal"/>
        <w:spacing w:before="220"/>
        <w:ind w:firstLine="540"/>
        <w:jc w:val="both"/>
      </w:pPr>
      <w:r>
        <w:t>20.2.8. Получение Заявителем сведений о ходе предоставления Муниципальной услуги посредством информационного сервиса "Узнать статус Заявления";</w:t>
      </w:r>
    </w:p>
    <w:p w:rsidR="00A16D00" w:rsidRDefault="00A16D00">
      <w:pPr>
        <w:pStyle w:val="ConsPlusNormal"/>
        <w:spacing w:before="220"/>
        <w:ind w:firstLine="540"/>
        <w:jc w:val="both"/>
      </w:pPr>
      <w:r>
        <w:t>20.2.9. Получение Заявителем результата предоставления Муниципальной услуги в Личном кабинете на ЕПГУ или РПГУ в виде электронного документа;</w:t>
      </w:r>
    </w:p>
    <w:p w:rsidR="00A16D00" w:rsidRDefault="00A16D00">
      <w:pPr>
        <w:pStyle w:val="ConsPlusNormal"/>
        <w:spacing w:before="220"/>
        <w:ind w:firstLine="540"/>
        <w:jc w:val="both"/>
      </w:pPr>
      <w:r>
        <w:t xml:space="preserve">20.2.10. Направление жалобы на решения, действия (бездействие) Организации, работников Организации в порядке, установленном в </w:t>
      </w:r>
      <w:hyperlink w:anchor="P480">
        <w:r>
          <w:rPr>
            <w:color w:val="0000FF"/>
          </w:rPr>
          <w:t>разделе V</w:t>
        </w:r>
      </w:hyperlink>
      <w:r>
        <w:t xml:space="preserve">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A16D00" w:rsidRDefault="00A16D00">
      <w:pPr>
        <w:pStyle w:val="ConsPlusNormal"/>
        <w:spacing w:before="220"/>
        <w:ind w:firstLine="540"/>
        <w:jc w:val="both"/>
      </w:pPr>
      <w:r>
        <w:t>20.3.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w:t>
      </w:r>
    </w:p>
    <w:p w:rsidR="00A16D00" w:rsidRDefault="00A16D00">
      <w:pPr>
        <w:pStyle w:val="ConsPlusNormal"/>
        <w:spacing w:before="220"/>
        <w:ind w:firstLine="540"/>
        <w:jc w:val="both"/>
      </w:pPr>
      <w:r>
        <w:t>20.3.1. Электронные документы представляются в следующих форматах:</w:t>
      </w:r>
    </w:p>
    <w:p w:rsidR="00A16D00" w:rsidRDefault="00A16D00">
      <w:pPr>
        <w:pStyle w:val="ConsPlusNormal"/>
        <w:spacing w:before="220"/>
        <w:ind w:firstLine="540"/>
        <w:jc w:val="both"/>
      </w:pPr>
      <w:r>
        <w:t>а) xml - для формализованных документов;</w:t>
      </w:r>
    </w:p>
    <w:p w:rsidR="00A16D00" w:rsidRDefault="00A16D00">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98">
        <w:r>
          <w:rPr>
            <w:color w:val="0000FF"/>
          </w:rPr>
          <w:t>подпункте "в"</w:t>
        </w:r>
      </w:hyperlink>
      <w:r>
        <w:t xml:space="preserve"> настоящего пункта);</w:t>
      </w:r>
    </w:p>
    <w:p w:rsidR="00A16D00" w:rsidRDefault="00A16D00">
      <w:pPr>
        <w:pStyle w:val="ConsPlusNormal"/>
        <w:spacing w:before="220"/>
        <w:ind w:firstLine="540"/>
        <w:jc w:val="both"/>
      </w:pPr>
      <w:bookmarkStart w:id="42" w:name="P398"/>
      <w:bookmarkEnd w:id="42"/>
      <w:r>
        <w:t>в) xls, xlsx, ods - для документов, содержащих расчеты;</w:t>
      </w:r>
    </w:p>
    <w:p w:rsidR="00A16D00" w:rsidRDefault="00A16D00">
      <w:pPr>
        <w:pStyle w:val="ConsPlusNormal"/>
        <w:spacing w:before="220"/>
        <w:ind w:firstLine="540"/>
        <w:jc w:val="both"/>
      </w:pPr>
      <w: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98">
        <w:r>
          <w:rPr>
            <w:color w:val="0000FF"/>
          </w:rPr>
          <w:t>подпункте "в"</w:t>
        </w:r>
      </w:hyperlink>
      <w:r>
        <w:t xml:space="preserve"> настоящего пункта), а также документов с графическим содержанием.</w:t>
      </w:r>
    </w:p>
    <w:p w:rsidR="00A16D00" w:rsidRDefault="00A16D00">
      <w:pPr>
        <w:pStyle w:val="ConsPlusNormal"/>
        <w:spacing w:before="220"/>
        <w:ind w:firstLine="540"/>
        <w:jc w:val="both"/>
      </w:pPr>
      <w:r>
        <w:t>20.3.2.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A16D00" w:rsidRDefault="00A16D00">
      <w:pPr>
        <w:pStyle w:val="ConsPlusNormal"/>
        <w:spacing w:before="220"/>
        <w:ind w:firstLine="540"/>
        <w:jc w:val="both"/>
      </w:pPr>
      <w:r>
        <w:t>а) "черно-белый" (при отсутствии в документе графических изображений и (или) цветного текста);</w:t>
      </w:r>
    </w:p>
    <w:p w:rsidR="00A16D00" w:rsidRDefault="00A16D00">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A16D00" w:rsidRDefault="00A16D00">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A16D00" w:rsidRDefault="00A16D00">
      <w:pPr>
        <w:pStyle w:val="ConsPlusNormal"/>
        <w:spacing w:before="22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A16D00" w:rsidRDefault="00A16D00">
      <w:pPr>
        <w:pStyle w:val="ConsPlusNormal"/>
        <w:spacing w:before="220"/>
        <w:ind w:firstLine="540"/>
        <w:jc w:val="both"/>
      </w:pPr>
      <w:r>
        <w:t>д) количество файлов должно соответствовать количеству документов, каждый из которых содержит текстовую и (или) графическую информацию.</w:t>
      </w:r>
    </w:p>
    <w:p w:rsidR="00A16D00" w:rsidRDefault="00A16D00">
      <w:pPr>
        <w:pStyle w:val="ConsPlusNormal"/>
        <w:spacing w:before="220"/>
        <w:ind w:firstLine="540"/>
        <w:jc w:val="both"/>
      </w:pPr>
      <w:r>
        <w:t>20.3.3. Электронные документы должны обеспечивать:</w:t>
      </w:r>
    </w:p>
    <w:p w:rsidR="00A16D00" w:rsidRDefault="00A16D00">
      <w:pPr>
        <w:pStyle w:val="ConsPlusNormal"/>
        <w:spacing w:before="220"/>
        <w:ind w:firstLine="540"/>
        <w:jc w:val="both"/>
      </w:pPr>
      <w:r>
        <w:t>а) возможность идентифицировать документ и количество листов в документе;</w:t>
      </w:r>
    </w:p>
    <w:p w:rsidR="00A16D00" w:rsidRDefault="00A16D00">
      <w:pPr>
        <w:pStyle w:val="ConsPlusNormal"/>
        <w:spacing w:before="220"/>
        <w:ind w:firstLine="540"/>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6D00" w:rsidRDefault="00A16D00">
      <w:pPr>
        <w:pStyle w:val="ConsPlusNormal"/>
        <w:spacing w:before="220"/>
        <w:ind w:firstLine="540"/>
        <w:jc w:val="both"/>
      </w:pPr>
      <w:r>
        <w:t>в) содержать оглавление, соответствующее смыслу и содержанию документа;</w:t>
      </w:r>
    </w:p>
    <w:p w:rsidR="00A16D00" w:rsidRDefault="00A16D00">
      <w:pPr>
        <w:pStyle w:val="ConsPlusNormal"/>
        <w:spacing w:before="220"/>
        <w:ind w:firstLine="540"/>
        <w:jc w:val="both"/>
      </w:pPr>
      <w: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6D00" w:rsidRDefault="00A16D00">
      <w:pPr>
        <w:pStyle w:val="ConsPlusNormal"/>
        <w:spacing w:before="220"/>
        <w:ind w:firstLine="540"/>
        <w:jc w:val="both"/>
      </w:pPr>
      <w:r>
        <w:t>20.3.4. Документы, подлежащие представлению в форматах xls, xlsx или ods, формируются в виде отдельного электронного документа.</w:t>
      </w:r>
    </w:p>
    <w:p w:rsidR="00A16D00" w:rsidRDefault="00A16D00">
      <w:pPr>
        <w:pStyle w:val="ConsPlusNormal"/>
        <w:spacing w:before="220"/>
        <w:ind w:firstLine="540"/>
        <w:jc w:val="both"/>
      </w:pPr>
      <w:r>
        <w:t>20.3.5. Максимально допустимый размер прикрепленного пакета документов не должен превышать 10 ГБ.</w:t>
      </w:r>
    </w:p>
    <w:p w:rsidR="00A16D00" w:rsidRDefault="00A16D00">
      <w:pPr>
        <w:pStyle w:val="ConsPlusNormal"/>
        <w:spacing w:before="220"/>
        <w:ind w:firstLine="540"/>
        <w:jc w:val="both"/>
      </w:pPr>
      <w:r>
        <w:t>МУНИЦИПАЛЬНАЯ УСЛУГА В МФЦ НЕ ПРЕДОСТАВЛЯЕТСЯ.</w:t>
      </w:r>
    </w:p>
    <w:p w:rsidR="00A16D00" w:rsidRDefault="00A16D00">
      <w:pPr>
        <w:pStyle w:val="ConsPlusNormal"/>
        <w:jc w:val="both"/>
      </w:pPr>
    </w:p>
    <w:p w:rsidR="00A16D00" w:rsidRDefault="00A16D00">
      <w:pPr>
        <w:pStyle w:val="ConsPlusTitle"/>
        <w:jc w:val="center"/>
        <w:outlineLvl w:val="1"/>
      </w:pPr>
      <w:r>
        <w:t>III. Состав, последовательность и сроки выполнения</w:t>
      </w:r>
    </w:p>
    <w:p w:rsidR="00A16D00" w:rsidRDefault="00A16D00">
      <w:pPr>
        <w:pStyle w:val="ConsPlusTitle"/>
        <w:jc w:val="center"/>
      </w:pPr>
      <w:r>
        <w:t>административных процедур (действий), требования к порядку</w:t>
      </w:r>
    </w:p>
    <w:p w:rsidR="00A16D00" w:rsidRDefault="00A16D00">
      <w:pPr>
        <w:pStyle w:val="ConsPlusTitle"/>
        <w:jc w:val="center"/>
      </w:pPr>
      <w:r>
        <w:t>их выполнения</w:t>
      </w:r>
    </w:p>
    <w:p w:rsidR="00A16D00" w:rsidRDefault="00A16D00">
      <w:pPr>
        <w:pStyle w:val="ConsPlusNormal"/>
        <w:jc w:val="both"/>
      </w:pPr>
    </w:p>
    <w:p w:rsidR="00A16D00" w:rsidRDefault="00A16D00">
      <w:pPr>
        <w:pStyle w:val="ConsPlusTitle"/>
        <w:jc w:val="center"/>
        <w:outlineLvl w:val="2"/>
      </w:pPr>
      <w:r>
        <w:t>21. Состав, последовательность и сроки выполнения</w:t>
      </w:r>
    </w:p>
    <w:p w:rsidR="00A16D00" w:rsidRDefault="00A16D00">
      <w:pPr>
        <w:pStyle w:val="ConsPlusTitle"/>
        <w:jc w:val="center"/>
      </w:pPr>
      <w:r>
        <w:t>административных процедур (действий) при предоставлении</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21.1. Перечень административных процедур:</w:t>
      </w:r>
    </w:p>
    <w:p w:rsidR="00A16D00" w:rsidRDefault="00A16D00">
      <w:pPr>
        <w:pStyle w:val="ConsPlusNormal"/>
        <w:spacing w:before="220"/>
        <w:ind w:firstLine="540"/>
        <w:jc w:val="both"/>
      </w:pPr>
      <w:r>
        <w:t xml:space="preserve">21.1.1. Прием и регистрация Запроса и документов, необходимых для предоставления </w:t>
      </w:r>
      <w:r>
        <w:lastRenderedPageBreak/>
        <w:t>Муниципальной услуги;</w:t>
      </w:r>
    </w:p>
    <w:p w:rsidR="00A16D00" w:rsidRDefault="00A16D00">
      <w:pPr>
        <w:pStyle w:val="ConsPlusNormal"/>
        <w:spacing w:before="220"/>
        <w:ind w:firstLine="540"/>
        <w:jc w:val="both"/>
      </w:pPr>
      <w:r>
        <w:t>21.1.2.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A16D00" w:rsidRDefault="00A16D00">
      <w:pPr>
        <w:pStyle w:val="ConsPlusNormal"/>
        <w:spacing w:before="220"/>
        <w:ind w:firstLine="540"/>
        <w:jc w:val="both"/>
      </w:pPr>
      <w:r>
        <w:t>21.1.3. Рассмотрение документов и принятие предварительного решения;</w:t>
      </w:r>
    </w:p>
    <w:p w:rsidR="00A16D00" w:rsidRDefault="00A16D00">
      <w:pPr>
        <w:pStyle w:val="ConsPlusNormal"/>
        <w:spacing w:before="220"/>
        <w:ind w:firstLine="540"/>
        <w:jc w:val="both"/>
      </w:pPr>
      <w:r>
        <w:t>21.1.4. Проведение приемных (вступительных) испытаний (при необходимости);</w:t>
      </w:r>
    </w:p>
    <w:p w:rsidR="00A16D00" w:rsidRDefault="00A16D00">
      <w:pPr>
        <w:pStyle w:val="ConsPlusNormal"/>
        <w:spacing w:before="220"/>
        <w:ind w:firstLine="540"/>
        <w:jc w:val="both"/>
      </w:pPr>
      <w:r>
        <w:t>21.1.5.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A16D00" w:rsidRDefault="00A16D00">
      <w:pPr>
        <w:pStyle w:val="ConsPlusNormal"/>
        <w:spacing w:before="220"/>
        <w:ind w:firstLine="540"/>
        <w:jc w:val="both"/>
      </w:pPr>
      <w:r>
        <w:t>21.1.6. Выдача результата предоставления Муниципальной услуги Заявителю.</w:t>
      </w:r>
    </w:p>
    <w:p w:rsidR="00A16D00" w:rsidRDefault="00A16D00">
      <w:pPr>
        <w:pStyle w:val="ConsPlusNormal"/>
        <w:spacing w:before="220"/>
        <w:ind w:firstLine="540"/>
        <w:jc w:val="both"/>
      </w:pPr>
      <w:r>
        <w:t xml:space="preserve">21.2.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P1410">
        <w:r>
          <w:rPr>
            <w:color w:val="0000FF"/>
          </w:rPr>
          <w:t>приложении 9</w:t>
        </w:r>
      </w:hyperlink>
      <w:r>
        <w:t xml:space="preserve"> к настоящему Административному регламенту.</w:t>
      </w:r>
    </w:p>
    <w:p w:rsidR="00A16D00" w:rsidRDefault="00A16D00">
      <w:pPr>
        <w:pStyle w:val="ConsPlusNormal"/>
        <w:spacing w:before="220"/>
        <w:ind w:firstLine="540"/>
        <w:jc w:val="both"/>
      </w:pPr>
      <w:r>
        <w:t>21.3.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A16D00" w:rsidRDefault="00A16D00">
      <w:pPr>
        <w:pStyle w:val="ConsPlusNormal"/>
        <w:spacing w:before="220"/>
        <w:ind w:firstLine="540"/>
        <w:jc w:val="both"/>
      </w:pPr>
      <w:r>
        <w:t>21.3.1.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A16D00" w:rsidRDefault="00A16D00">
      <w:pPr>
        <w:pStyle w:val="ConsPlusNormal"/>
        <w:spacing w:before="220"/>
        <w:ind w:firstLine="540"/>
        <w:jc w:val="both"/>
      </w:pPr>
      <w:r>
        <w:t>21.3.2. Организация обеспечивает устранение опечаток и ошибок в документах, являющихся результатом предоставления Муниципальной услуги.</w:t>
      </w:r>
    </w:p>
    <w:p w:rsidR="00A16D00" w:rsidRDefault="00A16D00">
      <w:pPr>
        <w:pStyle w:val="ConsPlusNormal"/>
        <w:spacing w:before="220"/>
        <w:ind w:firstLine="540"/>
        <w:jc w:val="both"/>
      </w:pPr>
      <w:r>
        <w:t>21.3.3.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A16D00" w:rsidRDefault="00A16D00">
      <w:pPr>
        <w:pStyle w:val="ConsPlusNormal"/>
        <w:spacing w:before="220"/>
        <w:ind w:firstLine="540"/>
        <w:jc w:val="both"/>
      </w:pPr>
      <w:r>
        <w:t>21.3.4.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A16D00" w:rsidRDefault="00A16D00">
      <w:pPr>
        <w:pStyle w:val="ConsPlusNormal"/>
        <w:spacing w:before="220"/>
        <w:ind w:firstLine="540"/>
        <w:jc w:val="both"/>
      </w:pPr>
      <w:r>
        <w:t>21.3.4.1.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A16D00" w:rsidRDefault="00A16D00">
      <w:pPr>
        <w:pStyle w:val="ConsPlusNormal"/>
        <w:spacing w:before="220"/>
        <w:ind w:firstLine="540"/>
        <w:jc w:val="both"/>
      </w:pPr>
      <w:r>
        <w:t>21.3.4.2. Исправление технических ошибок осуществляется в течение 5 (пяти) рабочих дней.</w:t>
      </w:r>
    </w:p>
    <w:p w:rsidR="00A16D00" w:rsidRDefault="00A16D00">
      <w:pPr>
        <w:pStyle w:val="ConsPlusNormal"/>
        <w:spacing w:before="220"/>
        <w:ind w:firstLine="540"/>
        <w:jc w:val="both"/>
      </w:pPr>
      <w:r>
        <w:t>21.4.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A16D00" w:rsidRDefault="00A16D00">
      <w:pPr>
        <w:pStyle w:val="ConsPlusNormal"/>
        <w:jc w:val="both"/>
      </w:pPr>
    </w:p>
    <w:p w:rsidR="00A16D00" w:rsidRDefault="00A16D00">
      <w:pPr>
        <w:pStyle w:val="ConsPlusTitle"/>
        <w:jc w:val="center"/>
        <w:outlineLvl w:val="1"/>
      </w:pPr>
      <w:r>
        <w:t>IV. Порядок и формы контроля за исполнением</w:t>
      </w:r>
    </w:p>
    <w:p w:rsidR="00A16D00" w:rsidRDefault="00A16D00">
      <w:pPr>
        <w:pStyle w:val="ConsPlusTitle"/>
        <w:jc w:val="center"/>
      </w:pPr>
      <w:r>
        <w:t>Административного регламента</w:t>
      </w:r>
    </w:p>
    <w:p w:rsidR="00A16D00" w:rsidRDefault="00A16D00">
      <w:pPr>
        <w:pStyle w:val="ConsPlusNormal"/>
        <w:jc w:val="both"/>
      </w:pPr>
    </w:p>
    <w:p w:rsidR="00A16D00" w:rsidRDefault="00A16D00">
      <w:pPr>
        <w:pStyle w:val="ConsPlusTitle"/>
        <w:jc w:val="center"/>
        <w:outlineLvl w:val="2"/>
      </w:pPr>
      <w:r>
        <w:t>22. Порядок осуществления текущего контроля за соблюдением</w:t>
      </w:r>
    </w:p>
    <w:p w:rsidR="00A16D00" w:rsidRDefault="00A16D00">
      <w:pPr>
        <w:pStyle w:val="ConsPlusTitle"/>
        <w:jc w:val="center"/>
      </w:pPr>
      <w:r>
        <w:t>и исполнением ответственными работниками Организации</w:t>
      </w:r>
    </w:p>
    <w:p w:rsidR="00A16D00" w:rsidRDefault="00A16D00">
      <w:pPr>
        <w:pStyle w:val="ConsPlusTitle"/>
        <w:jc w:val="center"/>
      </w:pPr>
      <w:r>
        <w:t>положений Административного регламента и иных нормативных</w:t>
      </w:r>
    </w:p>
    <w:p w:rsidR="00A16D00" w:rsidRDefault="00A16D00">
      <w:pPr>
        <w:pStyle w:val="ConsPlusTitle"/>
        <w:jc w:val="center"/>
      </w:pPr>
      <w:r>
        <w:t>правовых актов, устанавливающих требования к предоставлению</w:t>
      </w:r>
    </w:p>
    <w:p w:rsidR="00A16D00" w:rsidRDefault="00A16D00">
      <w:pPr>
        <w:pStyle w:val="ConsPlusTitle"/>
        <w:jc w:val="center"/>
      </w:pPr>
      <w:r>
        <w:t>Муниципальной услуги, а также принятием ими решений</w:t>
      </w:r>
    </w:p>
    <w:p w:rsidR="00A16D00" w:rsidRDefault="00A16D00">
      <w:pPr>
        <w:pStyle w:val="ConsPlusNormal"/>
        <w:jc w:val="both"/>
      </w:pPr>
    </w:p>
    <w:p w:rsidR="00A16D00" w:rsidRDefault="00A16D00">
      <w:pPr>
        <w:pStyle w:val="ConsPlusNormal"/>
        <w:ind w:firstLine="540"/>
        <w:jc w:val="both"/>
      </w:pPr>
      <w:r>
        <w:lastRenderedPageBreak/>
        <w:t>22.1.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w:t>
      </w:r>
    </w:p>
    <w:p w:rsidR="00A16D00" w:rsidRDefault="00A16D00">
      <w:pPr>
        <w:pStyle w:val="ConsPlusNormal"/>
        <w:spacing w:before="220"/>
        <w:ind w:firstLine="540"/>
        <w:jc w:val="both"/>
      </w:pPr>
      <w:r>
        <w:t>22.2. Требованиями к порядку и формам текущего контроля за предоставлением Муниципальной услуги являются:</w:t>
      </w:r>
    </w:p>
    <w:p w:rsidR="00A16D00" w:rsidRDefault="00A16D00">
      <w:pPr>
        <w:pStyle w:val="ConsPlusNormal"/>
        <w:spacing w:before="220"/>
        <w:ind w:firstLine="540"/>
        <w:jc w:val="both"/>
      </w:pPr>
      <w:r>
        <w:t>22.2.1. Независимость;</w:t>
      </w:r>
    </w:p>
    <w:p w:rsidR="00A16D00" w:rsidRDefault="00A16D00">
      <w:pPr>
        <w:pStyle w:val="ConsPlusNormal"/>
        <w:spacing w:before="220"/>
        <w:ind w:firstLine="540"/>
        <w:jc w:val="both"/>
      </w:pPr>
      <w:r>
        <w:t>22.2.2. Тщательность.</w:t>
      </w:r>
    </w:p>
    <w:p w:rsidR="00A16D00" w:rsidRDefault="00A16D00">
      <w:pPr>
        <w:pStyle w:val="ConsPlusNormal"/>
        <w:spacing w:before="220"/>
        <w:ind w:firstLine="540"/>
        <w:jc w:val="both"/>
      </w:pPr>
      <w:r>
        <w:t>22.3.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6D00" w:rsidRDefault="00A16D00">
      <w:pPr>
        <w:pStyle w:val="ConsPlusNormal"/>
        <w:spacing w:before="220"/>
        <w:ind w:firstLine="540"/>
        <w:jc w:val="both"/>
      </w:pPr>
      <w:r>
        <w:t>22.4.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6D00" w:rsidRDefault="00A16D00">
      <w:pPr>
        <w:pStyle w:val="ConsPlusNormal"/>
        <w:spacing w:before="220"/>
        <w:ind w:firstLine="540"/>
        <w:jc w:val="both"/>
      </w:pPr>
      <w:r>
        <w:t>22.5.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A16D00" w:rsidRDefault="00A16D00">
      <w:pPr>
        <w:pStyle w:val="ConsPlusNormal"/>
        <w:jc w:val="both"/>
      </w:pPr>
    </w:p>
    <w:p w:rsidR="00A16D00" w:rsidRDefault="00A16D00">
      <w:pPr>
        <w:pStyle w:val="ConsPlusTitle"/>
        <w:jc w:val="center"/>
        <w:outlineLvl w:val="2"/>
      </w:pPr>
      <w:r>
        <w:t>23. Порядок и периодичность осуществления плановых</w:t>
      </w:r>
    </w:p>
    <w:p w:rsidR="00A16D00" w:rsidRDefault="00A16D00">
      <w:pPr>
        <w:pStyle w:val="ConsPlusTitle"/>
        <w:jc w:val="center"/>
      </w:pPr>
      <w:r>
        <w:t>и внеплановых проверок полноты и качества предоставления</w:t>
      </w:r>
    </w:p>
    <w:p w:rsidR="00A16D00" w:rsidRDefault="00A16D00">
      <w:pPr>
        <w:pStyle w:val="ConsPlusTitle"/>
        <w:jc w:val="center"/>
      </w:pPr>
      <w:r>
        <w:t>Муниципальной услуги</w:t>
      </w:r>
    </w:p>
    <w:p w:rsidR="00A16D00" w:rsidRDefault="00A16D00">
      <w:pPr>
        <w:pStyle w:val="ConsPlusNormal"/>
        <w:jc w:val="both"/>
      </w:pPr>
    </w:p>
    <w:p w:rsidR="00A16D00" w:rsidRDefault="00A16D00">
      <w:pPr>
        <w:pStyle w:val="ConsPlusNormal"/>
        <w:ind w:firstLine="540"/>
        <w:jc w:val="both"/>
      </w:pPr>
      <w:r>
        <w:t>23.1.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Организации.</w:t>
      </w:r>
    </w:p>
    <w:p w:rsidR="00A16D00" w:rsidRDefault="00A16D00">
      <w:pPr>
        <w:pStyle w:val="ConsPlusNormal"/>
        <w:spacing w:before="220"/>
        <w:ind w:firstLine="540"/>
        <w:jc w:val="both"/>
      </w:pPr>
      <w:r>
        <w:t>23.2.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A16D00" w:rsidRDefault="00A16D00">
      <w:pPr>
        <w:pStyle w:val="ConsPlusNormal"/>
        <w:jc w:val="both"/>
      </w:pPr>
    </w:p>
    <w:p w:rsidR="00A16D00" w:rsidRDefault="00A16D00">
      <w:pPr>
        <w:pStyle w:val="ConsPlusTitle"/>
        <w:jc w:val="center"/>
        <w:outlineLvl w:val="2"/>
      </w:pPr>
      <w:bookmarkStart w:id="43" w:name="P464"/>
      <w:bookmarkEnd w:id="43"/>
      <w:r>
        <w:t>24. Ответственность работников Организации за решения</w:t>
      </w:r>
    </w:p>
    <w:p w:rsidR="00A16D00" w:rsidRDefault="00A16D00">
      <w:pPr>
        <w:pStyle w:val="ConsPlusTitle"/>
        <w:jc w:val="center"/>
      </w:pPr>
      <w:r>
        <w:t>и действия (бездействие), принимаемые (осуществляемые)</w:t>
      </w:r>
    </w:p>
    <w:p w:rsidR="00A16D00" w:rsidRDefault="00A16D00">
      <w:pPr>
        <w:pStyle w:val="ConsPlusTitle"/>
        <w:jc w:val="center"/>
      </w:pPr>
      <w:r>
        <w:t>ими в ходе предоставления Муниципальной услуги</w:t>
      </w:r>
    </w:p>
    <w:p w:rsidR="00A16D00" w:rsidRDefault="00A16D00">
      <w:pPr>
        <w:pStyle w:val="ConsPlusNormal"/>
        <w:jc w:val="both"/>
      </w:pPr>
    </w:p>
    <w:p w:rsidR="00A16D00" w:rsidRDefault="00A16D00">
      <w:pPr>
        <w:pStyle w:val="ConsPlusNormal"/>
        <w:ind w:firstLine="540"/>
        <w:jc w:val="both"/>
      </w:pPr>
      <w:r>
        <w:t>24.1. Работником Организации, ответственным за предоставление Муниципальной услуги, а также за соблюдение порядка предоставления Муниципальной услуги, является руководитель Организации, непосредственно предоставляющей Муниципальную услугу.</w:t>
      </w:r>
    </w:p>
    <w:p w:rsidR="00A16D00" w:rsidRDefault="00A16D00">
      <w:pPr>
        <w:pStyle w:val="ConsPlusNormal"/>
        <w:spacing w:before="220"/>
        <w:ind w:firstLine="540"/>
        <w:jc w:val="both"/>
      </w:pPr>
      <w:r>
        <w:t xml:space="preserve">24.2.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w:t>
      </w:r>
      <w:r>
        <w:lastRenderedPageBreak/>
        <w:t>соответствии с законодательством Российской Федерации.</w:t>
      </w:r>
    </w:p>
    <w:p w:rsidR="00A16D00" w:rsidRDefault="00A16D00">
      <w:pPr>
        <w:pStyle w:val="ConsPlusNormal"/>
        <w:jc w:val="both"/>
      </w:pPr>
    </w:p>
    <w:p w:rsidR="00A16D00" w:rsidRDefault="00A16D00">
      <w:pPr>
        <w:pStyle w:val="ConsPlusTitle"/>
        <w:jc w:val="center"/>
        <w:outlineLvl w:val="2"/>
      </w:pPr>
      <w:bookmarkStart w:id="44" w:name="P471"/>
      <w:bookmarkEnd w:id="44"/>
      <w:r>
        <w:t>25. Положения, характеризующие требования к порядку и формам</w:t>
      </w:r>
    </w:p>
    <w:p w:rsidR="00A16D00" w:rsidRDefault="00A16D00">
      <w:pPr>
        <w:pStyle w:val="ConsPlusTitle"/>
        <w:jc w:val="center"/>
      </w:pPr>
      <w:r>
        <w:t>контроля за предоставлением Муниципальной услуги, в том</w:t>
      </w:r>
    </w:p>
    <w:p w:rsidR="00A16D00" w:rsidRDefault="00A16D00">
      <w:pPr>
        <w:pStyle w:val="ConsPlusTitle"/>
        <w:jc w:val="center"/>
      </w:pPr>
      <w:r>
        <w:t>числе со стороны граждан, их объединений и организаций</w:t>
      </w:r>
    </w:p>
    <w:p w:rsidR="00A16D00" w:rsidRDefault="00A16D00">
      <w:pPr>
        <w:pStyle w:val="ConsPlusNormal"/>
        <w:jc w:val="both"/>
      </w:pPr>
    </w:p>
    <w:p w:rsidR="00A16D00" w:rsidRDefault="00A16D00">
      <w:pPr>
        <w:pStyle w:val="ConsPlusNormal"/>
        <w:ind w:firstLine="540"/>
        <w:jc w:val="both"/>
      </w:pPr>
      <w:r>
        <w:t xml:space="preserve">25.1. Контроль за предоставлением Муниципальной услуги осуществляется в порядке и формах, предусмотренных </w:t>
      </w:r>
      <w:hyperlink w:anchor="P464">
        <w:r>
          <w:rPr>
            <w:color w:val="0000FF"/>
          </w:rPr>
          <w:t>подразделами 24</w:t>
        </w:r>
      </w:hyperlink>
      <w:r>
        <w:t xml:space="preserve"> и </w:t>
      </w:r>
      <w:hyperlink w:anchor="P471">
        <w:r>
          <w:rPr>
            <w:color w:val="0000FF"/>
          </w:rPr>
          <w:t>25</w:t>
        </w:r>
      </w:hyperlink>
      <w:r>
        <w:t xml:space="preserve"> настоящего Административного регламента.</w:t>
      </w:r>
    </w:p>
    <w:p w:rsidR="00A16D00" w:rsidRDefault="00A16D00">
      <w:pPr>
        <w:pStyle w:val="ConsPlusNormal"/>
        <w:spacing w:before="220"/>
        <w:ind w:firstLine="540"/>
        <w:jc w:val="both"/>
      </w:pPr>
      <w:r>
        <w:t>25.2.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A16D00" w:rsidRDefault="00A16D00">
      <w:pPr>
        <w:pStyle w:val="ConsPlusNormal"/>
        <w:spacing w:before="220"/>
        <w:ind w:firstLine="540"/>
        <w:jc w:val="both"/>
      </w:pPr>
      <w:r>
        <w:t>25.3.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A16D00" w:rsidRDefault="00A16D00">
      <w:pPr>
        <w:pStyle w:val="ConsPlusNormal"/>
        <w:spacing w:before="220"/>
        <w:ind w:firstLine="540"/>
        <w:jc w:val="both"/>
      </w:pPr>
      <w:r>
        <w:t>25.4.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6D00" w:rsidRDefault="00A16D00">
      <w:pPr>
        <w:pStyle w:val="ConsPlusNormal"/>
        <w:jc w:val="both"/>
      </w:pPr>
    </w:p>
    <w:p w:rsidR="00A16D00" w:rsidRDefault="00A16D00">
      <w:pPr>
        <w:pStyle w:val="ConsPlusTitle"/>
        <w:jc w:val="center"/>
        <w:outlineLvl w:val="1"/>
      </w:pPr>
      <w:bookmarkStart w:id="45" w:name="P480"/>
      <w:bookmarkEnd w:id="45"/>
      <w:r>
        <w:t>V. Досудебный (внесудебный) порядок обжалования решений</w:t>
      </w:r>
    </w:p>
    <w:p w:rsidR="00A16D00" w:rsidRDefault="00A16D00">
      <w:pPr>
        <w:pStyle w:val="ConsPlusTitle"/>
        <w:jc w:val="center"/>
      </w:pPr>
      <w:r>
        <w:t>и действий (бездействия) Организации, работников Организации</w:t>
      </w:r>
    </w:p>
    <w:p w:rsidR="00A16D00" w:rsidRDefault="00A16D00">
      <w:pPr>
        <w:pStyle w:val="ConsPlusNormal"/>
        <w:jc w:val="both"/>
      </w:pPr>
    </w:p>
    <w:p w:rsidR="00A16D00" w:rsidRDefault="00A16D00">
      <w:pPr>
        <w:pStyle w:val="ConsPlusTitle"/>
        <w:jc w:val="center"/>
        <w:outlineLvl w:val="2"/>
      </w:pPr>
      <w:r>
        <w:t>26. Информация для заинтересованных лиц об их праве</w:t>
      </w:r>
    </w:p>
    <w:p w:rsidR="00A16D00" w:rsidRDefault="00A16D00">
      <w:pPr>
        <w:pStyle w:val="ConsPlusTitle"/>
        <w:jc w:val="center"/>
      </w:pPr>
      <w:r>
        <w:t>на досудебное (внесудебное) обжалование действий</w:t>
      </w:r>
    </w:p>
    <w:p w:rsidR="00A16D00" w:rsidRDefault="00A16D00">
      <w:pPr>
        <w:pStyle w:val="ConsPlusTitle"/>
        <w:jc w:val="center"/>
      </w:pPr>
      <w:r>
        <w:t>(бездействия) и (или) решений, принятых (осуществленных)</w:t>
      </w:r>
    </w:p>
    <w:p w:rsidR="00A16D00" w:rsidRDefault="00A16D00">
      <w:pPr>
        <w:pStyle w:val="ConsPlusTitle"/>
        <w:jc w:val="center"/>
      </w:pPr>
      <w:r>
        <w:t>в ходе предоставления Муниципальной услуги</w:t>
      </w:r>
    </w:p>
    <w:p w:rsidR="00A16D00" w:rsidRDefault="00A16D00">
      <w:pPr>
        <w:pStyle w:val="ConsPlusNormal"/>
        <w:jc w:val="both"/>
      </w:pPr>
    </w:p>
    <w:p w:rsidR="00A16D00" w:rsidRDefault="00A16D00">
      <w:pPr>
        <w:pStyle w:val="ConsPlusNormal"/>
        <w:ind w:firstLine="540"/>
        <w:jc w:val="both"/>
      </w:pPr>
      <w:r>
        <w:t>26.1.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rsidR="00A16D00" w:rsidRDefault="00A16D00">
      <w:pPr>
        <w:pStyle w:val="ConsPlusNormal"/>
        <w:spacing w:before="220"/>
        <w:ind w:firstLine="540"/>
        <w:jc w:val="both"/>
      </w:pPr>
      <w:r>
        <w:t>26.2.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A16D00" w:rsidRDefault="00A16D00">
      <w:pPr>
        <w:pStyle w:val="ConsPlusNormal"/>
        <w:spacing w:before="220"/>
        <w:ind w:firstLine="540"/>
        <w:jc w:val="both"/>
      </w:pPr>
      <w:r>
        <w:t>26.2.1. Оформленная в соответствии с законодательством Российской Федерации доверенность (для физических лиц).</w:t>
      </w:r>
    </w:p>
    <w:p w:rsidR="00A16D00" w:rsidRDefault="00A16D00">
      <w:pPr>
        <w:pStyle w:val="ConsPlusNormal"/>
        <w:spacing w:before="220"/>
        <w:ind w:firstLine="540"/>
        <w:jc w:val="both"/>
      </w:pPr>
      <w:r>
        <w:t>26.3. Заявитель может обратиться с жалобой, в том числе в следующих случаях:</w:t>
      </w:r>
    </w:p>
    <w:p w:rsidR="00A16D00" w:rsidRDefault="00A16D00">
      <w:pPr>
        <w:pStyle w:val="ConsPlusNormal"/>
        <w:spacing w:before="220"/>
        <w:ind w:firstLine="540"/>
        <w:jc w:val="both"/>
      </w:pPr>
      <w:r>
        <w:t>26.3.1. Нарушение срока регистрации Запроса о предоставлении Муниципальной услуги;</w:t>
      </w:r>
    </w:p>
    <w:p w:rsidR="00A16D00" w:rsidRDefault="00A16D00">
      <w:pPr>
        <w:pStyle w:val="ConsPlusNormal"/>
        <w:spacing w:before="220"/>
        <w:ind w:firstLine="540"/>
        <w:jc w:val="both"/>
      </w:pPr>
      <w:r>
        <w:t>26.3.2. Нарушение срока предоставления Муниципальной услуги;</w:t>
      </w:r>
    </w:p>
    <w:p w:rsidR="00A16D00" w:rsidRDefault="00A16D00">
      <w:pPr>
        <w:pStyle w:val="ConsPlusNormal"/>
        <w:spacing w:before="220"/>
        <w:ind w:firstLine="540"/>
        <w:jc w:val="both"/>
      </w:pPr>
      <w:r>
        <w:t xml:space="preserve">26.3.3.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w:t>
      </w:r>
      <w:r>
        <w:lastRenderedPageBreak/>
        <w:t>Федерации для предоставления Муниципальной услуги;</w:t>
      </w:r>
    </w:p>
    <w:p w:rsidR="00A16D00" w:rsidRDefault="00A16D00">
      <w:pPr>
        <w:pStyle w:val="ConsPlusNormal"/>
        <w:spacing w:before="220"/>
        <w:ind w:firstLine="540"/>
        <w:jc w:val="both"/>
      </w:pPr>
      <w:r>
        <w:t>26.3.4. Отказ в приеме документов, представление которых предусмотрено законодательством Российской Федерации для предоставления Муниципальной услуги, у Заявителя;</w:t>
      </w:r>
    </w:p>
    <w:p w:rsidR="00A16D00" w:rsidRDefault="00A16D00">
      <w:pPr>
        <w:pStyle w:val="ConsPlusNormal"/>
        <w:spacing w:before="220"/>
        <w:ind w:firstLine="540"/>
        <w:jc w:val="both"/>
      </w:pPr>
      <w:r>
        <w:t>26.3.5. Отказ в предоставлении Муниципальной услуги, если основания отказа не предусмотрены законодательством Российской Федерации;</w:t>
      </w:r>
    </w:p>
    <w:p w:rsidR="00A16D00" w:rsidRDefault="00A16D00">
      <w:pPr>
        <w:pStyle w:val="ConsPlusNormal"/>
        <w:spacing w:before="220"/>
        <w:ind w:firstLine="540"/>
        <w:jc w:val="both"/>
      </w:pPr>
      <w:r>
        <w:t>26.3.6. Требование с Заявителя при предоставлении Муниципальной услуги платы, не предусмотренной законодательством Российской Федерации;</w:t>
      </w:r>
    </w:p>
    <w:p w:rsidR="00A16D00" w:rsidRDefault="00A16D00">
      <w:pPr>
        <w:pStyle w:val="ConsPlusNormal"/>
        <w:spacing w:before="220"/>
        <w:ind w:firstLine="540"/>
        <w:jc w:val="both"/>
      </w:pPr>
      <w:r>
        <w:t>26.3.7. Отказ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A16D00" w:rsidRDefault="00A16D00">
      <w:pPr>
        <w:pStyle w:val="ConsPlusNormal"/>
        <w:spacing w:before="220"/>
        <w:ind w:firstLine="540"/>
        <w:jc w:val="both"/>
      </w:pPr>
      <w:r>
        <w:t>26.3.8. Нарушение срока или порядка выдачи документов по результатам предоставления Муниципальной услуги;</w:t>
      </w:r>
    </w:p>
    <w:p w:rsidR="00A16D00" w:rsidRDefault="00A16D00">
      <w:pPr>
        <w:pStyle w:val="ConsPlusNormal"/>
        <w:spacing w:before="220"/>
        <w:ind w:firstLine="540"/>
        <w:jc w:val="both"/>
      </w:pPr>
      <w:r>
        <w:t>26.3.9.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A16D00" w:rsidRDefault="00A16D00">
      <w:pPr>
        <w:pStyle w:val="ConsPlusNormal"/>
        <w:spacing w:before="220"/>
        <w:ind w:firstLine="540"/>
        <w:jc w:val="both"/>
      </w:pPr>
      <w:r>
        <w:t xml:space="preserve">26.3.10.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204">
        <w:r>
          <w:rPr>
            <w:color w:val="0000FF"/>
          </w:rPr>
          <w:t>подпункте 10.5.4</w:t>
        </w:r>
      </w:hyperlink>
      <w:r>
        <w:t xml:space="preserve"> настоящего Административного регламента.</w:t>
      </w:r>
    </w:p>
    <w:p w:rsidR="00A16D00" w:rsidRDefault="00A16D00">
      <w:pPr>
        <w:pStyle w:val="ConsPlusNormal"/>
        <w:spacing w:before="220"/>
        <w:ind w:firstLine="540"/>
        <w:jc w:val="both"/>
      </w:pPr>
      <w:r>
        <w:t>26.4. Жалоба должна содержать:</w:t>
      </w:r>
    </w:p>
    <w:p w:rsidR="00A16D00" w:rsidRDefault="00A16D00">
      <w:pPr>
        <w:pStyle w:val="ConsPlusNormal"/>
        <w:spacing w:before="220"/>
        <w:ind w:firstLine="540"/>
        <w:jc w:val="both"/>
      </w:pPr>
      <w:r>
        <w:t>26.4.1. Наименование Организации, указание на работника Организации, решения и действия (бездействие) которых обжалуются;</w:t>
      </w:r>
    </w:p>
    <w:p w:rsidR="00A16D00" w:rsidRDefault="00A16D00">
      <w:pPr>
        <w:pStyle w:val="ConsPlusNormal"/>
        <w:spacing w:before="220"/>
        <w:ind w:firstLine="540"/>
        <w:jc w:val="both"/>
      </w:pPr>
      <w:r>
        <w:t>26.4.2.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6D00" w:rsidRDefault="00A16D00">
      <w:pPr>
        <w:pStyle w:val="ConsPlusNormal"/>
        <w:spacing w:before="220"/>
        <w:ind w:firstLine="540"/>
        <w:jc w:val="both"/>
      </w:pPr>
      <w:r>
        <w:t>26.4.3. Сведения об обжалуемых решениях и действиях (бездействии) Организации, работника Организации;</w:t>
      </w:r>
    </w:p>
    <w:p w:rsidR="00A16D00" w:rsidRDefault="00A16D00">
      <w:pPr>
        <w:pStyle w:val="ConsPlusNormal"/>
        <w:spacing w:before="220"/>
        <w:ind w:firstLine="540"/>
        <w:jc w:val="both"/>
      </w:pPr>
      <w:r>
        <w:t>26.4.4.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A16D00" w:rsidRDefault="00A16D00">
      <w:pPr>
        <w:pStyle w:val="ConsPlusNormal"/>
        <w:spacing w:before="220"/>
        <w:ind w:firstLine="540"/>
        <w:jc w:val="both"/>
      </w:pPr>
      <w:r>
        <w:t>26.5. Жалоба подается в письменной форме на бумажном носителе, в том числе на личном приеме Заявителя, по почте либо в электронной форме.</w:t>
      </w:r>
    </w:p>
    <w:p w:rsidR="00A16D00" w:rsidRDefault="00A16D00">
      <w:pPr>
        <w:pStyle w:val="ConsPlusNormal"/>
        <w:spacing w:before="220"/>
        <w:ind w:firstLine="540"/>
        <w:jc w:val="both"/>
      </w:pPr>
      <w:r>
        <w:t>26.6.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6D00" w:rsidRDefault="00A16D00">
      <w:pPr>
        <w:pStyle w:val="ConsPlusNormal"/>
        <w:spacing w:before="220"/>
        <w:ind w:firstLine="540"/>
        <w:jc w:val="both"/>
      </w:pPr>
      <w:r>
        <w:t xml:space="preserve">26.7. При подаче жалобы в электронном виде документы, указанные в </w:t>
      </w:r>
      <w:hyperlink w:anchor="P573">
        <w:r>
          <w:rPr>
            <w:color w:val="0000FF"/>
          </w:rPr>
          <w:t>пункте 28.2</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16D00" w:rsidRDefault="00A16D00">
      <w:pPr>
        <w:pStyle w:val="ConsPlusNormal"/>
        <w:spacing w:before="220"/>
        <w:ind w:firstLine="540"/>
        <w:jc w:val="both"/>
      </w:pPr>
      <w:r>
        <w:t>26.8. В электронной форме жалоба может быть подана Заявителем посредством:</w:t>
      </w:r>
    </w:p>
    <w:p w:rsidR="00A16D00" w:rsidRDefault="00A16D00">
      <w:pPr>
        <w:pStyle w:val="ConsPlusNormal"/>
        <w:spacing w:before="220"/>
        <w:ind w:firstLine="540"/>
        <w:jc w:val="both"/>
      </w:pPr>
      <w:r>
        <w:lastRenderedPageBreak/>
        <w:t>26.8.1. Официального сайта Правительства Калужской области в сети Интернет;</w:t>
      </w:r>
    </w:p>
    <w:p w:rsidR="00A16D00" w:rsidRDefault="00A16D00">
      <w:pPr>
        <w:pStyle w:val="ConsPlusNormal"/>
        <w:spacing w:before="220"/>
        <w:ind w:firstLine="540"/>
        <w:jc w:val="both"/>
      </w:pPr>
      <w:r>
        <w:t>26.8.2. Официального сайта Организации в сети Интернет;</w:t>
      </w:r>
    </w:p>
    <w:p w:rsidR="00A16D00" w:rsidRDefault="00A16D00">
      <w:pPr>
        <w:pStyle w:val="ConsPlusNormal"/>
        <w:spacing w:before="220"/>
        <w:ind w:firstLine="540"/>
        <w:jc w:val="both"/>
      </w:pPr>
      <w:r>
        <w:t>26.8.3. ЕПГУ;</w:t>
      </w:r>
    </w:p>
    <w:p w:rsidR="00A16D00" w:rsidRDefault="00A16D00">
      <w:pPr>
        <w:pStyle w:val="ConsPlusNormal"/>
        <w:spacing w:before="220"/>
        <w:ind w:firstLine="540"/>
        <w:jc w:val="both"/>
      </w:pPr>
      <w:r>
        <w:t>26.8.4.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D00" w:rsidRDefault="00A16D00">
      <w:pPr>
        <w:pStyle w:val="ConsPlusNormal"/>
        <w:spacing w:before="220"/>
        <w:ind w:firstLine="540"/>
        <w:jc w:val="both"/>
      </w:pPr>
      <w:r>
        <w:t>26.9. В Организации, Администрации определяются работники, которые обеспечивают:</w:t>
      </w:r>
    </w:p>
    <w:p w:rsidR="00A16D00" w:rsidRDefault="00A16D00">
      <w:pPr>
        <w:pStyle w:val="ConsPlusNormal"/>
        <w:spacing w:before="220"/>
        <w:ind w:firstLine="540"/>
        <w:jc w:val="both"/>
      </w:pPr>
      <w:r>
        <w:t>26.9.1. Прием и регистрацию жалоб;</w:t>
      </w:r>
    </w:p>
    <w:p w:rsidR="00A16D00" w:rsidRDefault="00A16D00">
      <w:pPr>
        <w:pStyle w:val="ConsPlusNormal"/>
        <w:spacing w:before="220"/>
        <w:ind w:firstLine="540"/>
        <w:jc w:val="both"/>
      </w:pPr>
      <w:r>
        <w:t xml:space="preserve">26.9.2. Направление жалоб в уполномоченные на их рассмотрение Организацию, Администрацию в соответствии с </w:t>
      </w:r>
      <w:hyperlink w:anchor="P579">
        <w:r>
          <w:rPr>
            <w:color w:val="0000FF"/>
          </w:rPr>
          <w:t>пунктом 29.1</w:t>
        </w:r>
      </w:hyperlink>
      <w:r>
        <w:t xml:space="preserve"> настоящего Административного регламента;</w:t>
      </w:r>
    </w:p>
    <w:p w:rsidR="00A16D00" w:rsidRDefault="00A16D00">
      <w:pPr>
        <w:pStyle w:val="ConsPlusNormal"/>
        <w:spacing w:before="220"/>
        <w:ind w:firstLine="540"/>
        <w:jc w:val="both"/>
      </w:pPr>
      <w:r>
        <w:t>26.9.3. Рассмотрение жалоб в соответствии с требованиями законодательства Российской Федерации.</w:t>
      </w:r>
    </w:p>
    <w:p w:rsidR="00A16D00" w:rsidRDefault="00A16D00">
      <w:pPr>
        <w:pStyle w:val="ConsPlusNormal"/>
        <w:spacing w:before="220"/>
        <w:ind w:firstLine="540"/>
        <w:jc w:val="both"/>
      </w:pPr>
      <w:r>
        <w:t>26.10. По результатам рассмотрения жалобы Организация, Администрация принимают одно из следующих решений:</w:t>
      </w:r>
    </w:p>
    <w:p w:rsidR="00A16D00" w:rsidRDefault="00A16D00">
      <w:pPr>
        <w:pStyle w:val="ConsPlusNormal"/>
        <w:spacing w:before="220"/>
        <w:ind w:firstLine="540"/>
        <w:jc w:val="both"/>
      </w:pPr>
      <w:r>
        <w:t>26.10.1.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A16D00" w:rsidRDefault="00A16D00">
      <w:pPr>
        <w:pStyle w:val="ConsPlusNormal"/>
        <w:spacing w:before="220"/>
        <w:ind w:firstLine="540"/>
        <w:jc w:val="both"/>
      </w:pPr>
      <w:r>
        <w:t xml:space="preserve">26.10.2. В удовлетворении жалобы отказывается по основаниям, предусмотренным </w:t>
      </w:r>
      <w:hyperlink w:anchor="P536">
        <w:r>
          <w:rPr>
            <w:color w:val="0000FF"/>
          </w:rPr>
          <w:t>пунктом 26.18</w:t>
        </w:r>
      </w:hyperlink>
      <w:r>
        <w:t xml:space="preserve"> настоящего Административного регламента.</w:t>
      </w:r>
    </w:p>
    <w:p w:rsidR="00A16D00" w:rsidRDefault="00A16D00">
      <w:pPr>
        <w:pStyle w:val="ConsPlusNormal"/>
        <w:spacing w:before="220"/>
        <w:ind w:firstLine="540"/>
        <w:jc w:val="both"/>
      </w:pPr>
      <w:r>
        <w:t>26.11. При удовлетворении жалобы Организация,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A16D00" w:rsidRDefault="00A16D00">
      <w:pPr>
        <w:pStyle w:val="ConsPlusNormal"/>
        <w:spacing w:before="220"/>
        <w:ind w:firstLine="540"/>
        <w:jc w:val="both"/>
      </w:pPr>
      <w:r>
        <w:t>26.12. 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D00" w:rsidRDefault="00A16D00">
      <w:pPr>
        <w:pStyle w:val="ConsPlusNormal"/>
        <w:spacing w:before="220"/>
        <w:ind w:firstLine="540"/>
        <w:jc w:val="both"/>
      </w:pPr>
      <w:r>
        <w:t>26.13.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A16D00" w:rsidRDefault="00A16D00">
      <w:pPr>
        <w:pStyle w:val="ConsPlusNormal"/>
        <w:spacing w:before="220"/>
        <w:ind w:firstLine="540"/>
        <w:jc w:val="both"/>
      </w:pPr>
      <w:r>
        <w:t>26.14.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A16D00" w:rsidRDefault="00A16D00">
      <w:pPr>
        <w:pStyle w:val="ConsPlusNormal"/>
        <w:spacing w:before="220"/>
        <w:ind w:firstLine="540"/>
        <w:jc w:val="both"/>
      </w:pPr>
      <w:r>
        <w:t>26.15.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6D00" w:rsidRDefault="00A16D00">
      <w:pPr>
        <w:pStyle w:val="ConsPlusNormal"/>
        <w:spacing w:before="220"/>
        <w:ind w:firstLine="540"/>
        <w:jc w:val="both"/>
      </w:pPr>
      <w:r>
        <w:t xml:space="preserve">26.16.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lastRenderedPageBreak/>
        <w:t>порядке обжалования принятого решения.</w:t>
      </w:r>
    </w:p>
    <w:p w:rsidR="00A16D00" w:rsidRDefault="00A16D00">
      <w:pPr>
        <w:pStyle w:val="ConsPlusNormal"/>
        <w:spacing w:before="220"/>
        <w:ind w:firstLine="540"/>
        <w:jc w:val="both"/>
      </w:pPr>
      <w:r>
        <w:t>26.17. В ответе по результатам рассмотрения жалобы указываются:</w:t>
      </w:r>
    </w:p>
    <w:p w:rsidR="00A16D00" w:rsidRDefault="00A16D00">
      <w:pPr>
        <w:pStyle w:val="ConsPlusNormal"/>
        <w:spacing w:before="220"/>
        <w:ind w:firstLine="540"/>
        <w:jc w:val="both"/>
      </w:pPr>
      <w:r>
        <w:t>26.17.1. Наименование Организации, Администрации, рассмотревших жалобу, должность, фамилия, имя, отчество (при наличии) должностного лица и (или) работника, принявшего решение по жалобе;</w:t>
      </w:r>
    </w:p>
    <w:p w:rsidR="00A16D00" w:rsidRDefault="00A16D00">
      <w:pPr>
        <w:pStyle w:val="ConsPlusNormal"/>
        <w:spacing w:before="220"/>
        <w:ind w:firstLine="540"/>
        <w:jc w:val="both"/>
      </w:pPr>
      <w:r>
        <w:t>26.17.2. Номер, дата, место принятия решения, включая сведения о должностном лице, работнике, решение или действие (бездействие) которых обжалуется;</w:t>
      </w:r>
    </w:p>
    <w:p w:rsidR="00A16D00" w:rsidRDefault="00A16D00">
      <w:pPr>
        <w:pStyle w:val="ConsPlusNormal"/>
        <w:spacing w:before="220"/>
        <w:ind w:firstLine="540"/>
        <w:jc w:val="both"/>
      </w:pPr>
      <w:r>
        <w:t>26.17.3. Фамилия, имя, отчество (при наличии) или наименование Заявителя;</w:t>
      </w:r>
    </w:p>
    <w:p w:rsidR="00A16D00" w:rsidRDefault="00A16D00">
      <w:pPr>
        <w:pStyle w:val="ConsPlusNormal"/>
        <w:spacing w:before="220"/>
        <w:ind w:firstLine="540"/>
        <w:jc w:val="both"/>
      </w:pPr>
      <w:r>
        <w:t>26.17.4. Основания для принятия решения по жалобе;</w:t>
      </w:r>
    </w:p>
    <w:p w:rsidR="00A16D00" w:rsidRDefault="00A16D00">
      <w:pPr>
        <w:pStyle w:val="ConsPlusNormal"/>
        <w:spacing w:before="220"/>
        <w:ind w:firstLine="540"/>
        <w:jc w:val="both"/>
      </w:pPr>
      <w:r>
        <w:t>26.17.5. Принятое по жалобе решение;</w:t>
      </w:r>
    </w:p>
    <w:p w:rsidR="00A16D00" w:rsidRDefault="00A16D00">
      <w:pPr>
        <w:pStyle w:val="ConsPlusNormal"/>
        <w:spacing w:before="220"/>
        <w:ind w:firstLine="540"/>
        <w:jc w:val="both"/>
      </w:pPr>
      <w:r>
        <w:t>26.17.6.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w:t>
      </w:r>
    </w:p>
    <w:p w:rsidR="00A16D00" w:rsidRDefault="00A16D00">
      <w:pPr>
        <w:pStyle w:val="ConsPlusNormal"/>
        <w:spacing w:before="220"/>
        <w:ind w:firstLine="540"/>
        <w:jc w:val="both"/>
      </w:pPr>
      <w:r>
        <w:t>26.17.7. Информация о порядке обжалования принятого по жалобе решения.</w:t>
      </w:r>
    </w:p>
    <w:p w:rsidR="00A16D00" w:rsidRDefault="00A16D00">
      <w:pPr>
        <w:pStyle w:val="ConsPlusNormal"/>
        <w:spacing w:before="220"/>
        <w:ind w:firstLine="540"/>
        <w:jc w:val="both"/>
      </w:pPr>
      <w:bookmarkStart w:id="46" w:name="P536"/>
      <w:bookmarkEnd w:id="46"/>
      <w:r>
        <w:t>26.18. Организация, Администрация отказывают в удовлетворении жалобы в следующих случаях:</w:t>
      </w:r>
    </w:p>
    <w:p w:rsidR="00A16D00" w:rsidRDefault="00A16D00">
      <w:pPr>
        <w:pStyle w:val="ConsPlusNormal"/>
        <w:spacing w:before="220"/>
        <w:ind w:firstLine="540"/>
        <w:jc w:val="both"/>
      </w:pPr>
      <w:r>
        <w:t>26.18.1. Наличие вступившего в законную силу решения суда, арбитражного суда по жалобе о том же предмете и по тем же основаниям;</w:t>
      </w:r>
    </w:p>
    <w:p w:rsidR="00A16D00" w:rsidRDefault="00A16D00">
      <w:pPr>
        <w:pStyle w:val="ConsPlusNormal"/>
        <w:spacing w:before="220"/>
        <w:ind w:firstLine="540"/>
        <w:jc w:val="both"/>
      </w:pPr>
      <w:r>
        <w:t>26.18.2. Подача жалобы лицом, полномочия которого не подтверждены в порядке, установленном законодательством Российской Федерации;</w:t>
      </w:r>
    </w:p>
    <w:p w:rsidR="00A16D00" w:rsidRDefault="00A16D00">
      <w:pPr>
        <w:pStyle w:val="ConsPlusNormal"/>
        <w:spacing w:before="220"/>
        <w:ind w:firstLine="540"/>
        <w:jc w:val="both"/>
      </w:pPr>
      <w:r>
        <w:t>26.18.3. Наличие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16D00" w:rsidRDefault="00A16D00">
      <w:pPr>
        <w:pStyle w:val="ConsPlusNormal"/>
        <w:spacing w:before="220"/>
        <w:ind w:firstLine="540"/>
        <w:jc w:val="both"/>
      </w:pPr>
      <w:r>
        <w:t>26.19. Организация, Администрация вправе оставить жалобу без ответа в следующих случаях:</w:t>
      </w:r>
    </w:p>
    <w:p w:rsidR="00A16D00" w:rsidRDefault="00A16D00">
      <w:pPr>
        <w:pStyle w:val="ConsPlusNormal"/>
        <w:spacing w:before="220"/>
        <w:ind w:firstLine="540"/>
        <w:jc w:val="both"/>
      </w:pPr>
      <w:r>
        <w:t>26.19.1.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16D00" w:rsidRDefault="00A16D00">
      <w:pPr>
        <w:pStyle w:val="ConsPlusNormal"/>
        <w:spacing w:before="220"/>
        <w:ind w:firstLine="540"/>
        <w:jc w:val="both"/>
      </w:pPr>
      <w:r>
        <w:t>26.19.2.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6D00" w:rsidRDefault="00A16D00">
      <w:pPr>
        <w:pStyle w:val="ConsPlusNormal"/>
        <w:spacing w:before="220"/>
        <w:ind w:firstLine="540"/>
        <w:jc w:val="both"/>
      </w:pPr>
      <w:r>
        <w:t>26.20. Организация, Администрация сообщают Заявителю об оставлении жалобы без ответа в течение 3 (трех) рабочих дней со дня регистрации жалобы.</w:t>
      </w:r>
    </w:p>
    <w:p w:rsidR="00A16D00" w:rsidRDefault="00A16D00">
      <w:pPr>
        <w:pStyle w:val="ConsPlusNormal"/>
        <w:spacing w:before="220"/>
        <w:ind w:firstLine="540"/>
        <w:jc w:val="both"/>
      </w:pPr>
      <w:r>
        <w:t>28.21. Заявитель вправе обжаловать принятое по жалобе решение в судебном порядке в соответствии с законодательством Российской Федерации.</w:t>
      </w:r>
    </w:p>
    <w:p w:rsidR="00A16D00" w:rsidRDefault="00A16D00">
      <w:pPr>
        <w:pStyle w:val="ConsPlusNormal"/>
        <w:spacing w:before="220"/>
        <w:ind w:firstLine="540"/>
        <w:jc w:val="both"/>
      </w:pPr>
      <w:r>
        <w:t xml:space="preserve">26.22.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16D00" w:rsidRDefault="00A16D00">
      <w:pPr>
        <w:pStyle w:val="ConsPlusNormal"/>
        <w:spacing w:before="220"/>
        <w:ind w:firstLine="540"/>
        <w:jc w:val="both"/>
      </w:pPr>
      <w:r>
        <w:lastRenderedPageBreak/>
        <w:t xml:space="preserve">26.23.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r>
          <w:rPr>
            <w:color w:val="0000FF"/>
          </w:rPr>
          <w:t>статьей 5.63</w:t>
        </w:r>
      </w:hyperlink>
      <w:r>
        <w:t xml:space="preserve">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A16D00" w:rsidRDefault="00A16D00">
      <w:pPr>
        <w:pStyle w:val="ConsPlusNormal"/>
        <w:spacing w:before="220"/>
        <w:ind w:firstLine="540"/>
        <w:jc w:val="both"/>
      </w:pPr>
      <w:r>
        <w:t>26.24. Организация обеспечивает:</w:t>
      </w:r>
    </w:p>
    <w:p w:rsidR="00A16D00" w:rsidRDefault="00A16D00">
      <w:pPr>
        <w:pStyle w:val="ConsPlusNormal"/>
        <w:spacing w:before="220"/>
        <w:ind w:firstLine="540"/>
        <w:jc w:val="both"/>
      </w:pPr>
      <w:r>
        <w:t>26.24.1. Оснащение мест приема жалоб;</w:t>
      </w:r>
    </w:p>
    <w:p w:rsidR="00A16D00" w:rsidRDefault="00A16D00">
      <w:pPr>
        <w:pStyle w:val="ConsPlusNormal"/>
        <w:spacing w:before="220"/>
        <w:ind w:firstLine="540"/>
        <w:jc w:val="both"/>
      </w:pPr>
      <w:r>
        <w:t>26.24.2.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A16D00" w:rsidRDefault="00A16D00">
      <w:pPr>
        <w:pStyle w:val="ConsPlusNormal"/>
        <w:spacing w:before="220"/>
        <w:ind w:firstLine="540"/>
        <w:jc w:val="both"/>
      </w:pPr>
      <w:r>
        <w:t>26.24.3.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A16D00" w:rsidRDefault="00A16D00">
      <w:pPr>
        <w:pStyle w:val="ConsPlusNormal"/>
        <w:spacing w:before="220"/>
        <w:ind w:firstLine="540"/>
        <w:jc w:val="both"/>
      </w:pPr>
      <w:r>
        <w:t>26.24.4.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Калужской области отчетности о полученных и рассмотренных жалобах (в том числе о количестве удовлетворенных и неудовлетворенных жалоб).</w:t>
      </w:r>
    </w:p>
    <w:p w:rsidR="00A16D00" w:rsidRDefault="00A16D00">
      <w:pPr>
        <w:pStyle w:val="ConsPlusNormal"/>
        <w:spacing w:before="220"/>
        <w:ind w:firstLine="540"/>
        <w:jc w:val="both"/>
      </w:pPr>
      <w:r>
        <w:t xml:space="preserve">26.25.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0">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D00" w:rsidRDefault="00A16D00">
      <w:pPr>
        <w:pStyle w:val="ConsPlusNormal"/>
        <w:jc w:val="both"/>
      </w:pPr>
    </w:p>
    <w:p w:rsidR="00A16D00" w:rsidRDefault="00A16D00">
      <w:pPr>
        <w:pStyle w:val="ConsPlusTitle"/>
        <w:jc w:val="center"/>
        <w:outlineLvl w:val="2"/>
      </w:pPr>
      <w:r>
        <w:t>27. Органы государственной власти, организации</w:t>
      </w:r>
    </w:p>
    <w:p w:rsidR="00A16D00" w:rsidRDefault="00A16D00">
      <w:pPr>
        <w:pStyle w:val="ConsPlusTitle"/>
        <w:jc w:val="center"/>
      </w:pPr>
      <w:r>
        <w:t>и уполномоченные на рассмотрение жалобы лица, которым может</w:t>
      </w:r>
    </w:p>
    <w:p w:rsidR="00A16D00" w:rsidRDefault="00A16D00">
      <w:pPr>
        <w:pStyle w:val="ConsPlusTitle"/>
        <w:jc w:val="center"/>
      </w:pPr>
      <w:r>
        <w:t>быть направлена жалоба Заявителя в досудебном (внесудебном)</w:t>
      </w:r>
    </w:p>
    <w:p w:rsidR="00A16D00" w:rsidRDefault="00A16D00">
      <w:pPr>
        <w:pStyle w:val="ConsPlusTitle"/>
        <w:jc w:val="center"/>
      </w:pPr>
      <w:r>
        <w:t>порядке</w:t>
      </w:r>
    </w:p>
    <w:p w:rsidR="00A16D00" w:rsidRDefault="00A16D00">
      <w:pPr>
        <w:pStyle w:val="ConsPlusNormal"/>
        <w:jc w:val="both"/>
      </w:pPr>
    </w:p>
    <w:p w:rsidR="00A16D00" w:rsidRDefault="00A16D00">
      <w:pPr>
        <w:pStyle w:val="ConsPlusNormal"/>
        <w:ind w:firstLine="540"/>
        <w:jc w:val="both"/>
      </w:pPr>
      <w:r>
        <w:t>27.1. 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A16D00" w:rsidRDefault="00A16D00">
      <w:pPr>
        <w:pStyle w:val="ConsPlusNormal"/>
        <w:spacing w:before="220"/>
        <w:ind w:firstLine="540"/>
        <w:jc w:val="both"/>
      </w:pPr>
      <w:r>
        <w:t>27.2. Жалобу на решения и действия (бездействие) Организации можно подать в администрацию МР "Мосальский район".</w:t>
      </w:r>
    </w:p>
    <w:p w:rsidR="00A16D00" w:rsidRDefault="00A16D00">
      <w:pPr>
        <w:pStyle w:val="ConsPlusNormal"/>
        <w:spacing w:before="220"/>
        <w:ind w:firstLine="540"/>
        <w:jc w:val="both"/>
      </w:pPr>
      <w:r>
        <w:t>27.3. 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16D00" w:rsidRDefault="00A16D00">
      <w:pPr>
        <w:pStyle w:val="ConsPlusNormal"/>
        <w:spacing w:before="220"/>
        <w:ind w:firstLine="540"/>
        <w:jc w:val="both"/>
      </w:pPr>
      <w:r>
        <w:t xml:space="preserve">Прием жалоб в письменной форме на бумажном носителе осуществляется Администрацией </w:t>
      </w:r>
      <w:r>
        <w:lastRenderedPageBreak/>
        <w:t>по месту ее работы. Время приема жалоб должно совпадать со временем работы указанной Администрации по месту ее работы.</w:t>
      </w:r>
    </w:p>
    <w:p w:rsidR="00A16D00" w:rsidRDefault="00A16D00">
      <w:pPr>
        <w:pStyle w:val="ConsPlusNormal"/>
        <w:spacing w:before="220"/>
        <w:ind w:firstLine="540"/>
        <w:jc w:val="both"/>
      </w:pPr>
      <w:r>
        <w:t>27.4. Жалоба, поступившая в Организацию, Администрацию, подлежит регистрации не позднее следующего рабочего дня со дня ее поступления.</w:t>
      </w:r>
    </w:p>
    <w:p w:rsidR="00A16D00" w:rsidRDefault="00A16D00">
      <w:pPr>
        <w:pStyle w:val="ConsPlusNormal"/>
        <w:spacing w:before="220"/>
        <w:ind w:firstLine="540"/>
        <w:jc w:val="both"/>
      </w:pPr>
      <w:r>
        <w:t>27.5.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A16D00" w:rsidRDefault="00A16D00">
      <w:pPr>
        <w:pStyle w:val="ConsPlusNormal"/>
        <w:spacing w:before="220"/>
        <w:ind w:firstLine="540"/>
        <w:jc w:val="both"/>
      </w:pPr>
      <w:r>
        <w:t>27.6.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16D00" w:rsidRDefault="00A16D00">
      <w:pPr>
        <w:pStyle w:val="ConsPlusNormal"/>
        <w:spacing w:before="220"/>
        <w:ind w:firstLine="540"/>
        <w:jc w:val="both"/>
      </w:pPr>
      <w:r>
        <w:t>В случае если жалоба подана Заявителем в Организацию, в компетенцию которой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A16D00" w:rsidRDefault="00A16D00">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государственном органе.</w:t>
      </w:r>
    </w:p>
    <w:p w:rsidR="00A16D00" w:rsidRDefault="00A16D00">
      <w:pPr>
        <w:pStyle w:val="ConsPlusNormal"/>
        <w:jc w:val="both"/>
      </w:pPr>
    </w:p>
    <w:p w:rsidR="00A16D00" w:rsidRDefault="00A16D00">
      <w:pPr>
        <w:pStyle w:val="ConsPlusTitle"/>
        <w:jc w:val="center"/>
        <w:outlineLvl w:val="2"/>
      </w:pPr>
      <w:r>
        <w:t>28. Способы информирования Заявителей о порядке подачи</w:t>
      </w:r>
    </w:p>
    <w:p w:rsidR="00A16D00" w:rsidRDefault="00A16D00">
      <w:pPr>
        <w:pStyle w:val="ConsPlusTitle"/>
        <w:jc w:val="center"/>
      </w:pPr>
      <w:r>
        <w:t>и рассмотрения жалобы, в том числе с использованием ЕПГУ</w:t>
      </w:r>
    </w:p>
    <w:p w:rsidR="00A16D00" w:rsidRDefault="00A16D00">
      <w:pPr>
        <w:pStyle w:val="ConsPlusNormal"/>
        <w:jc w:val="both"/>
      </w:pPr>
    </w:p>
    <w:p w:rsidR="00A16D00" w:rsidRDefault="00A16D00">
      <w:pPr>
        <w:pStyle w:val="ConsPlusNormal"/>
        <w:ind w:firstLine="540"/>
        <w:jc w:val="both"/>
      </w:pPr>
      <w:r>
        <w:t xml:space="preserve">28.1. Заявители информируются о порядке подачи и рассмотрения жалобы, в том числе с использованием ЕПГУ, способами, предусмотренными </w:t>
      </w:r>
      <w:hyperlink w:anchor="P66">
        <w:r>
          <w:rPr>
            <w:color w:val="0000FF"/>
          </w:rPr>
          <w:t>подразделом 3</w:t>
        </w:r>
      </w:hyperlink>
      <w:r>
        <w:t xml:space="preserve"> настоящего Административного регламента.</w:t>
      </w:r>
    </w:p>
    <w:p w:rsidR="00A16D00" w:rsidRDefault="00A16D00">
      <w:pPr>
        <w:pStyle w:val="ConsPlusNormal"/>
        <w:spacing w:before="220"/>
        <w:ind w:firstLine="540"/>
        <w:jc w:val="both"/>
      </w:pPr>
      <w:bookmarkStart w:id="47" w:name="P573"/>
      <w:bookmarkEnd w:id="47"/>
      <w:r>
        <w:t xml:space="preserve">28.2. Информация, указанная в </w:t>
      </w:r>
      <w:hyperlink w:anchor="P480">
        <w:r>
          <w:rPr>
            <w:color w:val="0000FF"/>
          </w:rPr>
          <w:t>разделе V</w:t>
        </w:r>
      </w:hyperlink>
      <w: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Калужской области "Реестр государственных и муниципальных услуг (функций) Калужской области".</w:t>
      </w:r>
    </w:p>
    <w:p w:rsidR="00A16D00" w:rsidRDefault="00A16D00">
      <w:pPr>
        <w:pStyle w:val="ConsPlusNormal"/>
        <w:jc w:val="both"/>
      </w:pPr>
    </w:p>
    <w:p w:rsidR="00A16D00" w:rsidRDefault="00A16D00">
      <w:pPr>
        <w:pStyle w:val="ConsPlusTitle"/>
        <w:jc w:val="center"/>
        <w:outlineLvl w:val="2"/>
      </w:pPr>
      <w:r>
        <w:t>29. Перечень нормативных правовых актов, регулирующих</w:t>
      </w:r>
    </w:p>
    <w:p w:rsidR="00A16D00" w:rsidRDefault="00A16D00">
      <w:pPr>
        <w:pStyle w:val="ConsPlusTitle"/>
        <w:jc w:val="center"/>
      </w:pPr>
      <w:r>
        <w:t>порядок досудебного (внесудебного) обжалования решений</w:t>
      </w:r>
    </w:p>
    <w:p w:rsidR="00A16D00" w:rsidRDefault="00A16D00">
      <w:pPr>
        <w:pStyle w:val="ConsPlusTitle"/>
        <w:jc w:val="center"/>
      </w:pPr>
      <w:r>
        <w:t>и действий (бездействия) Организации, работников Организации</w:t>
      </w:r>
    </w:p>
    <w:p w:rsidR="00A16D00" w:rsidRDefault="00A16D00">
      <w:pPr>
        <w:pStyle w:val="ConsPlusNormal"/>
        <w:jc w:val="both"/>
      </w:pPr>
    </w:p>
    <w:p w:rsidR="00A16D00" w:rsidRDefault="00A16D00">
      <w:pPr>
        <w:pStyle w:val="ConsPlusNormal"/>
        <w:ind w:firstLine="540"/>
        <w:jc w:val="both"/>
      </w:pPr>
      <w:bookmarkStart w:id="48" w:name="P579"/>
      <w:bookmarkEnd w:id="48"/>
      <w:r>
        <w:t xml:space="preserve">29.1.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21">
        <w:r>
          <w:rPr>
            <w:color w:val="0000FF"/>
          </w:rPr>
          <w:t>закона</w:t>
        </w:r>
      </w:hyperlink>
      <w:r>
        <w:t xml:space="preserve"> от 27.07.2010 N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1</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lastRenderedPageBreak/>
        <w:t>а также программы спортивной подготовки"</w:t>
      </w:r>
    </w:p>
    <w:p w:rsidR="00A16D00" w:rsidRDefault="00A16D00">
      <w:pPr>
        <w:pStyle w:val="ConsPlusNormal"/>
        <w:jc w:val="both"/>
      </w:pPr>
    </w:p>
    <w:p w:rsidR="00A16D00" w:rsidRDefault="00A16D00">
      <w:pPr>
        <w:pStyle w:val="ConsPlusTitle"/>
        <w:jc w:val="center"/>
      </w:pPr>
      <w:r>
        <w:t>ОРГАНИЗАЦИИ, РЕАЛИЗУЮЩИЕ ДОПОЛНИТЕЛЬНЫЕ ОБРАЗОВАТЕЛЬНЫЕ</w:t>
      </w:r>
    </w:p>
    <w:p w:rsidR="00A16D00" w:rsidRDefault="00A16D00">
      <w:pPr>
        <w:pStyle w:val="ConsPlusTitle"/>
        <w:jc w:val="center"/>
      </w:pPr>
      <w:r>
        <w:t>ПРОГРАММЫ НА ТЕРРИТОРИИ МР "МОСАЛЬСКИЙ РАЙОН"</w:t>
      </w:r>
    </w:p>
    <w:p w:rsidR="00A16D00" w:rsidRDefault="00A16D00">
      <w:pPr>
        <w:pStyle w:val="ConsPlusNormal"/>
        <w:jc w:val="both"/>
      </w:pPr>
    </w:p>
    <w:p w:rsidR="00A16D00" w:rsidRDefault="00A16D00">
      <w:pPr>
        <w:pStyle w:val="ConsPlusNormal"/>
        <w:sectPr w:rsidR="00A16D00" w:rsidSect="00E726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
        <w:gridCol w:w="3458"/>
        <w:gridCol w:w="2976"/>
        <w:gridCol w:w="3664"/>
      </w:tblGrid>
      <w:tr w:rsidR="00A16D00">
        <w:tc>
          <w:tcPr>
            <w:tcW w:w="458" w:type="dxa"/>
          </w:tcPr>
          <w:p w:rsidR="00A16D00" w:rsidRDefault="00A16D00">
            <w:pPr>
              <w:pStyle w:val="ConsPlusNormal"/>
            </w:pPr>
          </w:p>
        </w:tc>
        <w:tc>
          <w:tcPr>
            <w:tcW w:w="3458" w:type="dxa"/>
          </w:tcPr>
          <w:p w:rsidR="00A16D00" w:rsidRDefault="00A16D00">
            <w:pPr>
              <w:pStyle w:val="ConsPlusNormal"/>
              <w:jc w:val="center"/>
            </w:pPr>
            <w:r>
              <w:t>Название Организации</w:t>
            </w:r>
          </w:p>
        </w:tc>
        <w:tc>
          <w:tcPr>
            <w:tcW w:w="2976" w:type="dxa"/>
          </w:tcPr>
          <w:p w:rsidR="00A16D00" w:rsidRDefault="00A16D00">
            <w:pPr>
              <w:pStyle w:val="ConsPlusNormal"/>
              <w:jc w:val="center"/>
            </w:pPr>
            <w:r>
              <w:t>Адрес организации</w:t>
            </w:r>
          </w:p>
        </w:tc>
        <w:tc>
          <w:tcPr>
            <w:tcW w:w="3664" w:type="dxa"/>
          </w:tcPr>
          <w:p w:rsidR="00A16D00" w:rsidRDefault="00A16D00">
            <w:pPr>
              <w:pStyle w:val="ConsPlusNormal"/>
              <w:jc w:val="center"/>
            </w:pPr>
            <w:r>
              <w:t>Адрес сайта</w:t>
            </w:r>
          </w:p>
        </w:tc>
      </w:tr>
      <w:tr w:rsidR="00A16D00">
        <w:tc>
          <w:tcPr>
            <w:tcW w:w="458" w:type="dxa"/>
          </w:tcPr>
          <w:p w:rsidR="00A16D00" w:rsidRDefault="00A16D00">
            <w:pPr>
              <w:pStyle w:val="ConsPlusNormal"/>
              <w:jc w:val="center"/>
            </w:pPr>
            <w:r>
              <w:t>1</w:t>
            </w:r>
          </w:p>
        </w:tc>
        <w:tc>
          <w:tcPr>
            <w:tcW w:w="3458" w:type="dxa"/>
          </w:tcPr>
          <w:p w:rsidR="00A16D00" w:rsidRDefault="00A16D00">
            <w:pPr>
              <w:pStyle w:val="ConsPlusNormal"/>
            </w:pPr>
            <w:r>
              <w:t>Муниципальное казенное образовательное учреждение дополнительного образования "Мосальский дом творчества"</w:t>
            </w:r>
          </w:p>
        </w:tc>
        <w:tc>
          <w:tcPr>
            <w:tcW w:w="2976" w:type="dxa"/>
          </w:tcPr>
          <w:p w:rsidR="00A16D00" w:rsidRDefault="00A16D00">
            <w:pPr>
              <w:pStyle w:val="ConsPlusNormal"/>
            </w:pPr>
            <w:r>
              <w:t>249930, Калужская обл., г. Мосальск, ул. Ломоносова, д. 47, тел.: 8(48452)2-18-15</w:t>
            </w:r>
          </w:p>
        </w:tc>
        <w:tc>
          <w:tcPr>
            <w:tcW w:w="3664" w:type="dxa"/>
          </w:tcPr>
          <w:p w:rsidR="00A16D00" w:rsidRDefault="00A16D00">
            <w:pPr>
              <w:pStyle w:val="ConsPlusNormal"/>
            </w:pPr>
            <w:r>
              <w:t>http://ddtmosalsk.kaluga.ru/,</w:t>
            </w:r>
          </w:p>
          <w:p w:rsidR="00A16D00" w:rsidRDefault="00A16D00">
            <w:pPr>
              <w:pStyle w:val="ConsPlusNormal"/>
            </w:pPr>
            <w:r>
              <w:t>petuxovaelena@yandex.ru</w:t>
            </w:r>
          </w:p>
        </w:tc>
      </w:tr>
      <w:tr w:rsidR="00A16D00">
        <w:tc>
          <w:tcPr>
            <w:tcW w:w="458" w:type="dxa"/>
          </w:tcPr>
          <w:p w:rsidR="00A16D00" w:rsidRDefault="00A16D00">
            <w:pPr>
              <w:pStyle w:val="ConsPlusNormal"/>
              <w:jc w:val="center"/>
            </w:pPr>
            <w:r>
              <w:t>2</w:t>
            </w:r>
          </w:p>
        </w:tc>
        <w:tc>
          <w:tcPr>
            <w:tcW w:w="3458" w:type="dxa"/>
          </w:tcPr>
          <w:p w:rsidR="00A16D00" w:rsidRDefault="00A16D00">
            <w:pPr>
              <w:pStyle w:val="ConsPlusNormal"/>
            </w:pPr>
            <w:r>
              <w:t>Муниципальное казенное образовательное учреждение дополнительного образования "Мосальская детская школа искусств им. Н.П.Будашкина"</w:t>
            </w:r>
          </w:p>
        </w:tc>
        <w:tc>
          <w:tcPr>
            <w:tcW w:w="2976" w:type="dxa"/>
          </w:tcPr>
          <w:p w:rsidR="00A16D00" w:rsidRDefault="00A16D00">
            <w:pPr>
              <w:pStyle w:val="ConsPlusNormal"/>
            </w:pPr>
            <w:r>
              <w:t>249930, Калужская обл., г. Мосальск ул. Советская, д. 6, тел.: 8(48452)2-61-28</w:t>
            </w:r>
          </w:p>
        </w:tc>
        <w:tc>
          <w:tcPr>
            <w:tcW w:w="3664" w:type="dxa"/>
          </w:tcPr>
          <w:p w:rsidR="00A16D00" w:rsidRDefault="00A16D00">
            <w:pPr>
              <w:pStyle w:val="ConsPlusNormal"/>
            </w:pPr>
            <w:r>
              <w:t>https://dshi-mosalsk.kaluga.muzkult.ru/,</w:t>
            </w:r>
          </w:p>
          <w:p w:rsidR="00A16D00" w:rsidRDefault="00A16D00">
            <w:pPr>
              <w:pStyle w:val="ConsPlusNormal"/>
            </w:pPr>
            <w:r>
              <w:t>omokryanskaya@mail.ru</w:t>
            </w:r>
          </w:p>
        </w:tc>
      </w:tr>
      <w:tr w:rsidR="00A16D00">
        <w:tc>
          <w:tcPr>
            <w:tcW w:w="458" w:type="dxa"/>
          </w:tcPr>
          <w:p w:rsidR="00A16D00" w:rsidRDefault="00A16D00">
            <w:pPr>
              <w:pStyle w:val="ConsPlusNormal"/>
              <w:jc w:val="center"/>
            </w:pPr>
            <w:r>
              <w:t>3</w:t>
            </w:r>
          </w:p>
        </w:tc>
        <w:tc>
          <w:tcPr>
            <w:tcW w:w="3458" w:type="dxa"/>
          </w:tcPr>
          <w:p w:rsidR="00A16D00" w:rsidRDefault="00A16D00">
            <w:pPr>
              <w:pStyle w:val="ConsPlusNormal"/>
            </w:pPr>
            <w:r>
              <w:t>Муниципальное казенное образовательное учреждение дополнительного образования "Детско-юношеская спортивная школа"</w:t>
            </w:r>
          </w:p>
        </w:tc>
        <w:tc>
          <w:tcPr>
            <w:tcW w:w="2976" w:type="dxa"/>
          </w:tcPr>
          <w:p w:rsidR="00A16D00" w:rsidRDefault="00A16D00">
            <w:pPr>
              <w:pStyle w:val="ConsPlusNormal"/>
            </w:pPr>
            <w:r>
              <w:t>249930, Калужская область, г. Мосальск, ул. Ломоносова, д. 1б, тел.: 8(48452)2-10-63</w:t>
            </w:r>
          </w:p>
        </w:tc>
        <w:tc>
          <w:tcPr>
            <w:tcW w:w="3664" w:type="dxa"/>
          </w:tcPr>
          <w:p w:rsidR="00A16D00" w:rsidRDefault="00A16D00">
            <w:pPr>
              <w:pStyle w:val="ConsPlusNormal"/>
            </w:pPr>
            <w:r>
              <w:t>https://dshmosalsk.edusite.ru/,</w:t>
            </w:r>
          </w:p>
          <w:p w:rsidR="00A16D00" w:rsidRDefault="00A16D00">
            <w:pPr>
              <w:pStyle w:val="ConsPlusNormal"/>
            </w:pPr>
            <w:r>
              <w:t>dshmosalsk@mail.ru</w:t>
            </w:r>
          </w:p>
        </w:tc>
      </w:tr>
      <w:tr w:rsidR="00A16D00">
        <w:tc>
          <w:tcPr>
            <w:tcW w:w="458" w:type="dxa"/>
          </w:tcPr>
          <w:p w:rsidR="00A16D00" w:rsidRDefault="00A16D00">
            <w:pPr>
              <w:pStyle w:val="ConsPlusNormal"/>
              <w:jc w:val="center"/>
            </w:pPr>
            <w:r>
              <w:t>4</w:t>
            </w:r>
          </w:p>
        </w:tc>
        <w:tc>
          <w:tcPr>
            <w:tcW w:w="3458" w:type="dxa"/>
          </w:tcPr>
          <w:p w:rsidR="00A16D00" w:rsidRDefault="00A16D00">
            <w:pPr>
              <w:pStyle w:val="ConsPlusNormal"/>
            </w:pPr>
            <w:r>
              <w:t>Муниципальное казенное общеобразовательное учреждение "Мосальская средняя общеобразовательная школа N 1"</w:t>
            </w:r>
          </w:p>
        </w:tc>
        <w:tc>
          <w:tcPr>
            <w:tcW w:w="2976" w:type="dxa"/>
          </w:tcPr>
          <w:p w:rsidR="00A16D00" w:rsidRDefault="00A16D00">
            <w:pPr>
              <w:pStyle w:val="ConsPlusNormal"/>
            </w:pPr>
            <w:r>
              <w:t>249930, Калужская обл., г. Мосальск, ул. Энгельса, д. 9, 8(48452) 2-19-73</w:t>
            </w:r>
          </w:p>
        </w:tc>
        <w:tc>
          <w:tcPr>
            <w:tcW w:w="3664" w:type="dxa"/>
          </w:tcPr>
          <w:p w:rsidR="00A16D00" w:rsidRDefault="00A16D00">
            <w:pPr>
              <w:pStyle w:val="ConsPlusNormal"/>
            </w:pPr>
            <w:r>
              <w:t>http://sch01.mosalsk.kaluga.ru/,</w:t>
            </w:r>
          </w:p>
          <w:p w:rsidR="00A16D00" w:rsidRDefault="00A16D00">
            <w:pPr>
              <w:pStyle w:val="ConsPlusNormal"/>
            </w:pPr>
            <w:r>
              <w:t>moumsosh1@mail.ru</w:t>
            </w:r>
          </w:p>
        </w:tc>
      </w:tr>
      <w:tr w:rsidR="00A16D00">
        <w:tc>
          <w:tcPr>
            <w:tcW w:w="458" w:type="dxa"/>
          </w:tcPr>
          <w:p w:rsidR="00A16D00" w:rsidRDefault="00A16D00">
            <w:pPr>
              <w:pStyle w:val="ConsPlusNormal"/>
              <w:jc w:val="center"/>
            </w:pPr>
            <w:r>
              <w:t>5</w:t>
            </w:r>
          </w:p>
        </w:tc>
        <w:tc>
          <w:tcPr>
            <w:tcW w:w="3458" w:type="dxa"/>
          </w:tcPr>
          <w:p w:rsidR="00A16D00" w:rsidRDefault="00A16D00">
            <w:pPr>
              <w:pStyle w:val="ConsPlusNormal"/>
            </w:pPr>
            <w:r>
              <w:t>Муниципальное казенное общеобразовательное учреждение "Мосальская средняя общеобразовательная школа N 2"</w:t>
            </w:r>
          </w:p>
        </w:tc>
        <w:tc>
          <w:tcPr>
            <w:tcW w:w="2976" w:type="dxa"/>
          </w:tcPr>
          <w:p w:rsidR="00A16D00" w:rsidRDefault="00A16D00">
            <w:pPr>
              <w:pStyle w:val="ConsPlusNormal"/>
            </w:pPr>
            <w:r>
              <w:t>249930, Калужская обл., г. Мосальск, ул. Революции, д. 10, 8(484)52-2-19-67</w:t>
            </w:r>
          </w:p>
        </w:tc>
        <w:tc>
          <w:tcPr>
            <w:tcW w:w="3664" w:type="dxa"/>
          </w:tcPr>
          <w:p w:rsidR="00A16D00" w:rsidRDefault="00A16D00">
            <w:pPr>
              <w:pStyle w:val="ConsPlusNormal"/>
            </w:pPr>
            <w:r>
              <w:t>http://mosalsk-sch2.kaluga.ru/,</w:t>
            </w:r>
          </w:p>
          <w:p w:rsidR="00A16D00" w:rsidRDefault="00A16D00">
            <w:pPr>
              <w:pStyle w:val="ConsPlusNormal"/>
            </w:pPr>
            <w:r>
              <w:t>mschool2@mail.ru</w:t>
            </w:r>
          </w:p>
        </w:tc>
      </w:tr>
      <w:tr w:rsidR="00A16D00">
        <w:tc>
          <w:tcPr>
            <w:tcW w:w="458" w:type="dxa"/>
          </w:tcPr>
          <w:p w:rsidR="00A16D00" w:rsidRDefault="00A16D00">
            <w:pPr>
              <w:pStyle w:val="ConsPlusNormal"/>
              <w:jc w:val="center"/>
            </w:pPr>
            <w:r>
              <w:t>6</w:t>
            </w:r>
          </w:p>
        </w:tc>
        <w:tc>
          <w:tcPr>
            <w:tcW w:w="3458" w:type="dxa"/>
          </w:tcPr>
          <w:p w:rsidR="00A16D00" w:rsidRDefault="00A16D00">
            <w:pPr>
              <w:pStyle w:val="ConsPlusNormal"/>
            </w:pPr>
            <w:r>
              <w:t>Муниципальное казенное общеобразовательное учреждение "Долговская средняя общеобразовательная школа"</w:t>
            </w:r>
          </w:p>
        </w:tc>
        <w:tc>
          <w:tcPr>
            <w:tcW w:w="2976" w:type="dxa"/>
          </w:tcPr>
          <w:p w:rsidR="00A16D00" w:rsidRDefault="00A16D00">
            <w:pPr>
              <w:pStyle w:val="ConsPlusNormal"/>
            </w:pPr>
            <w:r>
              <w:t>249943, Калужская обл., Мосальский район, д. Долгое, ул. А.Морозовой, д. 20, 8(48452)251-41</w:t>
            </w:r>
          </w:p>
        </w:tc>
        <w:tc>
          <w:tcPr>
            <w:tcW w:w="3664" w:type="dxa"/>
          </w:tcPr>
          <w:p w:rsidR="00A16D00" w:rsidRDefault="00A16D00">
            <w:pPr>
              <w:pStyle w:val="ConsPlusNormal"/>
            </w:pPr>
            <w:r>
              <w:t>http://schdolgovskaia.kaluga.ru/, dolgovskajasosh@yandex.ru</w:t>
            </w:r>
          </w:p>
        </w:tc>
      </w:tr>
      <w:tr w:rsidR="00A16D00">
        <w:tc>
          <w:tcPr>
            <w:tcW w:w="458" w:type="dxa"/>
          </w:tcPr>
          <w:p w:rsidR="00A16D00" w:rsidRDefault="00A16D00">
            <w:pPr>
              <w:pStyle w:val="ConsPlusNormal"/>
              <w:jc w:val="center"/>
            </w:pPr>
            <w:r>
              <w:t>7</w:t>
            </w:r>
          </w:p>
        </w:tc>
        <w:tc>
          <w:tcPr>
            <w:tcW w:w="3458" w:type="dxa"/>
          </w:tcPr>
          <w:p w:rsidR="00A16D00" w:rsidRDefault="00A16D00">
            <w:pPr>
              <w:pStyle w:val="ConsPlusNormal"/>
            </w:pPr>
            <w:r>
              <w:t xml:space="preserve">Муниципальное казенное </w:t>
            </w:r>
            <w:r>
              <w:lastRenderedPageBreak/>
              <w:t>общеобразовательное учреждение "Людковская средняя общеобразовательная школа"</w:t>
            </w:r>
          </w:p>
        </w:tc>
        <w:tc>
          <w:tcPr>
            <w:tcW w:w="2976" w:type="dxa"/>
          </w:tcPr>
          <w:p w:rsidR="00A16D00" w:rsidRDefault="00A16D00">
            <w:pPr>
              <w:pStyle w:val="ConsPlusNormal"/>
            </w:pPr>
            <w:r>
              <w:lastRenderedPageBreak/>
              <w:t xml:space="preserve">249942, Калужская обл., </w:t>
            </w:r>
            <w:r>
              <w:lastRenderedPageBreak/>
              <w:t>Мосальский район, ул. Школьная, д. 17, 8(48452)2-51-55</w:t>
            </w:r>
          </w:p>
        </w:tc>
        <w:tc>
          <w:tcPr>
            <w:tcW w:w="3664" w:type="dxa"/>
          </w:tcPr>
          <w:p w:rsidR="00A16D00" w:rsidRDefault="00A16D00">
            <w:pPr>
              <w:pStyle w:val="ConsPlusNormal"/>
            </w:pPr>
            <w:r>
              <w:lastRenderedPageBreak/>
              <w:t xml:space="preserve">http://ludkovo.kaluga.ru/, </w:t>
            </w:r>
            <w:r>
              <w:lastRenderedPageBreak/>
              <w:t>mkou_135@adm.kaluga.ru</w:t>
            </w:r>
          </w:p>
        </w:tc>
      </w:tr>
      <w:tr w:rsidR="00A16D00">
        <w:tc>
          <w:tcPr>
            <w:tcW w:w="458" w:type="dxa"/>
          </w:tcPr>
          <w:p w:rsidR="00A16D00" w:rsidRDefault="00A16D00">
            <w:pPr>
              <w:pStyle w:val="ConsPlusNormal"/>
              <w:jc w:val="center"/>
            </w:pPr>
            <w:r>
              <w:lastRenderedPageBreak/>
              <w:t>8</w:t>
            </w:r>
          </w:p>
        </w:tc>
        <w:tc>
          <w:tcPr>
            <w:tcW w:w="3458" w:type="dxa"/>
          </w:tcPr>
          <w:p w:rsidR="00A16D00" w:rsidRDefault="00A16D00">
            <w:pPr>
              <w:pStyle w:val="ConsPlusNormal"/>
            </w:pPr>
            <w:r>
              <w:t>Муниципальное казенное общеобразовательное учреждение "Батищевская основная общеобразовательная школа"</w:t>
            </w:r>
          </w:p>
        </w:tc>
        <w:tc>
          <w:tcPr>
            <w:tcW w:w="2976" w:type="dxa"/>
          </w:tcPr>
          <w:p w:rsidR="00A16D00" w:rsidRDefault="00A16D00">
            <w:pPr>
              <w:pStyle w:val="ConsPlusNormal"/>
            </w:pPr>
            <w:r>
              <w:t>249941, Калужская обл., Мосальский район, с. Шаховский, ул. Школьная, д. 8, 8(48452)2-47-18</w:t>
            </w:r>
          </w:p>
        </w:tc>
        <w:tc>
          <w:tcPr>
            <w:tcW w:w="3664" w:type="dxa"/>
          </w:tcPr>
          <w:p w:rsidR="00A16D00" w:rsidRDefault="00A16D00">
            <w:pPr>
              <w:pStyle w:val="ConsPlusNormal"/>
            </w:pPr>
            <w:r>
              <w:t>http://batichevo.kaluga.ru/,</w:t>
            </w:r>
          </w:p>
          <w:p w:rsidR="00A16D00" w:rsidRDefault="00A16D00">
            <w:pPr>
              <w:pStyle w:val="ConsPlusNormal"/>
            </w:pPr>
            <w:r>
              <w:t>mkou_132@adm.kaluga.ru</w:t>
            </w:r>
          </w:p>
        </w:tc>
      </w:tr>
      <w:tr w:rsidR="00A16D00">
        <w:tc>
          <w:tcPr>
            <w:tcW w:w="458" w:type="dxa"/>
          </w:tcPr>
          <w:p w:rsidR="00A16D00" w:rsidRDefault="00A16D00">
            <w:pPr>
              <w:pStyle w:val="ConsPlusNormal"/>
              <w:jc w:val="center"/>
            </w:pPr>
            <w:r>
              <w:t>9</w:t>
            </w:r>
          </w:p>
        </w:tc>
        <w:tc>
          <w:tcPr>
            <w:tcW w:w="3458" w:type="dxa"/>
          </w:tcPr>
          <w:p w:rsidR="00A16D00" w:rsidRDefault="00A16D00">
            <w:pPr>
              <w:pStyle w:val="ConsPlusNormal"/>
            </w:pPr>
            <w:r>
              <w:t>Муниципальное казенное общеобразовательное учреждение "Горбачевская общеобразовательная школа"</w:t>
            </w:r>
          </w:p>
        </w:tc>
        <w:tc>
          <w:tcPr>
            <w:tcW w:w="2976" w:type="dxa"/>
          </w:tcPr>
          <w:p w:rsidR="00A16D00" w:rsidRDefault="00A16D00">
            <w:pPr>
              <w:pStyle w:val="ConsPlusNormal"/>
            </w:pPr>
            <w:r>
              <w:t>249934, Калужская обл., Мосальский район, д. Горбачи, ул. Зеленая, д. 1, 8(48452)2-61-78</w:t>
            </w:r>
          </w:p>
        </w:tc>
        <w:tc>
          <w:tcPr>
            <w:tcW w:w="3664" w:type="dxa"/>
          </w:tcPr>
          <w:p w:rsidR="00A16D00" w:rsidRDefault="00A16D00">
            <w:pPr>
              <w:pStyle w:val="ConsPlusNormal"/>
            </w:pPr>
            <w:r>
              <w:t>http://gorbachi.schoola.kaluga.ru/,</w:t>
            </w:r>
          </w:p>
          <w:p w:rsidR="00A16D00" w:rsidRDefault="00A16D00">
            <w:pPr>
              <w:pStyle w:val="ConsPlusNormal"/>
            </w:pPr>
            <w:r>
              <w:t>gorbachi.shkola@yandex.ru</w:t>
            </w:r>
          </w:p>
        </w:tc>
      </w:tr>
    </w:tbl>
    <w:p w:rsidR="00A16D00" w:rsidRDefault="00A16D00">
      <w:pPr>
        <w:pStyle w:val="ConsPlusNormal"/>
        <w:sectPr w:rsidR="00A16D00">
          <w:pgSz w:w="16838" w:h="11905" w:orient="landscape"/>
          <w:pgMar w:top="1701" w:right="1134" w:bottom="850" w:left="1134" w:header="0" w:footer="0" w:gutter="0"/>
          <w:cols w:space="720"/>
          <w:titlePg/>
        </w:sectPr>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2</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Title"/>
        <w:jc w:val="center"/>
      </w:pPr>
      <w:bookmarkStart w:id="49" w:name="P654"/>
      <w:bookmarkEnd w:id="49"/>
      <w:r>
        <w:t>ПЕРЕЧЕНЬ</w:t>
      </w:r>
    </w:p>
    <w:p w:rsidR="00A16D00" w:rsidRDefault="00A16D00">
      <w:pPr>
        <w:pStyle w:val="ConsPlusTitle"/>
        <w:jc w:val="center"/>
      </w:pPr>
      <w:r>
        <w:t>НОРМАТИВНЫХ ПРАВОВЫХ АКТОВ, РЕГУЛИРУЮЩИХ ПРЕДОСТАВЛЕНИЕ</w:t>
      </w:r>
    </w:p>
    <w:p w:rsidR="00A16D00" w:rsidRDefault="00A16D00">
      <w:pPr>
        <w:pStyle w:val="ConsPlusTitle"/>
        <w:jc w:val="center"/>
      </w:pPr>
      <w:r>
        <w:t>МУНИЦИПАЛЬНОЙ УСЛУГИ (С УКАЗАНИЕМ ИХ РЕКВИЗИТОВ И ИСТОЧНИКОВ</w:t>
      </w:r>
    </w:p>
    <w:p w:rsidR="00A16D00" w:rsidRDefault="00A16D00">
      <w:pPr>
        <w:pStyle w:val="ConsPlusTitle"/>
        <w:jc w:val="center"/>
      </w:pPr>
      <w:r>
        <w:t>ОФИЦИАЛЬНОГО ОПУБЛИКОВАНИЯ)</w:t>
      </w:r>
    </w:p>
    <w:p w:rsidR="00A16D00" w:rsidRDefault="00A16D00">
      <w:pPr>
        <w:pStyle w:val="ConsPlusNormal"/>
        <w:jc w:val="both"/>
      </w:pPr>
    </w:p>
    <w:p w:rsidR="00A16D00" w:rsidRDefault="00A16D00">
      <w:pPr>
        <w:pStyle w:val="ConsPlusNormal"/>
        <w:ind w:firstLine="540"/>
        <w:jc w:val="both"/>
      </w:pPr>
      <w:r>
        <w:t xml:space="preserve">1. </w:t>
      </w:r>
      <w:hyperlink r:id="rId22">
        <w:r>
          <w:rPr>
            <w:color w:val="0000FF"/>
          </w:rPr>
          <w:t>Конституция</w:t>
        </w:r>
      </w:hyperlink>
      <w:r>
        <w:t xml:space="preserve"> Российской Федерации, принятая всенародным голосованием 12.12.1993 ("Российская газета", N 237, 25.12.1993);</w:t>
      </w:r>
    </w:p>
    <w:p w:rsidR="00A16D00" w:rsidRDefault="00A16D00">
      <w:pPr>
        <w:pStyle w:val="ConsPlusNormal"/>
        <w:spacing w:before="220"/>
        <w:ind w:firstLine="540"/>
        <w:jc w:val="both"/>
      </w:pPr>
      <w:r>
        <w:t xml:space="preserve">2. </w:t>
      </w:r>
      <w:hyperlink r:id="rId23">
        <w:r>
          <w:rPr>
            <w:color w:val="0000FF"/>
          </w:rPr>
          <w:t>Конвенция</w:t>
        </w:r>
      </w:hyperlink>
      <w:r>
        <w:t xml:space="preserve"> о правах ребенка, одобренная Генеральной Ассамблеей ООН 20.11.1989 (Сборник международных договоров СССР, выпуск XLVI, 1993);</w:t>
      </w:r>
    </w:p>
    <w:p w:rsidR="00A16D00" w:rsidRDefault="00A16D00">
      <w:pPr>
        <w:pStyle w:val="ConsPlusNormal"/>
        <w:spacing w:before="220"/>
        <w:ind w:firstLine="540"/>
        <w:jc w:val="both"/>
      </w:pPr>
      <w:r>
        <w:t xml:space="preserve">3. Федеральный </w:t>
      </w:r>
      <w:hyperlink r:id="rId24">
        <w:r>
          <w:rPr>
            <w:color w:val="0000FF"/>
          </w:rPr>
          <w:t>закон</w:t>
        </w:r>
      </w:hyperlink>
      <w:r>
        <w:t xml:space="preserve"> от 29.12.2012 N 273-ФЗ "Об образовании в Российской Федерации" (официальный интернет-портал правовой информации </w:t>
      </w:r>
      <w:hyperlink r:id="rId25">
        <w:r>
          <w:rPr>
            <w:color w:val="0000FF"/>
          </w:rPr>
          <w:t>http://www.pravo.gov.ru</w:t>
        </w:r>
      </w:hyperlink>
      <w:r>
        <w:t>, 30.12.2012, Собрание законодательства Российской Федерации, 31.12.2012, N 53 (ч. 1), ст. 7598, "Российская газета", N 303, 31.12.2012);</w:t>
      </w:r>
    </w:p>
    <w:p w:rsidR="00A16D00" w:rsidRDefault="00A16D00">
      <w:pPr>
        <w:pStyle w:val="ConsPlusNormal"/>
        <w:spacing w:before="220"/>
        <w:ind w:firstLine="540"/>
        <w:jc w:val="both"/>
      </w:pPr>
      <w:r>
        <w:t xml:space="preserve">4. Федеральный </w:t>
      </w:r>
      <w:hyperlink r:id="rId26">
        <w:r>
          <w:rPr>
            <w:color w:val="0000FF"/>
          </w:rPr>
          <w:t>закон</w:t>
        </w:r>
      </w:hyperlink>
      <w:r>
        <w:t xml:space="preserve"> от 04.12.2007 N 329-ФЗ "О физической культуре и спорте в Российской Федерации" ("Российская газета", N 276, 08.12.2007, Собрание законодательства Российской Федерации, 10.12.2007, N 50, ст. 6242, "Парламентская газета", N 178 - 180, 14.12.2007);</w:t>
      </w:r>
    </w:p>
    <w:p w:rsidR="00A16D00" w:rsidRDefault="00A16D00">
      <w:pPr>
        <w:pStyle w:val="ConsPlusNormal"/>
        <w:spacing w:before="220"/>
        <w:ind w:firstLine="540"/>
        <w:jc w:val="both"/>
      </w:pPr>
      <w:r>
        <w:t xml:space="preserve">5. 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A16D00" w:rsidRDefault="00A16D00">
      <w:pPr>
        <w:pStyle w:val="ConsPlusNormal"/>
        <w:spacing w:before="220"/>
        <w:ind w:firstLine="540"/>
        <w:jc w:val="both"/>
      </w:pPr>
      <w:r>
        <w:t xml:space="preserve">6. Федеральный </w:t>
      </w:r>
      <w:hyperlink r:id="rId28">
        <w:r>
          <w:rPr>
            <w:color w:val="0000FF"/>
          </w:rPr>
          <w:t>закон</w:t>
        </w:r>
      </w:hyperlink>
      <w:r>
        <w:t xml:space="preserve"> от 02.05.2006 N 59-ФЗ "О порядке рассмотрения обращений граждан Российской Федерации" ("Российская газета", N 95, 05.05.2006, Собрание законодательства Российской Федерации, 08.05.2006 N 19, ст. 2060, "Парламентская газета", N 70 - 71, 11.05.2006);</w:t>
      </w:r>
    </w:p>
    <w:p w:rsidR="00A16D00" w:rsidRDefault="00A16D00">
      <w:pPr>
        <w:pStyle w:val="ConsPlusNormal"/>
        <w:spacing w:before="220"/>
        <w:ind w:firstLine="540"/>
        <w:jc w:val="both"/>
      </w:pPr>
      <w:r>
        <w:t xml:space="preserve">7. Федеральный </w:t>
      </w:r>
      <w:hyperlink r:id="rId29">
        <w:r>
          <w:rPr>
            <w:color w:val="0000FF"/>
          </w:rPr>
          <w:t>закон</w:t>
        </w:r>
      </w:hyperlink>
      <w:r>
        <w:t xml:space="preserve"> от 27.07.2006 N 152-ФЗ "О персональных данных" ("Российская газета", N 165, 29.07.2006, Собрание законодательства Российской Федерации, 07.2006, N 31 (1 ч.), ст. 3451, "Парламентская газета", N 126 - 127, 03.08.2006);</w:t>
      </w:r>
    </w:p>
    <w:p w:rsidR="00A16D00" w:rsidRDefault="00A16D00">
      <w:pPr>
        <w:pStyle w:val="ConsPlusNormal"/>
        <w:spacing w:before="220"/>
        <w:ind w:firstLine="540"/>
        <w:jc w:val="both"/>
      </w:pPr>
      <w:r>
        <w:t xml:space="preserve">8. Федеральный </w:t>
      </w:r>
      <w:hyperlink r:id="rId30">
        <w:r>
          <w:rPr>
            <w:color w:val="0000FF"/>
          </w:rPr>
          <w:t>закон</w:t>
        </w:r>
      </w:hyperlink>
      <w:r>
        <w:t xml:space="preserve"> от 25.07.2002 N 115-ФЗ "О правовом положении иностранных граждан в Российской Федерации" ("Собрание законодательства Российской Федерации", 29.07.2002, N 30, ст. 3032, "Российская газета", N 140, 31.07.2002, "Парламентская газета", N 144, 31.07.2002);</w:t>
      </w:r>
    </w:p>
    <w:p w:rsidR="00A16D00" w:rsidRDefault="00A16D00">
      <w:pPr>
        <w:pStyle w:val="ConsPlusNormal"/>
        <w:spacing w:before="220"/>
        <w:ind w:firstLine="540"/>
        <w:jc w:val="both"/>
      </w:pPr>
      <w:r>
        <w:t xml:space="preserve">9. Семейный </w:t>
      </w:r>
      <w:hyperlink r:id="rId31">
        <w:r>
          <w:rPr>
            <w:color w:val="0000FF"/>
          </w:rPr>
          <w:t>кодекс</w:t>
        </w:r>
      </w:hyperlink>
      <w:r>
        <w:t xml:space="preserve"> Российской Федерации от 29.12.1995 N 223-ФЗ (Собрание законодательства Российской Федерации, 01.01.1996, N 1, ст. 16, "Российская газета", N 17, 27.01.1996);</w:t>
      </w:r>
    </w:p>
    <w:p w:rsidR="00A16D00" w:rsidRDefault="00A16D00">
      <w:pPr>
        <w:pStyle w:val="ConsPlusNormal"/>
        <w:spacing w:before="220"/>
        <w:ind w:firstLine="540"/>
        <w:jc w:val="both"/>
      </w:pPr>
      <w:r>
        <w:t xml:space="preserve">10. </w:t>
      </w:r>
      <w:hyperlink r:id="rId32">
        <w:r>
          <w:rPr>
            <w:color w:val="0000FF"/>
          </w:rPr>
          <w:t>Постановление</w:t>
        </w:r>
      </w:hyperlink>
      <w:r>
        <w:t xml:space="preserve"> Правительства Российской Федерации от 10.07.2013 N 584 "Об </w:t>
      </w:r>
      <w:r>
        <w:lastRenderedPageBreak/>
        <w:t xml:space="preserve">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33">
        <w:r>
          <w:rPr>
            <w:color w:val="0000FF"/>
          </w:rPr>
          <w:t>http://www.pravo.gov.ru</w:t>
        </w:r>
      </w:hyperlink>
      <w:r>
        <w:t>, 20.07.2013, Собрание законодательства Российской Федерации, 29.07.2013, N 30 (часть II), ст. 4108);</w:t>
      </w:r>
    </w:p>
    <w:p w:rsidR="00A16D00" w:rsidRDefault="00A16D00">
      <w:pPr>
        <w:pStyle w:val="ConsPlusNormal"/>
        <w:spacing w:before="220"/>
        <w:ind w:firstLine="540"/>
        <w:jc w:val="both"/>
      </w:pPr>
      <w:r>
        <w:t xml:space="preserve">11. </w:t>
      </w:r>
      <w:hyperlink r:id="rId34">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N 49 (ч. 5), ст. 7284);</w:t>
      </w:r>
    </w:p>
    <w:p w:rsidR="00A16D00" w:rsidRDefault="00A16D00">
      <w:pPr>
        <w:pStyle w:val="ConsPlusNormal"/>
        <w:spacing w:before="220"/>
        <w:ind w:firstLine="540"/>
        <w:jc w:val="both"/>
      </w:pPr>
      <w:r>
        <w:t xml:space="preserve">12. </w:t>
      </w:r>
      <w:hyperlink r:id="rId35">
        <w:r>
          <w:rPr>
            <w:color w:val="0000FF"/>
          </w:rPr>
          <w:t>Приказ</w:t>
        </w:r>
      </w:hyperlink>
      <w: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36">
        <w:r>
          <w:rPr>
            <w:color w:val="0000FF"/>
          </w:rPr>
          <w:t>http://www.pravo.gov.ru</w:t>
        </w:r>
      </w:hyperlink>
      <w:r>
        <w:t>, 30.11.2018);</w:t>
      </w:r>
    </w:p>
    <w:p w:rsidR="00A16D00" w:rsidRDefault="00A16D00">
      <w:pPr>
        <w:pStyle w:val="ConsPlusNormal"/>
        <w:spacing w:before="220"/>
        <w:ind w:firstLine="540"/>
        <w:jc w:val="both"/>
      </w:pPr>
      <w:r>
        <w:t xml:space="preserve">13. </w:t>
      </w:r>
      <w:hyperlink r:id="rId37">
        <w:r>
          <w:rPr>
            <w:color w:val="0000FF"/>
          </w:rPr>
          <w:t>Приказ</w:t>
        </w:r>
      </w:hyperlink>
      <w:r>
        <w:t xml:space="preserve"> Министерства культуры Российской Федерации от 14.08.2013 N 1145 "Об утверждении порядка приема на обучение по дополнительным предпрофессиональным программам в области искусств" ("Российская газета", N 24, 05.02.2014);</w:t>
      </w:r>
    </w:p>
    <w:p w:rsidR="00A16D00" w:rsidRDefault="00A16D00">
      <w:pPr>
        <w:pStyle w:val="ConsPlusNormal"/>
        <w:spacing w:before="220"/>
        <w:ind w:firstLine="540"/>
        <w:jc w:val="both"/>
      </w:pPr>
      <w:r>
        <w:t>14. Постановление Правительства Калужской области "О внедрении системы персонифицированного финансирования дополнительного образования детей в Калужской области";</w:t>
      </w:r>
    </w:p>
    <w:p w:rsidR="00A16D00" w:rsidRDefault="00A16D00">
      <w:pPr>
        <w:pStyle w:val="ConsPlusNormal"/>
        <w:spacing w:before="220"/>
        <w:ind w:firstLine="540"/>
        <w:jc w:val="both"/>
      </w:pPr>
      <w:r>
        <w:t>15. "Об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p>
    <w:p w:rsidR="00A16D00" w:rsidRDefault="00A16D00">
      <w:pPr>
        <w:pStyle w:val="ConsPlusNormal"/>
        <w:spacing w:before="220"/>
        <w:ind w:firstLine="540"/>
        <w:jc w:val="both"/>
      </w:pPr>
      <w:r>
        <w:t xml:space="preserve">16. </w:t>
      </w:r>
      <w:hyperlink r:id="rId38">
        <w:r>
          <w:rPr>
            <w:color w:val="0000FF"/>
          </w:rPr>
          <w:t>Устав</w:t>
        </w:r>
      </w:hyperlink>
      <w:r>
        <w:t xml:space="preserve"> муниципального района "Мосальский район".</w:t>
      </w:r>
    </w:p>
    <w:p w:rsidR="00A16D00" w:rsidRDefault="00A16D00">
      <w:pPr>
        <w:pStyle w:val="ConsPlusNormal"/>
        <w:spacing w:before="220"/>
        <w:ind w:firstLine="540"/>
        <w:jc w:val="both"/>
      </w:pPr>
      <w:r>
        <w:t>17. Правовые акты муниципального района "Мосальский район" Калужской области;</w:t>
      </w:r>
    </w:p>
    <w:p w:rsidR="00A16D00" w:rsidRDefault="00A16D00">
      <w:pPr>
        <w:pStyle w:val="ConsPlusNormal"/>
        <w:spacing w:before="220"/>
        <w:ind w:firstLine="540"/>
        <w:jc w:val="both"/>
      </w:pPr>
      <w:r>
        <w:t>18. Устав Организации;</w:t>
      </w:r>
    </w:p>
    <w:p w:rsidR="00A16D00" w:rsidRDefault="00A16D00">
      <w:pPr>
        <w:pStyle w:val="ConsPlusNormal"/>
        <w:spacing w:before="220"/>
        <w:ind w:firstLine="540"/>
        <w:jc w:val="both"/>
      </w:pPr>
      <w:r>
        <w:t>19. Локальные правовые акты Организации.</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3</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Nonformat"/>
        <w:jc w:val="both"/>
      </w:pPr>
      <w:r>
        <w:t xml:space="preserve">            Форма Запроса о предоставлении Муниципальной услуги</w:t>
      </w:r>
    </w:p>
    <w:p w:rsidR="00A16D00" w:rsidRDefault="00A16D00">
      <w:pPr>
        <w:pStyle w:val="ConsPlusNonformat"/>
        <w:jc w:val="both"/>
      </w:pP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(наименование Организации)</w:t>
      </w:r>
    </w:p>
    <w:p w:rsidR="00A16D00" w:rsidRDefault="00A16D00">
      <w:pPr>
        <w:pStyle w:val="ConsPlusNonformat"/>
        <w:jc w:val="both"/>
      </w:pPr>
      <w:r>
        <w:t xml:space="preserve">                                  ________________________________________,</w:t>
      </w:r>
    </w:p>
    <w:p w:rsidR="00A16D00" w:rsidRDefault="00A16D00">
      <w:pPr>
        <w:pStyle w:val="ConsPlusNonformat"/>
        <w:jc w:val="both"/>
      </w:pPr>
      <w:r>
        <w:t xml:space="preserve">                                       Ф.И.О. (наименование) Заявителя</w:t>
      </w:r>
    </w:p>
    <w:p w:rsidR="00A16D00" w:rsidRDefault="00A16D00">
      <w:pPr>
        <w:pStyle w:val="ConsPlusNonformat"/>
        <w:jc w:val="both"/>
      </w:pPr>
      <w:r>
        <w:lastRenderedPageBreak/>
        <w:t xml:space="preserve">                                          (представителя Заявителя)</w:t>
      </w:r>
    </w:p>
    <w:p w:rsidR="00A16D00" w:rsidRDefault="00A16D00">
      <w:pPr>
        <w:pStyle w:val="ConsPlusNonformat"/>
        <w:jc w:val="both"/>
      </w:pPr>
      <w:r>
        <w:t xml:space="preserve">                                  ________________________________________,</w:t>
      </w:r>
    </w:p>
    <w:p w:rsidR="00A16D00" w:rsidRDefault="00A16D00">
      <w:pPr>
        <w:pStyle w:val="ConsPlusNonformat"/>
        <w:jc w:val="both"/>
      </w:pPr>
      <w:r>
        <w:t xml:space="preserve">                                      почтовый адрес (при необходимости)</w:t>
      </w:r>
    </w:p>
    <w:p w:rsidR="00A16D00" w:rsidRDefault="00A16D00">
      <w:pPr>
        <w:pStyle w:val="ConsPlusNonformat"/>
        <w:jc w:val="both"/>
      </w:pPr>
      <w:r>
        <w:t xml:space="preserve">                                  ________________________________________,</w:t>
      </w:r>
    </w:p>
    <w:p w:rsidR="00A16D00" w:rsidRDefault="00A16D00">
      <w:pPr>
        <w:pStyle w:val="ConsPlusNonformat"/>
        <w:jc w:val="both"/>
      </w:pPr>
      <w:r>
        <w:t xml:space="preserve">                                             (контактный телефон)</w:t>
      </w:r>
    </w:p>
    <w:p w:rsidR="00A16D00" w:rsidRDefault="00A16D00">
      <w:pPr>
        <w:pStyle w:val="ConsPlusNonformat"/>
        <w:jc w:val="both"/>
      </w:pPr>
      <w:r>
        <w:t xml:space="preserve">                                  ________________________________________,</w:t>
      </w:r>
    </w:p>
    <w:p w:rsidR="00A16D00" w:rsidRDefault="00A16D00">
      <w:pPr>
        <w:pStyle w:val="ConsPlusNonformat"/>
        <w:jc w:val="both"/>
      </w:pPr>
      <w:r>
        <w:t xml:space="preserve">                                          (адрес электронной почты)</w:t>
      </w:r>
    </w:p>
    <w:p w:rsidR="00A16D00" w:rsidRDefault="00A16D00">
      <w:pPr>
        <w:pStyle w:val="ConsPlusNonformat"/>
        <w:jc w:val="both"/>
      </w:pPr>
      <w:r>
        <w:t xml:space="preserve">                                  ________________________________________,</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(реквизиты документа, удостоверяющего</w:t>
      </w:r>
    </w:p>
    <w:p w:rsidR="00A16D00" w:rsidRDefault="00A16D00">
      <w:pPr>
        <w:pStyle w:val="ConsPlusNonformat"/>
        <w:jc w:val="both"/>
      </w:pPr>
      <w:r>
        <w:t xml:space="preserve">                                                  личность)</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(реквизиты документа, подтверждающего</w:t>
      </w:r>
    </w:p>
    <w:p w:rsidR="00A16D00" w:rsidRDefault="00A16D00">
      <w:pPr>
        <w:pStyle w:val="ConsPlusNonformat"/>
        <w:jc w:val="both"/>
      </w:pPr>
      <w:r>
        <w:t xml:space="preserve">                                     полномочия представителя Заявителя)</w:t>
      </w:r>
    </w:p>
    <w:p w:rsidR="00A16D00" w:rsidRDefault="00A16D00">
      <w:pPr>
        <w:pStyle w:val="ConsPlusNonformat"/>
        <w:jc w:val="both"/>
      </w:pPr>
    </w:p>
    <w:p w:rsidR="00A16D00" w:rsidRDefault="00A16D00">
      <w:pPr>
        <w:pStyle w:val="ConsPlusNonformat"/>
        <w:jc w:val="both"/>
      </w:pPr>
      <w:bookmarkStart w:id="50" w:name="P711"/>
      <w:bookmarkEnd w:id="50"/>
      <w:r>
        <w:t xml:space="preserve">               Запрос о предоставлении Муниципальной услуги</w:t>
      </w:r>
    </w:p>
    <w:p w:rsidR="00A16D00" w:rsidRDefault="00A16D00">
      <w:pPr>
        <w:pStyle w:val="ConsPlusNonformat"/>
        <w:jc w:val="both"/>
      </w:pPr>
    </w:p>
    <w:p w:rsidR="00A16D00" w:rsidRDefault="00A16D00">
      <w:pPr>
        <w:pStyle w:val="ConsPlusNonformat"/>
        <w:jc w:val="both"/>
      </w:pPr>
      <w:r>
        <w:t>Прошу    предоставить   Муниципальную   услугу   "Прием   в   муниципальные</w:t>
      </w:r>
    </w:p>
    <w:p w:rsidR="00A16D00" w:rsidRDefault="00A16D00">
      <w:pPr>
        <w:pStyle w:val="ConsPlusNonformat"/>
        <w:jc w:val="both"/>
      </w:pPr>
      <w:r>
        <w:t>образовательные организации, реализующие дополнительные общеобразовательные</w:t>
      </w:r>
    </w:p>
    <w:p w:rsidR="00A16D00" w:rsidRDefault="00A16D00">
      <w:pPr>
        <w:pStyle w:val="ConsPlusNonformat"/>
        <w:jc w:val="both"/>
      </w:pPr>
      <w:r>
        <w:t>программы, а также программы спортивной подготовки" в целях обучения</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(фамилия, имя, отчество (при наличии) ребенка) - обязательное поле</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специальность, отделение) - обязательное поле</w:t>
      </w:r>
    </w:p>
    <w:p w:rsidR="00A16D00" w:rsidRDefault="00A16D00">
      <w:pPr>
        <w:pStyle w:val="ConsPlusNonformat"/>
        <w:jc w:val="both"/>
      </w:pPr>
    </w:p>
    <w:p w:rsidR="00A16D00" w:rsidRDefault="00A16D00">
      <w:pPr>
        <w:pStyle w:val="ConsPlusNonformat"/>
        <w:jc w:val="both"/>
      </w:pPr>
      <w:r>
        <w:t>С   уставом   Организации,   лицензией  на  право  ведения  образовательной</w:t>
      </w:r>
    </w:p>
    <w:p w:rsidR="00A16D00" w:rsidRDefault="00A16D00">
      <w:pPr>
        <w:pStyle w:val="ConsPlusNonformat"/>
        <w:jc w:val="both"/>
      </w:pPr>
      <w:r>
        <w:t>деятельности,     свидетельством     о     государственной    аккредитации,</w:t>
      </w:r>
    </w:p>
    <w:p w:rsidR="00A16D00" w:rsidRDefault="00A16D00">
      <w:pPr>
        <w:pStyle w:val="ConsPlusNonformat"/>
        <w:jc w:val="both"/>
      </w:pPr>
      <w:r>
        <w:t>дополнительными   образовательными   программами,   программами  спортивной</w:t>
      </w:r>
    </w:p>
    <w:p w:rsidR="00A16D00" w:rsidRDefault="00A16D00">
      <w:pPr>
        <w:pStyle w:val="ConsPlusNonformat"/>
        <w:jc w:val="both"/>
      </w:pPr>
      <w:r>
        <w:t>подготовки,  правилами  поведения,  правилами  отчисления,  режимом  работы</w:t>
      </w:r>
    </w:p>
    <w:p w:rsidR="00A16D00" w:rsidRDefault="00A16D00">
      <w:pPr>
        <w:pStyle w:val="ConsPlusNonformat"/>
        <w:jc w:val="both"/>
      </w:pPr>
      <w:r>
        <w:t>Организации ознакомлен(а).</w:t>
      </w:r>
    </w:p>
    <w:p w:rsidR="00A16D00" w:rsidRDefault="00A16D00">
      <w:pPr>
        <w:pStyle w:val="ConsPlusNonformat"/>
        <w:jc w:val="both"/>
      </w:pPr>
      <w:r>
        <w:t>Я, _______________________________________________________________________,</w:t>
      </w:r>
    </w:p>
    <w:p w:rsidR="00A16D00" w:rsidRDefault="00A16D00">
      <w:pPr>
        <w:pStyle w:val="ConsPlusNonformat"/>
        <w:jc w:val="both"/>
      </w:pPr>
      <w:r>
        <w:t>даю  бессрочное  согласие (до его отзыва мной) на использование и обработку</w:t>
      </w:r>
    </w:p>
    <w:p w:rsidR="00A16D00" w:rsidRDefault="00A16D00">
      <w:pPr>
        <w:pStyle w:val="ConsPlusNonformat"/>
        <w:jc w:val="both"/>
      </w:pPr>
      <w:r>
        <w:t>моих  персональных  данных,  а  также персональных данных моего ребенка при</w:t>
      </w:r>
    </w:p>
    <w:p w:rsidR="00A16D00" w:rsidRDefault="00A16D00">
      <w:pPr>
        <w:pStyle w:val="ConsPlusNonformat"/>
        <w:jc w:val="both"/>
      </w:pPr>
      <w:r>
        <w:t>осуществлении    административных    процедур   в   рамках   предоставления</w:t>
      </w:r>
    </w:p>
    <w:p w:rsidR="00A16D00" w:rsidRDefault="00A16D00">
      <w:pPr>
        <w:pStyle w:val="ConsPlusNonformat"/>
        <w:jc w:val="both"/>
      </w:pPr>
      <w:r>
        <w:t>Муниципальной  услуги  "Прием  в муниципальные образовательные организации,</w:t>
      </w:r>
    </w:p>
    <w:p w:rsidR="00A16D00" w:rsidRDefault="00A16D00">
      <w:pPr>
        <w:pStyle w:val="ConsPlusNonformat"/>
        <w:jc w:val="both"/>
      </w:pPr>
      <w:r>
        <w:t>реализующие дополнительные общеобразовательные программы, а также программы</w:t>
      </w:r>
    </w:p>
    <w:p w:rsidR="00A16D00" w:rsidRDefault="00A16D00">
      <w:pPr>
        <w:pStyle w:val="ConsPlusNonformat"/>
        <w:jc w:val="both"/>
      </w:pPr>
      <w:r>
        <w:t>спортивной    подготовки".    Отзыв    настоящего   согласия   в   случаях,</w:t>
      </w:r>
    </w:p>
    <w:p w:rsidR="00A16D00" w:rsidRDefault="00A16D00">
      <w:pPr>
        <w:pStyle w:val="ConsPlusNonformat"/>
        <w:jc w:val="both"/>
      </w:pPr>
      <w:r>
        <w:t xml:space="preserve">предусмотренных  Федеральным </w:t>
      </w:r>
      <w:hyperlink r:id="rId39">
        <w:r>
          <w:rPr>
            <w:color w:val="0000FF"/>
          </w:rPr>
          <w:t>законом</w:t>
        </w:r>
      </w:hyperlink>
      <w:r>
        <w:t xml:space="preserve"> от 27.07.2006 N 152-ФЗ "О персональных</w:t>
      </w:r>
    </w:p>
    <w:p w:rsidR="00A16D00" w:rsidRDefault="00A16D00">
      <w:pPr>
        <w:pStyle w:val="ConsPlusNonformat"/>
        <w:jc w:val="both"/>
      </w:pPr>
      <w:r>
        <w:t>данных",   осуществляется   на   основании  моего  заявления,  поданного  в</w:t>
      </w:r>
    </w:p>
    <w:p w:rsidR="00A16D00" w:rsidRDefault="00A16D00">
      <w:pPr>
        <w:pStyle w:val="ConsPlusNonformat"/>
        <w:jc w:val="both"/>
      </w:pPr>
      <w:r>
        <w:t>Организацию.</w:t>
      </w:r>
    </w:p>
    <w:p w:rsidR="00A16D00" w:rsidRDefault="00A16D00">
      <w:pPr>
        <w:pStyle w:val="ConsPlusNonformat"/>
        <w:jc w:val="both"/>
      </w:pPr>
    </w:p>
    <w:p w:rsidR="00A16D00" w:rsidRDefault="00A16D00">
      <w:pPr>
        <w:pStyle w:val="ConsPlusNonformat"/>
        <w:jc w:val="both"/>
      </w:pPr>
      <w:r>
        <w:t>К Запросу прилагаю:</w:t>
      </w:r>
    </w:p>
    <w:p w:rsidR="00A16D00" w:rsidRDefault="00A16D00">
      <w:pPr>
        <w:pStyle w:val="ConsPlusNonformat"/>
        <w:jc w:val="both"/>
      </w:pPr>
      <w:r>
        <w:t>1. ________________________________________________________________________</w:t>
      </w:r>
    </w:p>
    <w:p w:rsidR="00A16D00" w:rsidRDefault="00A16D00">
      <w:pPr>
        <w:pStyle w:val="ConsPlusNonformat"/>
        <w:jc w:val="both"/>
      </w:pPr>
      <w:r>
        <w:t>2. ________________________________________________________________________</w:t>
      </w:r>
    </w:p>
    <w:p w:rsidR="00A16D00" w:rsidRDefault="00A16D00">
      <w:pPr>
        <w:pStyle w:val="ConsPlusNonformat"/>
        <w:jc w:val="both"/>
      </w:pPr>
      <w:r>
        <w:t>3. ________________________________________________________________________</w:t>
      </w:r>
    </w:p>
    <w:p w:rsidR="00A16D00" w:rsidRDefault="00A16D00">
      <w:pPr>
        <w:pStyle w:val="ConsPlusNonformat"/>
        <w:jc w:val="both"/>
      </w:pPr>
      <w:r>
        <w:t xml:space="preserve">       (указывается перечень документов, представляемых Заявителем,</w:t>
      </w:r>
    </w:p>
    <w:p w:rsidR="00A16D00" w:rsidRDefault="00A16D00">
      <w:pPr>
        <w:pStyle w:val="ConsPlusNonformat"/>
        <w:jc w:val="both"/>
      </w:pPr>
      <w:r>
        <w:t xml:space="preserve">   в соответствии с </w:t>
      </w:r>
      <w:hyperlink w:anchor="P182">
        <w:r>
          <w:rPr>
            <w:color w:val="0000FF"/>
          </w:rPr>
          <w:t>пунктом 10.1</w:t>
        </w:r>
      </w:hyperlink>
      <w:r>
        <w:t xml:space="preserve"> настоящего Административного регламента)</w:t>
      </w:r>
    </w:p>
    <w:p w:rsidR="00A16D00" w:rsidRDefault="00A16D00">
      <w:pPr>
        <w:pStyle w:val="ConsPlusNonformat"/>
        <w:jc w:val="both"/>
      </w:pPr>
    </w:p>
    <w:p w:rsidR="00A16D00" w:rsidRDefault="00A16D00">
      <w:pPr>
        <w:pStyle w:val="ConsPlusNonformat"/>
        <w:jc w:val="both"/>
      </w:pPr>
      <w:r>
        <w:t>_________________________     _____________    ____________________________</w:t>
      </w:r>
    </w:p>
    <w:p w:rsidR="00A16D00" w:rsidRDefault="00A16D00">
      <w:pPr>
        <w:pStyle w:val="ConsPlusNonformat"/>
        <w:jc w:val="both"/>
      </w:pPr>
      <w:r>
        <w:t xml:space="preserve">      Заявитель                  Подпись            Расшифровка подписи</w:t>
      </w:r>
    </w:p>
    <w:p w:rsidR="00A16D00" w:rsidRDefault="00A16D00">
      <w:pPr>
        <w:pStyle w:val="ConsPlusNonformat"/>
        <w:jc w:val="both"/>
      </w:pPr>
      <w:r>
        <w:t>(представитель Заявителя)</w:t>
      </w:r>
    </w:p>
    <w:p w:rsidR="00A16D00" w:rsidRDefault="00A16D00">
      <w:pPr>
        <w:pStyle w:val="ConsPlusNonformat"/>
        <w:jc w:val="both"/>
      </w:pPr>
    </w:p>
    <w:p w:rsidR="00A16D00" w:rsidRDefault="00A16D00">
      <w:pPr>
        <w:pStyle w:val="ConsPlusNonformat"/>
        <w:jc w:val="both"/>
      </w:pPr>
      <w:r>
        <w:t>Дата "___" __________ 20___ г.</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4</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lastRenderedPageBreak/>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Nonformat"/>
        <w:jc w:val="both"/>
      </w:pPr>
      <w:r>
        <w:t xml:space="preserve">       Форма решения об отказе в предоставлении Муниципальной услуги</w:t>
      </w:r>
    </w:p>
    <w:p w:rsidR="00A16D00" w:rsidRDefault="00A16D00">
      <w:pPr>
        <w:pStyle w:val="ConsPlusNonformat"/>
        <w:jc w:val="both"/>
      </w:pPr>
      <w:r>
        <w:t xml:space="preserve">              (Оформляется на официальном бланке Организации)</w:t>
      </w:r>
    </w:p>
    <w:p w:rsidR="00A16D00" w:rsidRDefault="00A16D00">
      <w:pPr>
        <w:pStyle w:val="ConsPlusNonformat"/>
        <w:jc w:val="both"/>
      </w:pPr>
    </w:p>
    <w:p w:rsidR="00A16D00" w:rsidRDefault="00A16D00">
      <w:pPr>
        <w:pStyle w:val="ConsPlusNonformat"/>
        <w:jc w:val="both"/>
      </w:pPr>
      <w:r>
        <w:t xml:space="preserve">                                  Кому:</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(фамилия, имя, отчество физического лица)</w:t>
      </w:r>
    </w:p>
    <w:p w:rsidR="00A16D00" w:rsidRDefault="00A16D00">
      <w:pPr>
        <w:pStyle w:val="ConsPlusNonformat"/>
        <w:jc w:val="both"/>
      </w:pPr>
    </w:p>
    <w:p w:rsidR="00A16D00" w:rsidRDefault="00A16D00">
      <w:pPr>
        <w:pStyle w:val="ConsPlusNonformat"/>
        <w:jc w:val="both"/>
      </w:pPr>
      <w:bookmarkStart w:id="51" w:name="P770"/>
      <w:bookmarkEnd w:id="51"/>
      <w:r>
        <w:t xml:space="preserve">                                  РЕШЕНИЕ</w:t>
      </w:r>
    </w:p>
    <w:p w:rsidR="00A16D00" w:rsidRDefault="00A16D00">
      <w:pPr>
        <w:pStyle w:val="ConsPlusNonformat"/>
        <w:jc w:val="both"/>
      </w:pPr>
      <w:r>
        <w:t xml:space="preserve">              об отказе в предоставлении Муниципальной услуги</w:t>
      </w:r>
    </w:p>
    <w:p w:rsidR="00A16D00" w:rsidRDefault="00A16D00">
      <w:pPr>
        <w:pStyle w:val="ConsPlusNonformat"/>
        <w:jc w:val="both"/>
      </w:pPr>
    </w:p>
    <w:p w:rsidR="00A16D00" w:rsidRDefault="00A16D00">
      <w:pPr>
        <w:pStyle w:val="ConsPlusNonformat"/>
        <w:jc w:val="both"/>
      </w:pPr>
      <w:r>
        <w:t>Организация приняла решение об отказе в предоставлении муниципальной услуги</w:t>
      </w:r>
    </w:p>
    <w:p w:rsidR="00A16D00" w:rsidRDefault="00A16D00">
      <w:pPr>
        <w:pStyle w:val="ConsPlusNonformat"/>
        <w:jc w:val="both"/>
      </w:pPr>
      <w:r>
        <w:t>"Прием    в    муниципальные   образовательные   организации,   реализующие</w:t>
      </w:r>
    </w:p>
    <w:p w:rsidR="00A16D00" w:rsidRDefault="00A16D00">
      <w:pPr>
        <w:pStyle w:val="ConsPlusNonformat"/>
        <w:jc w:val="both"/>
      </w:pPr>
      <w:r>
        <w:t>дополнительные  общеобразовательные программы, а также программы спортивной</w:t>
      </w:r>
    </w:p>
    <w:p w:rsidR="00A16D00" w:rsidRDefault="00A16D00">
      <w:pPr>
        <w:pStyle w:val="ConsPlusNonformat"/>
        <w:jc w:val="both"/>
      </w:pPr>
      <w:r>
        <w:t>подготовки":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4"/>
        <w:gridCol w:w="2551"/>
        <w:gridCol w:w="5672"/>
      </w:tblGrid>
      <w:tr w:rsidR="00A16D00">
        <w:tc>
          <w:tcPr>
            <w:tcW w:w="844" w:type="dxa"/>
          </w:tcPr>
          <w:p w:rsidR="00A16D00" w:rsidRDefault="00A16D00">
            <w:pPr>
              <w:pStyle w:val="ConsPlusNormal"/>
              <w:jc w:val="center"/>
            </w:pPr>
            <w:r>
              <w:t>N пункта</w:t>
            </w:r>
          </w:p>
        </w:tc>
        <w:tc>
          <w:tcPr>
            <w:tcW w:w="2551" w:type="dxa"/>
          </w:tcPr>
          <w:p w:rsidR="00A16D00" w:rsidRDefault="00A16D00">
            <w:pPr>
              <w:pStyle w:val="ConsPlusNormal"/>
              <w:jc w:val="center"/>
            </w:pPr>
            <w:r>
              <w:t>Наименование основания для отказа в соответствии с Административным регламентом</w:t>
            </w:r>
          </w:p>
        </w:tc>
        <w:tc>
          <w:tcPr>
            <w:tcW w:w="5672" w:type="dxa"/>
          </w:tcPr>
          <w:p w:rsidR="00A16D00" w:rsidRDefault="00A16D00">
            <w:pPr>
              <w:pStyle w:val="ConsPlusNormal"/>
              <w:jc w:val="center"/>
            </w:pPr>
            <w:r>
              <w:t>Разъяснение причин отказа в предоставлении Муниципальной услуги</w:t>
            </w:r>
          </w:p>
        </w:tc>
      </w:tr>
      <w:tr w:rsidR="00A16D00">
        <w:tc>
          <w:tcPr>
            <w:tcW w:w="844" w:type="dxa"/>
          </w:tcPr>
          <w:p w:rsidR="00A16D00" w:rsidRDefault="00A16D00">
            <w:pPr>
              <w:pStyle w:val="ConsPlusNormal"/>
              <w:jc w:val="center"/>
            </w:pPr>
            <w:r>
              <w:t>1</w:t>
            </w:r>
          </w:p>
        </w:tc>
        <w:tc>
          <w:tcPr>
            <w:tcW w:w="2551" w:type="dxa"/>
          </w:tcPr>
          <w:p w:rsidR="00A16D00" w:rsidRDefault="00A16D00">
            <w:pPr>
              <w:pStyle w:val="ConsPlusNormal"/>
              <w:jc w:val="center"/>
            </w:pPr>
            <w:r>
              <w:t>2</w:t>
            </w:r>
          </w:p>
        </w:tc>
        <w:tc>
          <w:tcPr>
            <w:tcW w:w="5672" w:type="dxa"/>
          </w:tcPr>
          <w:p w:rsidR="00A16D00" w:rsidRDefault="00A16D00">
            <w:pPr>
              <w:pStyle w:val="ConsPlusNormal"/>
              <w:jc w:val="center"/>
            </w:pPr>
            <w:r>
              <w:t>3</w:t>
            </w:r>
          </w:p>
        </w:tc>
      </w:tr>
      <w:tr w:rsidR="00A16D00">
        <w:tc>
          <w:tcPr>
            <w:tcW w:w="844" w:type="dxa"/>
          </w:tcPr>
          <w:p w:rsidR="00A16D00" w:rsidRDefault="00A16D00">
            <w:pPr>
              <w:pStyle w:val="ConsPlusNormal"/>
              <w:jc w:val="center"/>
            </w:pPr>
            <w:hyperlink w:anchor="P242">
              <w:r>
                <w:rPr>
                  <w:color w:val="0000FF"/>
                </w:rPr>
                <w:t>13.2.1</w:t>
              </w:r>
            </w:hyperlink>
          </w:p>
        </w:tc>
        <w:tc>
          <w:tcPr>
            <w:tcW w:w="2551" w:type="dxa"/>
          </w:tcPr>
          <w:p w:rsidR="00A16D00" w:rsidRDefault="00A16D00">
            <w:pPr>
              <w:pStyle w:val="ConsPlusNormal"/>
            </w:pPr>
            <w:r>
              <w:t>Наличие противоречивых сведений в Запросе и приложенных к нему документах</w:t>
            </w:r>
          </w:p>
        </w:tc>
        <w:tc>
          <w:tcPr>
            <w:tcW w:w="5672" w:type="dxa"/>
          </w:tcPr>
          <w:p w:rsidR="00A16D00" w:rsidRDefault="00A16D00">
            <w:pPr>
              <w:pStyle w:val="ConsPlusNormal"/>
            </w:pPr>
            <w:r>
              <w:t>Указать исчерпывающий перечень противоречий между Запросом и приложенными к нему документами.</w:t>
            </w:r>
          </w:p>
          <w:p w:rsidR="00A16D00" w:rsidRDefault="00A16D00">
            <w:pPr>
              <w:pStyle w:val="ConsPlusNormal"/>
            </w:pPr>
            <w:r>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A16D00">
        <w:tc>
          <w:tcPr>
            <w:tcW w:w="844" w:type="dxa"/>
          </w:tcPr>
          <w:p w:rsidR="00A16D00" w:rsidRDefault="00A16D00">
            <w:pPr>
              <w:pStyle w:val="ConsPlusNormal"/>
              <w:jc w:val="center"/>
            </w:pPr>
            <w:hyperlink w:anchor="P243">
              <w:r>
                <w:rPr>
                  <w:color w:val="0000FF"/>
                </w:rPr>
                <w:t>13.2.2</w:t>
              </w:r>
            </w:hyperlink>
          </w:p>
        </w:tc>
        <w:tc>
          <w:tcPr>
            <w:tcW w:w="2551" w:type="dxa"/>
          </w:tcPr>
          <w:p w:rsidR="00A16D00" w:rsidRDefault="00A16D00">
            <w:pPr>
              <w:pStyle w:val="ConsPlusNormal"/>
            </w:pPr>
            <w:r>
              <w:t xml:space="preserve">Несоответствие категории Заявителя кругу лиц, указанных в </w:t>
            </w:r>
            <w:hyperlink w:anchor="P59">
              <w:r>
                <w:rPr>
                  <w:color w:val="0000FF"/>
                </w:rPr>
                <w:t>подразделе 2</w:t>
              </w:r>
            </w:hyperlink>
            <w:r>
              <w:t xml:space="preserve"> Административного регламента</w:t>
            </w:r>
          </w:p>
        </w:tc>
        <w:tc>
          <w:tcPr>
            <w:tcW w:w="5672" w:type="dxa"/>
          </w:tcPr>
          <w:p w:rsidR="00A16D00" w:rsidRDefault="00A16D00">
            <w:pPr>
              <w:pStyle w:val="ConsPlusNormal"/>
            </w:pPr>
            <w:r>
              <w:t>Указать основания такого вывода</w:t>
            </w:r>
          </w:p>
        </w:tc>
      </w:tr>
      <w:tr w:rsidR="00A16D00">
        <w:tc>
          <w:tcPr>
            <w:tcW w:w="844" w:type="dxa"/>
          </w:tcPr>
          <w:p w:rsidR="00A16D00" w:rsidRDefault="00A16D00">
            <w:pPr>
              <w:pStyle w:val="ConsPlusNormal"/>
              <w:jc w:val="center"/>
            </w:pPr>
            <w:hyperlink w:anchor="P244">
              <w:r>
                <w:rPr>
                  <w:color w:val="0000FF"/>
                </w:rPr>
                <w:t>13.2.3</w:t>
              </w:r>
            </w:hyperlink>
          </w:p>
        </w:tc>
        <w:tc>
          <w:tcPr>
            <w:tcW w:w="2551" w:type="dxa"/>
          </w:tcPr>
          <w:p w:rsidR="00A16D00" w:rsidRDefault="00A16D00">
            <w:pPr>
              <w:pStyle w:val="ConsPlusNormal"/>
            </w:pPr>
            <w:r>
              <w:t xml:space="preserve">Несоответствие документов, указанных в </w:t>
            </w:r>
            <w:hyperlink w:anchor="P178">
              <w:r>
                <w:rPr>
                  <w:color w:val="0000FF"/>
                </w:rPr>
                <w:t>подразделе 10</w:t>
              </w:r>
            </w:hyperlink>
            <w:r>
              <w:t xml:space="preserve"> Административного регламента, по форме или содержанию требованиям законодательства Российской Федерации</w:t>
            </w:r>
          </w:p>
        </w:tc>
        <w:tc>
          <w:tcPr>
            <w:tcW w:w="5672" w:type="dxa"/>
          </w:tcPr>
          <w:p w:rsidR="00A16D00" w:rsidRDefault="00A16D00">
            <w:pPr>
              <w:pStyle w:val="ConsPlusNormal"/>
            </w:pPr>
            <w:r>
              <w:t>Указать исчерпывающий перечень документов и нарушений применительно к каждому документу</w:t>
            </w:r>
          </w:p>
        </w:tc>
      </w:tr>
      <w:tr w:rsidR="00A16D00">
        <w:tc>
          <w:tcPr>
            <w:tcW w:w="844" w:type="dxa"/>
          </w:tcPr>
          <w:p w:rsidR="00A16D00" w:rsidRDefault="00A16D00">
            <w:pPr>
              <w:pStyle w:val="ConsPlusNormal"/>
              <w:jc w:val="center"/>
            </w:pPr>
            <w:hyperlink w:anchor="P245">
              <w:r>
                <w:rPr>
                  <w:color w:val="0000FF"/>
                </w:rPr>
                <w:t>13.2.4</w:t>
              </w:r>
            </w:hyperlink>
          </w:p>
        </w:tc>
        <w:tc>
          <w:tcPr>
            <w:tcW w:w="2551" w:type="dxa"/>
          </w:tcPr>
          <w:p w:rsidR="00A16D00" w:rsidRDefault="00A16D00">
            <w:pPr>
              <w:pStyle w:val="ConsPlusNormal"/>
            </w:pPr>
            <w:r>
              <w:t xml:space="preserve">Запрос подан лицом, не имеющим полномочий представлять интересы </w:t>
            </w:r>
            <w:r>
              <w:lastRenderedPageBreak/>
              <w:t>Заявителя</w:t>
            </w:r>
          </w:p>
        </w:tc>
        <w:tc>
          <w:tcPr>
            <w:tcW w:w="5672" w:type="dxa"/>
          </w:tcPr>
          <w:p w:rsidR="00A16D00" w:rsidRDefault="00A16D00">
            <w:pPr>
              <w:pStyle w:val="ConsPlusNormal"/>
            </w:pPr>
            <w:r>
              <w:lastRenderedPageBreak/>
              <w:t>Указать основания такого вывода</w:t>
            </w:r>
          </w:p>
        </w:tc>
      </w:tr>
      <w:tr w:rsidR="00A16D00">
        <w:tc>
          <w:tcPr>
            <w:tcW w:w="844" w:type="dxa"/>
          </w:tcPr>
          <w:p w:rsidR="00A16D00" w:rsidRDefault="00A16D00">
            <w:pPr>
              <w:pStyle w:val="ConsPlusNormal"/>
              <w:jc w:val="center"/>
            </w:pPr>
            <w:hyperlink w:anchor="P246">
              <w:r>
                <w:rPr>
                  <w:color w:val="0000FF"/>
                </w:rPr>
                <w:t>13.2.5</w:t>
              </w:r>
            </w:hyperlink>
          </w:p>
        </w:tc>
        <w:tc>
          <w:tcPr>
            <w:tcW w:w="2551" w:type="dxa"/>
          </w:tcPr>
          <w:p w:rsidR="00A16D00" w:rsidRDefault="00A16D00">
            <w:pPr>
              <w:pStyle w:val="ConsPlusNormal"/>
            </w:pPr>
            <w:r>
              <w:t>Отзыв Запроса по инициативе Заявителя</w:t>
            </w:r>
          </w:p>
        </w:tc>
        <w:tc>
          <w:tcPr>
            <w:tcW w:w="5672" w:type="dxa"/>
          </w:tcPr>
          <w:p w:rsidR="00A16D00" w:rsidRDefault="00A16D00">
            <w:pPr>
              <w:pStyle w:val="ConsPlusNormal"/>
            </w:pPr>
            <w:r>
              <w:t>Указать реквизиты заявления об отказе от предоставления Муниципальной услуги</w:t>
            </w:r>
          </w:p>
        </w:tc>
      </w:tr>
      <w:tr w:rsidR="00A16D00">
        <w:tc>
          <w:tcPr>
            <w:tcW w:w="844" w:type="dxa"/>
          </w:tcPr>
          <w:p w:rsidR="00A16D00" w:rsidRDefault="00A16D00">
            <w:pPr>
              <w:pStyle w:val="ConsPlusNormal"/>
              <w:jc w:val="center"/>
            </w:pPr>
            <w:hyperlink w:anchor="P247">
              <w:r>
                <w:rPr>
                  <w:color w:val="0000FF"/>
                </w:rPr>
                <w:t>13.2.6</w:t>
              </w:r>
            </w:hyperlink>
          </w:p>
        </w:tc>
        <w:tc>
          <w:tcPr>
            <w:tcW w:w="2551" w:type="dxa"/>
          </w:tcPr>
          <w:p w:rsidR="00A16D00" w:rsidRDefault="00A16D00">
            <w:pPr>
              <w:pStyle w:val="ConsPlusNormal"/>
            </w:pPr>
            <w:r>
              <w:t>Наличие медицинских противопоказаний для освоения программ по отдельным видам искусства, физической культуры и спорта</w:t>
            </w:r>
          </w:p>
        </w:tc>
        <w:tc>
          <w:tcPr>
            <w:tcW w:w="5672" w:type="dxa"/>
          </w:tcPr>
          <w:p w:rsidR="00A16D00" w:rsidRDefault="00A16D00">
            <w:pPr>
              <w:pStyle w:val="ConsPlusNormal"/>
            </w:pPr>
            <w:r>
              <w:t>Указать на перечень противопоказаний</w:t>
            </w:r>
          </w:p>
        </w:tc>
      </w:tr>
      <w:tr w:rsidR="00A16D00">
        <w:tc>
          <w:tcPr>
            <w:tcW w:w="844" w:type="dxa"/>
          </w:tcPr>
          <w:p w:rsidR="00A16D00" w:rsidRDefault="00A16D00">
            <w:pPr>
              <w:pStyle w:val="ConsPlusNormal"/>
              <w:jc w:val="center"/>
            </w:pPr>
            <w:hyperlink w:anchor="P248">
              <w:r>
                <w:rPr>
                  <w:color w:val="0000FF"/>
                </w:rPr>
                <w:t>13.2.7</w:t>
              </w:r>
            </w:hyperlink>
          </w:p>
        </w:tc>
        <w:tc>
          <w:tcPr>
            <w:tcW w:w="2551" w:type="dxa"/>
          </w:tcPr>
          <w:p w:rsidR="00A16D00" w:rsidRDefault="00A16D00">
            <w:pPr>
              <w:pStyle w:val="ConsPlusNormal"/>
            </w:pPr>
            <w:r>
              <w:t>Отсутствие свободных мест в Организации</w:t>
            </w:r>
          </w:p>
        </w:tc>
        <w:tc>
          <w:tcPr>
            <w:tcW w:w="5672" w:type="dxa"/>
          </w:tcPr>
          <w:p w:rsidR="00A16D00" w:rsidRDefault="00A16D00">
            <w:pPr>
              <w:pStyle w:val="ConsPlusNormal"/>
            </w:pPr>
          </w:p>
        </w:tc>
      </w:tr>
      <w:tr w:rsidR="00A16D00">
        <w:tc>
          <w:tcPr>
            <w:tcW w:w="844" w:type="dxa"/>
          </w:tcPr>
          <w:p w:rsidR="00A16D00" w:rsidRDefault="00A16D00">
            <w:pPr>
              <w:pStyle w:val="ConsPlusNormal"/>
              <w:jc w:val="center"/>
            </w:pPr>
            <w:hyperlink w:anchor="P249">
              <w:r>
                <w:rPr>
                  <w:color w:val="0000FF"/>
                </w:rPr>
                <w:t>13.2.8</w:t>
              </w:r>
            </w:hyperlink>
          </w:p>
        </w:tc>
        <w:tc>
          <w:tcPr>
            <w:tcW w:w="2551" w:type="dxa"/>
          </w:tcPr>
          <w:p w:rsidR="00A16D00" w:rsidRDefault="00A16D00">
            <w:pPr>
              <w:pStyle w:val="ConsPlusNormal"/>
            </w:pPr>
            <w: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5672" w:type="dxa"/>
          </w:tcPr>
          <w:p w:rsidR="00A16D00" w:rsidRDefault="00A16D00">
            <w:pPr>
              <w:pStyle w:val="ConsPlusNormal"/>
            </w:pPr>
          </w:p>
        </w:tc>
      </w:tr>
      <w:tr w:rsidR="00A16D00">
        <w:tc>
          <w:tcPr>
            <w:tcW w:w="844" w:type="dxa"/>
          </w:tcPr>
          <w:p w:rsidR="00A16D00" w:rsidRDefault="00A16D00">
            <w:pPr>
              <w:pStyle w:val="ConsPlusNormal"/>
              <w:jc w:val="center"/>
            </w:pPr>
            <w:hyperlink w:anchor="P250">
              <w:r>
                <w:rPr>
                  <w:color w:val="0000FF"/>
                </w:rPr>
                <w:t>13.2.9</w:t>
              </w:r>
            </w:hyperlink>
          </w:p>
        </w:tc>
        <w:tc>
          <w:tcPr>
            <w:tcW w:w="2551" w:type="dxa"/>
          </w:tcPr>
          <w:p w:rsidR="00A16D00" w:rsidRDefault="00A16D00">
            <w:pPr>
              <w:pStyle w:val="ConsPlusNormal"/>
            </w:pPr>
            <w: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5672" w:type="dxa"/>
          </w:tcPr>
          <w:p w:rsidR="00A16D00" w:rsidRDefault="00A16D00">
            <w:pPr>
              <w:pStyle w:val="ConsPlusNormal"/>
            </w:pPr>
            <w:r>
              <w:t>Указать доступный остаток обеспечения сертификата дополнительного образования</w:t>
            </w:r>
          </w:p>
        </w:tc>
      </w:tr>
      <w:tr w:rsidR="00A16D00">
        <w:tc>
          <w:tcPr>
            <w:tcW w:w="844" w:type="dxa"/>
          </w:tcPr>
          <w:p w:rsidR="00A16D00" w:rsidRDefault="00A16D00">
            <w:pPr>
              <w:pStyle w:val="ConsPlusNormal"/>
              <w:jc w:val="center"/>
            </w:pPr>
            <w:hyperlink w:anchor="P251">
              <w:r>
                <w:rPr>
                  <w:color w:val="0000FF"/>
                </w:rPr>
                <w:t>13.2.10</w:t>
              </w:r>
            </w:hyperlink>
          </w:p>
        </w:tc>
        <w:tc>
          <w:tcPr>
            <w:tcW w:w="2551" w:type="dxa"/>
          </w:tcPr>
          <w:p w:rsidR="00A16D00" w:rsidRDefault="00A16D00">
            <w:pPr>
              <w:pStyle w:val="ConsPlusNormal"/>
            </w:pPr>
            <w:r>
              <w:t>Неявка на прохождение вступительных (приемных) испытаний в Организацию</w:t>
            </w:r>
          </w:p>
        </w:tc>
        <w:tc>
          <w:tcPr>
            <w:tcW w:w="5672" w:type="dxa"/>
          </w:tcPr>
          <w:p w:rsidR="00A16D00" w:rsidRDefault="00A16D00">
            <w:pPr>
              <w:pStyle w:val="ConsPlusNormal"/>
            </w:pPr>
          </w:p>
        </w:tc>
      </w:tr>
      <w:tr w:rsidR="00A16D00">
        <w:tc>
          <w:tcPr>
            <w:tcW w:w="844" w:type="dxa"/>
          </w:tcPr>
          <w:p w:rsidR="00A16D00" w:rsidRDefault="00A16D00">
            <w:pPr>
              <w:pStyle w:val="ConsPlusNormal"/>
              <w:jc w:val="center"/>
            </w:pPr>
            <w:hyperlink w:anchor="P252">
              <w:r>
                <w:rPr>
                  <w:color w:val="0000FF"/>
                </w:rPr>
                <w:t>13.2.11</w:t>
              </w:r>
            </w:hyperlink>
          </w:p>
        </w:tc>
        <w:tc>
          <w:tcPr>
            <w:tcW w:w="2551" w:type="dxa"/>
          </w:tcPr>
          <w:p w:rsidR="00A16D00" w:rsidRDefault="00A16D00">
            <w:pPr>
              <w:pStyle w:val="ConsPlusNormal"/>
            </w:pPr>
            <w: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5672" w:type="dxa"/>
          </w:tcPr>
          <w:p w:rsidR="00A16D00" w:rsidRDefault="00A16D00">
            <w:pPr>
              <w:pStyle w:val="ConsPlusNormal"/>
            </w:pPr>
            <w:r>
              <w:t>Указать на перечень непредставленных оригиналов документов</w:t>
            </w:r>
          </w:p>
        </w:tc>
      </w:tr>
      <w:tr w:rsidR="00A16D00">
        <w:tc>
          <w:tcPr>
            <w:tcW w:w="844" w:type="dxa"/>
          </w:tcPr>
          <w:p w:rsidR="00A16D00" w:rsidRDefault="00A16D00">
            <w:pPr>
              <w:pStyle w:val="ConsPlusNormal"/>
              <w:jc w:val="center"/>
            </w:pPr>
            <w:hyperlink w:anchor="P253">
              <w:r>
                <w:rPr>
                  <w:color w:val="0000FF"/>
                </w:rPr>
                <w:t>13.2.12</w:t>
              </w:r>
            </w:hyperlink>
          </w:p>
        </w:tc>
        <w:tc>
          <w:tcPr>
            <w:tcW w:w="2551" w:type="dxa"/>
          </w:tcPr>
          <w:p w:rsidR="00A16D00" w:rsidRDefault="00A16D00">
            <w:pPr>
              <w:pStyle w:val="ConsPlusNormal"/>
            </w:pPr>
            <w:r>
              <w:t>Несоответствие оригиналов документов сведениям, указанным в Запросе или в электронной форме Запроса на ЕПГУ</w:t>
            </w:r>
          </w:p>
        </w:tc>
        <w:tc>
          <w:tcPr>
            <w:tcW w:w="5672" w:type="dxa"/>
          </w:tcPr>
          <w:p w:rsidR="00A16D00" w:rsidRDefault="00A16D00">
            <w:pPr>
              <w:pStyle w:val="ConsPlusNormal"/>
            </w:pPr>
            <w:r>
              <w:t>Указать исчерпывающий перечень противоречий между Запросом и оригиналами документов.</w:t>
            </w:r>
          </w:p>
          <w:p w:rsidR="00A16D00" w:rsidRDefault="00A16D00">
            <w:pPr>
              <w:pStyle w:val="ConsPlusNormal"/>
            </w:pPr>
            <w:r>
              <w:t>Например, Запрос содержит сведения о номере свидетельства о рождении ребенка III-МЮ N712901, а оригинал свидетельства о рождении - III-МЮ N562901.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A16D00">
        <w:tc>
          <w:tcPr>
            <w:tcW w:w="844" w:type="dxa"/>
          </w:tcPr>
          <w:p w:rsidR="00A16D00" w:rsidRDefault="00A16D00">
            <w:pPr>
              <w:pStyle w:val="ConsPlusNormal"/>
              <w:jc w:val="center"/>
            </w:pPr>
            <w:hyperlink w:anchor="P254">
              <w:r>
                <w:rPr>
                  <w:color w:val="0000FF"/>
                </w:rPr>
                <w:t>13.2.13</w:t>
              </w:r>
            </w:hyperlink>
          </w:p>
        </w:tc>
        <w:tc>
          <w:tcPr>
            <w:tcW w:w="2551" w:type="dxa"/>
          </w:tcPr>
          <w:p w:rsidR="00A16D00" w:rsidRDefault="00A16D00">
            <w:pPr>
              <w:pStyle w:val="ConsPlusNormal"/>
            </w:pPr>
            <w:r>
              <w:t>Отрицательные результаты вступительных (приемных) испытаний</w:t>
            </w:r>
          </w:p>
        </w:tc>
        <w:tc>
          <w:tcPr>
            <w:tcW w:w="5672" w:type="dxa"/>
          </w:tcPr>
          <w:p w:rsidR="00A16D00" w:rsidRDefault="00A16D00">
            <w:pPr>
              <w:pStyle w:val="ConsPlusNormal"/>
            </w:pPr>
            <w:r>
              <w:t>Указать, какие вступительные (приемные) испытания не пройдены с полученными результатами и требуемыми показателями</w:t>
            </w:r>
          </w:p>
        </w:tc>
      </w:tr>
      <w:tr w:rsidR="00A16D00">
        <w:tc>
          <w:tcPr>
            <w:tcW w:w="844" w:type="dxa"/>
          </w:tcPr>
          <w:p w:rsidR="00A16D00" w:rsidRDefault="00A16D00">
            <w:pPr>
              <w:pStyle w:val="ConsPlusNormal"/>
              <w:jc w:val="center"/>
            </w:pPr>
            <w:hyperlink w:anchor="P255">
              <w:r>
                <w:rPr>
                  <w:color w:val="0000FF"/>
                </w:rPr>
                <w:t>13.2.14</w:t>
              </w:r>
            </w:hyperlink>
          </w:p>
        </w:tc>
        <w:tc>
          <w:tcPr>
            <w:tcW w:w="2551" w:type="dxa"/>
          </w:tcPr>
          <w:p w:rsidR="00A16D00" w:rsidRDefault="00A16D00">
            <w:pPr>
              <w:pStyle w:val="ConsPlusNormal"/>
            </w:pPr>
            <w: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5672" w:type="dxa"/>
          </w:tcPr>
          <w:p w:rsidR="00A16D00" w:rsidRDefault="00A16D00">
            <w:pPr>
              <w:pStyle w:val="ConsPlusNormal"/>
            </w:pPr>
            <w: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A16D00" w:rsidRDefault="00A16D00">
            <w:pPr>
              <w:pStyle w:val="ConsPlusNormal"/>
            </w:pPr>
            <w: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A16D00" w:rsidRDefault="00A16D00">
      <w:pPr>
        <w:pStyle w:val="ConsPlusNormal"/>
        <w:jc w:val="both"/>
      </w:pPr>
    </w:p>
    <w:p w:rsidR="00A16D00" w:rsidRDefault="00A16D00">
      <w:pPr>
        <w:pStyle w:val="ConsPlusNonformat"/>
        <w:jc w:val="both"/>
      </w:pPr>
      <w:r>
        <w:t>Вы  вправе  повторно  обратиться  в Организацию с Запросом о предоставлении</w:t>
      </w:r>
    </w:p>
    <w:p w:rsidR="00A16D00" w:rsidRDefault="00A16D00">
      <w:pPr>
        <w:pStyle w:val="ConsPlusNonformat"/>
        <w:jc w:val="both"/>
      </w:pPr>
      <w:r>
        <w:t>Муниципальной  услуги  после  устранения  указанных  оснований для отказа в</w:t>
      </w:r>
    </w:p>
    <w:p w:rsidR="00A16D00" w:rsidRDefault="00A16D00">
      <w:pPr>
        <w:pStyle w:val="ConsPlusNonformat"/>
        <w:jc w:val="both"/>
      </w:pPr>
      <w:r>
        <w:t>предоставлении Муниципальной услуги.</w:t>
      </w:r>
    </w:p>
    <w:p w:rsidR="00A16D00" w:rsidRDefault="00A16D00">
      <w:pPr>
        <w:pStyle w:val="ConsPlusNonformat"/>
        <w:jc w:val="both"/>
      </w:pPr>
      <w:r>
        <w:t>Данный  отказ  может  быть обжалован в досудебном порядке путем направления</w:t>
      </w:r>
    </w:p>
    <w:p w:rsidR="00A16D00" w:rsidRDefault="00A16D00">
      <w:pPr>
        <w:pStyle w:val="ConsPlusNonformat"/>
        <w:jc w:val="both"/>
      </w:pPr>
      <w:r>
        <w:t xml:space="preserve">жалобы в порядке, установленном в </w:t>
      </w:r>
      <w:hyperlink w:anchor="P480">
        <w:r>
          <w:rPr>
            <w:color w:val="0000FF"/>
          </w:rPr>
          <w:t>разделе V</w:t>
        </w:r>
      </w:hyperlink>
      <w:r>
        <w:t xml:space="preserve"> Административного регламента, а</w:t>
      </w:r>
    </w:p>
    <w:p w:rsidR="00A16D00" w:rsidRDefault="00A16D00">
      <w:pPr>
        <w:pStyle w:val="ConsPlusNonformat"/>
        <w:jc w:val="both"/>
      </w:pPr>
      <w:r>
        <w:t>также в судебном порядке.</w:t>
      </w:r>
    </w:p>
    <w:p w:rsidR="00A16D00" w:rsidRDefault="00A16D00">
      <w:pPr>
        <w:pStyle w:val="ConsPlusNonformat"/>
        <w:jc w:val="both"/>
      </w:pPr>
    </w:p>
    <w:p w:rsidR="00A16D00" w:rsidRDefault="00A16D00">
      <w:pPr>
        <w:pStyle w:val="ConsPlusNonformat"/>
        <w:jc w:val="both"/>
      </w:pPr>
      <w:r>
        <w:t>Дополнительно информируем:</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(указывается информация, необходимая для устранения причин отказа в</w:t>
      </w:r>
    </w:p>
    <w:p w:rsidR="00A16D00" w:rsidRDefault="00A16D00">
      <w:pPr>
        <w:pStyle w:val="ConsPlusNonformat"/>
        <w:jc w:val="both"/>
      </w:pPr>
      <w:r>
        <w:t>предоставлении Муниципальной услуги, а также иная дополнительная информация</w:t>
      </w:r>
    </w:p>
    <w:p w:rsidR="00A16D00" w:rsidRDefault="00A16D00">
      <w:pPr>
        <w:pStyle w:val="ConsPlusNonformat"/>
        <w:jc w:val="both"/>
      </w:pPr>
      <w:r>
        <w:lastRenderedPageBreak/>
        <w:t xml:space="preserve">                               при наличии)</w:t>
      </w:r>
    </w:p>
    <w:p w:rsidR="00A16D00" w:rsidRDefault="00A16D00">
      <w:pPr>
        <w:pStyle w:val="ConsPlusNonformat"/>
        <w:jc w:val="both"/>
      </w:pPr>
    </w:p>
    <w:p w:rsidR="00A16D00" w:rsidRDefault="00A16D00">
      <w:pPr>
        <w:pStyle w:val="ConsPlusNonformat"/>
        <w:jc w:val="both"/>
      </w:pPr>
      <w:r>
        <w:t>Уполномоченный работник Организации _______________________________________</w:t>
      </w:r>
    </w:p>
    <w:p w:rsidR="00A16D00" w:rsidRDefault="00A16D00">
      <w:pPr>
        <w:pStyle w:val="ConsPlusNonformat"/>
        <w:jc w:val="both"/>
      </w:pPr>
      <w:r>
        <w:t xml:space="preserve">                                          (подпись, фамилия, инициалы)</w:t>
      </w:r>
    </w:p>
    <w:p w:rsidR="00A16D00" w:rsidRDefault="00A16D00">
      <w:pPr>
        <w:pStyle w:val="ConsPlusNonformat"/>
        <w:jc w:val="both"/>
      </w:pPr>
    </w:p>
    <w:p w:rsidR="00A16D00" w:rsidRDefault="00A16D00">
      <w:pPr>
        <w:pStyle w:val="ConsPlusNonformat"/>
        <w:jc w:val="both"/>
      </w:pPr>
      <w:r>
        <w:t>"_____" _______________________ 20   г.</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5</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Nonformat"/>
        <w:jc w:val="both"/>
      </w:pPr>
      <w:r>
        <w:t>Форма решения об отказе в приеме документов, необходимых для предоставления</w:t>
      </w:r>
    </w:p>
    <w:p w:rsidR="00A16D00" w:rsidRDefault="00A16D00">
      <w:pPr>
        <w:pStyle w:val="ConsPlusNonformat"/>
        <w:jc w:val="both"/>
      </w:pPr>
      <w:r>
        <w:t xml:space="preserve">                           Муниципальной услуги</w:t>
      </w:r>
    </w:p>
    <w:p w:rsidR="00A16D00" w:rsidRDefault="00A16D00">
      <w:pPr>
        <w:pStyle w:val="ConsPlusNonformat"/>
        <w:jc w:val="both"/>
      </w:pPr>
      <w:r>
        <w:t xml:space="preserve">              (Оформляется на официальном бланке Организации)</w:t>
      </w:r>
    </w:p>
    <w:p w:rsidR="00A16D00" w:rsidRDefault="00A16D00">
      <w:pPr>
        <w:pStyle w:val="ConsPlusNonformat"/>
        <w:jc w:val="both"/>
      </w:pPr>
    </w:p>
    <w:p w:rsidR="00A16D00" w:rsidRDefault="00A16D00">
      <w:pPr>
        <w:pStyle w:val="ConsPlusNonformat"/>
        <w:jc w:val="both"/>
      </w:pPr>
      <w:r>
        <w:t xml:space="preserve">                                  Кому:</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(фамилия, имя, отчество физического лица)</w:t>
      </w:r>
    </w:p>
    <w:p w:rsidR="00A16D00" w:rsidRDefault="00A16D00">
      <w:pPr>
        <w:pStyle w:val="ConsPlusNonformat"/>
        <w:jc w:val="both"/>
      </w:pPr>
    </w:p>
    <w:p w:rsidR="00A16D00" w:rsidRDefault="00A16D00">
      <w:pPr>
        <w:pStyle w:val="ConsPlusNonformat"/>
        <w:jc w:val="both"/>
      </w:pPr>
      <w:bookmarkStart w:id="52" w:name="P870"/>
      <w:bookmarkEnd w:id="52"/>
      <w:r>
        <w:t xml:space="preserve">                                  РЕШЕНИЕ</w:t>
      </w:r>
    </w:p>
    <w:p w:rsidR="00A16D00" w:rsidRDefault="00A16D00">
      <w:pPr>
        <w:pStyle w:val="ConsPlusNonformat"/>
        <w:jc w:val="both"/>
      </w:pPr>
      <w:r>
        <w:t>об отказе в приеме документов, необходимых для предоставления Муниципальной</w:t>
      </w:r>
    </w:p>
    <w:p w:rsidR="00A16D00" w:rsidRDefault="00A16D00">
      <w:pPr>
        <w:pStyle w:val="ConsPlusNonformat"/>
        <w:jc w:val="both"/>
      </w:pPr>
      <w:r>
        <w:t xml:space="preserve">  услуги "Прием в муниципальные образовательные организации, реализующие</w:t>
      </w:r>
    </w:p>
    <w:p w:rsidR="00A16D00" w:rsidRDefault="00A16D00">
      <w:pPr>
        <w:pStyle w:val="ConsPlusNonformat"/>
        <w:jc w:val="both"/>
      </w:pPr>
      <w:r>
        <w:t>дополнительные общеобразовательные программы, а также программы спортивной</w:t>
      </w:r>
    </w:p>
    <w:p w:rsidR="00A16D00" w:rsidRDefault="00A16D00">
      <w:pPr>
        <w:pStyle w:val="ConsPlusNonformat"/>
        <w:jc w:val="both"/>
      </w:pPr>
      <w:r>
        <w:t xml:space="preserve">                                подготовки"</w:t>
      </w:r>
    </w:p>
    <w:p w:rsidR="00A16D00" w:rsidRDefault="00A16D00">
      <w:pPr>
        <w:pStyle w:val="ConsPlusNonformat"/>
        <w:jc w:val="both"/>
      </w:pPr>
    </w:p>
    <w:p w:rsidR="00A16D00" w:rsidRDefault="00A16D00">
      <w:pPr>
        <w:pStyle w:val="ConsPlusNonformat"/>
        <w:jc w:val="both"/>
      </w:pPr>
      <w:r>
        <w:t>В  приеме  документов,  необходимых для предоставления Муниципальной услуги</w:t>
      </w:r>
    </w:p>
    <w:p w:rsidR="00A16D00" w:rsidRDefault="00A16D00">
      <w:pPr>
        <w:pStyle w:val="ConsPlusNonformat"/>
        <w:jc w:val="both"/>
      </w:pPr>
      <w:r>
        <w:t>"Прием    в    муниципальные   образовательные   организации,   реализующие</w:t>
      </w:r>
    </w:p>
    <w:p w:rsidR="00A16D00" w:rsidRDefault="00A16D00">
      <w:pPr>
        <w:pStyle w:val="ConsPlusNonformat"/>
        <w:jc w:val="both"/>
      </w:pPr>
      <w:r>
        <w:t>дополнительные  общеобразовательные программы, а также программы спортивной</w:t>
      </w:r>
    </w:p>
    <w:p w:rsidR="00A16D00" w:rsidRDefault="00A16D00">
      <w:pPr>
        <w:pStyle w:val="ConsPlusNonformat"/>
        <w:jc w:val="both"/>
      </w:pPr>
      <w:r>
        <w:t>подготовки", Вам отказано по следующим основаниям:</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4"/>
        <w:gridCol w:w="2551"/>
        <w:gridCol w:w="5672"/>
      </w:tblGrid>
      <w:tr w:rsidR="00A16D00">
        <w:tc>
          <w:tcPr>
            <w:tcW w:w="844" w:type="dxa"/>
          </w:tcPr>
          <w:p w:rsidR="00A16D00" w:rsidRDefault="00A16D00">
            <w:pPr>
              <w:pStyle w:val="ConsPlusNormal"/>
              <w:jc w:val="center"/>
            </w:pPr>
            <w:r>
              <w:t>N пункта</w:t>
            </w:r>
          </w:p>
        </w:tc>
        <w:tc>
          <w:tcPr>
            <w:tcW w:w="2551" w:type="dxa"/>
          </w:tcPr>
          <w:p w:rsidR="00A16D00" w:rsidRDefault="00A16D00">
            <w:pPr>
              <w:pStyle w:val="ConsPlusNormal"/>
              <w:jc w:val="center"/>
            </w:pPr>
            <w:r>
              <w:t>Наименование основания для отказа в соответствии с Административным регламентом</w:t>
            </w:r>
          </w:p>
        </w:tc>
        <w:tc>
          <w:tcPr>
            <w:tcW w:w="5672" w:type="dxa"/>
          </w:tcPr>
          <w:p w:rsidR="00A16D00" w:rsidRDefault="00A16D00">
            <w:pPr>
              <w:pStyle w:val="ConsPlusNormal"/>
              <w:jc w:val="center"/>
            </w:pPr>
            <w:r>
              <w:t>Разъяснение причин отказа в приеме документов</w:t>
            </w:r>
          </w:p>
        </w:tc>
      </w:tr>
      <w:tr w:rsidR="00A16D00">
        <w:tc>
          <w:tcPr>
            <w:tcW w:w="844" w:type="dxa"/>
          </w:tcPr>
          <w:p w:rsidR="00A16D00" w:rsidRDefault="00A16D00">
            <w:pPr>
              <w:pStyle w:val="ConsPlusNormal"/>
              <w:jc w:val="center"/>
            </w:pPr>
            <w:r>
              <w:t>1</w:t>
            </w:r>
          </w:p>
        </w:tc>
        <w:tc>
          <w:tcPr>
            <w:tcW w:w="2551" w:type="dxa"/>
          </w:tcPr>
          <w:p w:rsidR="00A16D00" w:rsidRDefault="00A16D00">
            <w:pPr>
              <w:pStyle w:val="ConsPlusNormal"/>
              <w:jc w:val="center"/>
            </w:pPr>
            <w:r>
              <w:t>2</w:t>
            </w:r>
          </w:p>
        </w:tc>
        <w:tc>
          <w:tcPr>
            <w:tcW w:w="5672" w:type="dxa"/>
          </w:tcPr>
          <w:p w:rsidR="00A16D00" w:rsidRDefault="00A16D00">
            <w:pPr>
              <w:pStyle w:val="ConsPlusNormal"/>
              <w:jc w:val="center"/>
            </w:pPr>
            <w:r>
              <w:t>3</w:t>
            </w:r>
          </w:p>
        </w:tc>
      </w:tr>
      <w:tr w:rsidR="00A16D00">
        <w:tc>
          <w:tcPr>
            <w:tcW w:w="844" w:type="dxa"/>
          </w:tcPr>
          <w:p w:rsidR="00A16D00" w:rsidRDefault="00A16D00">
            <w:pPr>
              <w:pStyle w:val="ConsPlusNormal"/>
              <w:jc w:val="center"/>
            </w:pPr>
            <w:hyperlink w:anchor="P227">
              <w:r>
                <w:rPr>
                  <w:color w:val="0000FF"/>
                </w:rPr>
                <w:t>12.1.1</w:t>
              </w:r>
            </w:hyperlink>
          </w:p>
        </w:tc>
        <w:tc>
          <w:tcPr>
            <w:tcW w:w="2551" w:type="dxa"/>
          </w:tcPr>
          <w:p w:rsidR="00A16D00" w:rsidRDefault="00A16D00">
            <w:pPr>
              <w:pStyle w:val="ConsPlusNormal"/>
            </w:pPr>
            <w:r>
              <w:t>Запрос направлен адресату не по принадлежности</w:t>
            </w:r>
          </w:p>
        </w:tc>
        <w:tc>
          <w:tcPr>
            <w:tcW w:w="5672" w:type="dxa"/>
          </w:tcPr>
          <w:p w:rsidR="00A16D00" w:rsidRDefault="00A16D00">
            <w:pPr>
              <w:pStyle w:val="ConsPlusNormal"/>
            </w:pPr>
            <w:r>
              <w:t>Указать, какая Организация предоставляет услугу, указать информацию о месте нахождении</w:t>
            </w:r>
          </w:p>
        </w:tc>
      </w:tr>
      <w:tr w:rsidR="00A16D00">
        <w:tc>
          <w:tcPr>
            <w:tcW w:w="844" w:type="dxa"/>
          </w:tcPr>
          <w:p w:rsidR="00A16D00" w:rsidRDefault="00A16D00">
            <w:pPr>
              <w:pStyle w:val="ConsPlusNormal"/>
              <w:jc w:val="center"/>
            </w:pPr>
            <w:hyperlink w:anchor="P228">
              <w:r>
                <w:rPr>
                  <w:color w:val="0000FF"/>
                </w:rPr>
                <w:t>12.1.2</w:t>
              </w:r>
            </w:hyperlink>
          </w:p>
        </w:tc>
        <w:tc>
          <w:tcPr>
            <w:tcW w:w="2551" w:type="dxa"/>
          </w:tcPr>
          <w:p w:rsidR="00A16D00" w:rsidRDefault="00A16D00">
            <w:pPr>
              <w:pStyle w:val="ConsPlusNormal"/>
            </w:pPr>
            <w:r>
              <w:t>Заявителем представлен неполный комплект документов, необходимых для предоставления Муниципальной услуги</w:t>
            </w:r>
          </w:p>
        </w:tc>
        <w:tc>
          <w:tcPr>
            <w:tcW w:w="5672" w:type="dxa"/>
          </w:tcPr>
          <w:p w:rsidR="00A16D00" w:rsidRDefault="00A16D00">
            <w:pPr>
              <w:pStyle w:val="ConsPlusNormal"/>
            </w:pPr>
            <w:r>
              <w:t>Указать исчерпывающий перечень документов, не представленный Заявителем</w:t>
            </w:r>
          </w:p>
        </w:tc>
      </w:tr>
      <w:tr w:rsidR="00A16D00">
        <w:tc>
          <w:tcPr>
            <w:tcW w:w="844" w:type="dxa"/>
          </w:tcPr>
          <w:p w:rsidR="00A16D00" w:rsidRDefault="00A16D00">
            <w:pPr>
              <w:pStyle w:val="ConsPlusNormal"/>
              <w:jc w:val="center"/>
            </w:pPr>
            <w:hyperlink w:anchor="P229">
              <w:r>
                <w:rPr>
                  <w:color w:val="0000FF"/>
                </w:rPr>
                <w:t>12.1.3</w:t>
              </w:r>
            </w:hyperlink>
          </w:p>
        </w:tc>
        <w:tc>
          <w:tcPr>
            <w:tcW w:w="2551" w:type="dxa"/>
          </w:tcPr>
          <w:p w:rsidR="00A16D00" w:rsidRDefault="00A16D00">
            <w:pPr>
              <w:pStyle w:val="ConsPlusNormal"/>
            </w:pPr>
            <w:r>
              <w:t xml:space="preserve">Документы, </w:t>
            </w:r>
            <w:r>
              <w:lastRenderedPageBreak/>
              <w:t>необходимые для предоставления Муниципальной услуги, утратили силу</w:t>
            </w:r>
          </w:p>
        </w:tc>
        <w:tc>
          <w:tcPr>
            <w:tcW w:w="5672" w:type="dxa"/>
          </w:tcPr>
          <w:p w:rsidR="00A16D00" w:rsidRDefault="00A16D00">
            <w:pPr>
              <w:pStyle w:val="ConsPlusNormal"/>
            </w:pPr>
            <w:r>
              <w:lastRenderedPageBreak/>
              <w:t>Указать основания такого вывода</w:t>
            </w:r>
          </w:p>
        </w:tc>
      </w:tr>
      <w:tr w:rsidR="00A16D00">
        <w:tc>
          <w:tcPr>
            <w:tcW w:w="844" w:type="dxa"/>
          </w:tcPr>
          <w:p w:rsidR="00A16D00" w:rsidRDefault="00A16D00">
            <w:pPr>
              <w:pStyle w:val="ConsPlusNormal"/>
              <w:jc w:val="center"/>
            </w:pPr>
            <w:hyperlink w:anchor="P230">
              <w:r>
                <w:rPr>
                  <w:color w:val="0000FF"/>
                </w:rPr>
                <w:t>12.1.4</w:t>
              </w:r>
            </w:hyperlink>
          </w:p>
        </w:tc>
        <w:tc>
          <w:tcPr>
            <w:tcW w:w="2551" w:type="dxa"/>
          </w:tcPr>
          <w:p w:rsidR="00A16D00" w:rsidRDefault="00A16D00">
            <w:pPr>
              <w:pStyle w:val="ConsPlusNormal"/>
            </w:pPr>
            <w:r>
              <w:t>Документы содержат подчистки и исправления текста, не заверенные в порядке, установленном законодательством Российской Федерации</w:t>
            </w:r>
          </w:p>
        </w:tc>
        <w:tc>
          <w:tcPr>
            <w:tcW w:w="5672" w:type="dxa"/>
          </w:tcPr>
          <w:p w:rsidR="00A16D00" w:rsidRDefault="00A16D00">
            <w:pPr>
              <w:pStyle w:val="ConsPlusNormal"/>
            </w:pPr>
            <w: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16D00">
        <w:tc>
          <w:tcPr>
            <w:tcW w:w="844" w:type="dxa"/>
          </w:tcPr>
          <w:p w:rsidR="00A16D00" w:rsidRDefault="00A16D00">
            <w:pPr>
              <w:pStyle w:val="ConsPlusNormal"/>
              <w:jc w:val="center"/>
            </w:pPr>
            <w:hyperlink w:anchor="P231">
              <w:r>
                <w:rPr>
                  <w:color w:val="0000FF"/>
                </w:rPr>
                <w:t>12.1.5</w:t>
              </w:r>
            </w:hyperlink>
          </w:p>
        </w:tc>
        <w:tc>
          <w:tcPr>
            <w:tcW w:w="2551" w:type="dxa"/>
          </w:tcPr>
          <w:p w:rsidR="00A16D00" w:rsidRDefault="00A16D00">
            <w:pPr>
              <w:pStyle w:val="ConsPlusNormal"/>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672" w:type="dxa"/>
          </w:tcPr>
          <w:p w:rsidR="00A16D00" w:rsidRDefault="00A16D00">
            <w:pPr>
              <w:pStyle w:val="ConsPlusNormal"/>
            </w:pPr>
            <w:r>
              <w:t>Указать исчерпывающий перечень документов, содержащих повреждения</w:t>
            </w:r>
          </w:p>
        </w:tc>
      </w:tr>
      <w:tr w:rsidR="00A16D00">
        <w:tc>
          <w:tcPr>
            <w:tcW w:w="844" w:type="dxa"/>
          </w:tcPr>
          <w:p w:rsidR="00A16D00" w:rsidRDefault="00A16D00">
            <w:pPr>
              <w:pStyle w:val="ConsPlusNormal"/>
              <w:jc w:val="center"/>
            </w:pPr>
            <w:hyperlink w:anchor="P232">
              <w:r>
                <w:rPr>
                  <w:color w:val="0000FF"/>
                </w:rPr>
                <w:t>12.1.6</w:t>
              </w:r>
            </w:hyperlink>
          </w:p>
        </w:tc>
        <w:tc>
          <w:tcPr>
            <w:tcW w:w="2551" w:type="dxa"/>
          </w:tcPr>
          <w:p w:rsidR="00A16D00" w:rsidRDefault="00A16D00">
            <w:pPr>
              <w:pStyle w:val="ConsPlusNormal"/>
            </w:pPr>
            <w: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5672" w:type="dxa"/>
          </w:tcPr>
          <w:p w:rsidR="00A16D00" w:rsidRDefault="00A16D00">
            <w:pPr>
              <w:pStyle w:val="ConsPlusNormal"/>
            </w:pPr>
            <w: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A16D00">
        <w:tc>
          <w:tcPr>
            <w:tcW w:w="844" w:type="dxa"/>
          </w:tcPr>
          <w:p w:rsidR="00A16D00" w:rsidRDefault="00A16D00">
            <w:pPr>
              <w:pStyle w:val="ConsPlusNormal"/>
              <w:jc w:val="center"/>
            </w:pPr>
            <w:hyperlink w:anchor="P233">
              <w:r>
                <w:rPr>
                  <w:color w:val="0000FF"/>
                </w:rPr>
                <w:t>12.1.7</w:t>
              </w:r>
            </w:hyperlink>
          </w:p>
        </w:tc>
        <w:tc>
          <w:tcPr>
            <w:tcW w:w="2551" w:type="dxa"/>
          </w:tcPr>
          <w:p w:rsidR="00A16D00" w:rsidRDefault="00A16D00">
            <w:pPr>
              <w:pStyle w:val="ConsPlusNormal"/>
            </w:pPr>
            <w: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5672" w:type="dxa"/>
          </w:tcPr>
          <w:p w:rsidR="00A16D00" w:rsidRDefault="00A16D00">
            <w:pPr>
              <w:pStyle w:val="ConsPlusNormal"/>
            </w:pPr>
            <w:r>
              <w:t>Указать основания такого вывода</w:t>
            </w:r>
          </w:p>
        </w:tc>
      </w:tr>
      <w:tr w:rsidR="00A16D00">
        <w:tc>
          <w:tcPr>
            <w:tcW w:w="844" w:type="dxa"/>
          </w:tcPr>
          <w:p w:rsidR="00A16D00" w:rsidRDefault="00A16D00">
            <w:pPr>
              <w:pStyle w:val="ConsPlusNormal"/>
              <w:jc w:val="center"/>
            </w:pPr>
            <w:hyperlink w:anchor="P234">
              <w:r>
                <w:rPr>
                  <w:color w:val="0000FF"/>
                </w:rPr>
                <w:t>12.1.8</w:t>
              </w:r>
            </w:hyperlink>
          </w:p>
        </w:tc>
        <w:tc>
          <w:tcPr>
            <w:tcW w:w="2551" w:type="dxa"/>
          </w:tcPr>
          <w:p w:rsidR="00A16D00" w:rsidRDefault="00A16D00">
            <w:pPr>
              <w:pStyle w:val="ConsPlusNormal"/>
            </w:pPr>
            <w:r>
              <w:t xml:space="preserve">Подача Запроса и иных документов в электронной форме, подписанных с использованием ЭП, не принадлежащей </w:t>
            </w:r>
            <w:r>
              <w:lastRenderedPageBreak/>
              <w:t>Заявителю или представителю Заявителя</w:t>
            </w:r>
          </w:p>
        </w:tc>
        <w:tc>
          <w:tcPr>
            <w:tcW w:w="5672" w:type="dxa"/>
          </w:tcPr>
          <w:p w:rsidR="00A16D00" w:rsidRDefault="00A16D00">
            <w:pPr>
              <w:pStyle w:val="ConsPlusNormal"/>
            </w:pPr>
            <w:r>
              <w:lastRenderedPageBreak/>
              <w:t>Указать исчерпывающий перечень электронных образов документов, не соответствующих указанному критерию</w:t>
            </w:r>
          </w:p>
        </w:tc>
      </w:tr>
      <w:tr w:rsidR="00A16D00">
        <w:tc>
          <w:tcPr>
            <w:tcW w:w="844" w:type="dxa"/>
          </w:tcPr>
          <w:p w:rsidR="00A16D00" w:rsidRDefault="00A16D00">
            <w:pPr>
              <w:pStyle w:val="ConsPlusNormal"/>
              <w:jc w:val="center"/>
            </w:pPr>
            <w:r>
              <w:lastRenderedPageBreak/>
              <w:t>12.1.9</w:t>
            </w:r>
          </w:p>
        </w:tc>
        <w:tc>
          <w:tcPr>
            <w:tcW w:w="2551" w:type="dxa"/>
          </w:tcPr>
          <w:p w:rsidR="00A16D00" w:rsidRDefault="00A16D00">
            <w:pPr>
              <w:pStyle w:val="ConsPlusNormal"/>
            </w:pPr>
            <w: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5672" w:type="dxa"/>
          </w:tcPr>
          <w:p w:rsidR="00A16D00" w:rsidRDefault="00A16D00">
            <w:pPr>
              <w:pStyle w:val="ConsPlusNormal"/>
            </w:pPr>
            <w:r>
              <w:t>Указать реквизиты ранее поданного аналогичного Запроса</w:t>
            </w:r>
          </w:p>
        </w:tc>
      </w:tr>
    </w:tbl>
    <w:p w:rsidR="00A16D00" w:rsidRDefault="00A16D00">
      <w:pPr>
        <w:pStyle w:val="ConsPlusNormal"/>
        <w:jc w:val="both"/>
      </w:pPr>
    </w:p>
    <w:p w:rsidR="00A16D00" w:rsidRDefault="00A16D00">
      <w:pPr>
        <w:pStyle w:val="ConsPlusNonformat"/>
        <w:jc w:val="both"/>
      </w:pPr>
      <w:r>
        <w:t>Дополнительно информируем:</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(указывается информация, необходимая для устранения причин отказа</w:t>
      </w:r>
    </w:p>
    <w:p w:rsidR="00A16D00" w:rsidRDefault="00A16D00">
      <w:pPr>
        <w:pStyle w:val="ConsPlusNonformat"/>
        <w:jc w:val="both"/>
      </w:pPr>
      <w:r>
        <w:t xml:space="preserve"> в приеме документов, необходимых для предоставления Муниципальной услуги,</w:t>
      </w:r>
    </w:p>
    <w:p w:rsidR="00A16D00" w:rsidRDefault="00A16D00">
      <w:pPr>
        <w:pStyle w:val="ConsPlusNonformat"/>
        <w:jc w:val="both"/>
      </w:pPr>
      <w:r>
        <w:t xml:space="preserve">            а также иная дополнительная информация при наличии)</w:t>
      </w:r>
    </w:p>
    <w:p w:rsidR="00A16D00" w:rsidRDefault="00A16D00">
      <w:pPr>
        <w:pStyle w:val="ConsPlusNonformat"/>
        <w:jc w:val="both"/>
      </w:pPr>
    </w:p>
    <w:p w:rsidR="00A16D00" w:rsidRDefault="00A16D00">
      <w:pPr>
        <w:pStyle w:val="ConsPlusNonformat"/>
        <w:jc w:val="both"/>
      </w:pPr>
      <w:r>
        <w:t>Уполномоченное должностное лицо Организации</w:t>
      </w:r>
    </w:p>
    <w:p w:rsidR="00A16D00" w:rsidRDefault="00A16D00">
      <w:pPr>
        <w:pStyle w:val="ConsPlusNonformat"/>
        <w:jc w:val="both"/>
      </w:pPr>
      <w:r>
        <w:t>___________________________________________</w:t>
      </w:r>
    </w:p>
    <w:p w:rsidR="00A16D00" w:rsidRDefault="00A16D00">
      <w:pPr>
        <w:pStyle w:val="ConsPlusNonformat"/>
        <w:jc w:val="both"/>
      </w:pPr>
      <w:r>
        <w:t xml:space="preserve">       (подпись, фамилия, инициалы)</w:t>
      </w:r>
    </w:p>
    <w:p w:rsidR="00A16D00" w:rsidRDefault="00A16D00">
      <w:pPr>
        <w:pStyle w:val="ConsPlusNonformat"/>
        <w:jc w:val="both"/>
      </w:pPr>
    </w:p>
    <w:p w:rsidR="00A16D00" w:rsidRDefault="00A16D00">
      <w:pPr>
        <w:pStyle w:val="ConsPlusNonformat"/>
        <w:jc w:val="both"/>
      </w:pPr>
      <w:r>
        <w:t>"_____" _______________________ 20  г.</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6</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Nonformat"/>
        <w:jc w:val="both"/>
      </w:pPr>
      <w:bookmarkStart w:id="53" w:name="P939"/>
      <w:bookmarkEnd w:id="53"/>
      <w:r>
        <w:t xml:space="preserve">     Форма уведомления о назначении приемных (вступительных) испытаний</w:t>
      </w:r>
    </w:p>
    <w:p w:rsidR="00A16D00" w:rsidRDefault="00A16D00">
      <w:pPr>
        <w:pStyle w:val="ConsPlusNonformat"/>
        <w:jc w:val="both"/>
      </w:pPr>
    </w:p>
    <w:p w:rsidR="00A16D00" w:rsidRDefault="00A16D00">
      <w:pPr>
        <w:pStyle w:val="ConsPlusNonformat"/>
        <w:jc w:val="both"/>
      </w:pPr>
      <w:r>
        <w:t xml:space="preserve">                                  Кому:</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_________________________________________</w:t>
      </w:r>
    </w:p>
    <w:p w:rsidR="00A16D00" w:rsidRDefault="00A16D00">
      <w:pPr>
        <w:pStyle w:val="ConsPlusNonformat"/>
        <w:jc w:val="both"/>
      </w:pPr>
      <w:r>
        <w:t xml:space="preserve">                                  (фамилия, имя, отчество физического лица)</w:t>
      </w:r>
    </w:p>
    <w:p w:rsidR="00A16D00" w:rsidRDefault="00A16D00">
      <w:pPr>
        <w:pStyle w:val="ConsPlusNonformat"/>
        <w:jc w:val="both"/>
      </w:pPr>
    </w:p>
    <w:p w:rsidR="00A16D00" w:rsidRDefault="00A16D00">
      <w:pPr>
        <w:pStyle w:val="ConsPlusNonformat"/>
        <w:jc w:val="both"/>
      </w:pPr>
      <w:r>
        <w:t xml:space="preserve">    Настоящим уведомляем Вас о том, что кандидат</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(Ф.И.О. кандидата)</w:t>
      </w:r>
    </w:p>
    <w:p w:rsidR="00A16D00" w:rsidRDefault="00A16D00">
      <w:pPr>
        <w:pStyle w:val="ConsPlusNonformat"/>
        <w:jc w:val="both"/>
      </w:pPr>
      <w:r>
        <w:t>на  зачисление  по  Запросу  N ______________________ допущен к прохождению</w:t>
      </w:r>
    </w:p>
    <w:p w:rsidR="00A16D00" w:rsidRDefault="00A16D00">
      <w:pPr>
        <w:pStyle w:val="ConsPlusNonformat"/>
        <w:jc w:val="both"/>
      </w:pPr>
      <w:r>
        <w:t>приемных   (вступительных)   испытаний.   Дата   приемных   (вступительных)</w:t>
      </w:r>
    </w:p>
    <w:p w:rsidR="00A16D00" w:rsidRDefault="00A16D00">
      <w:pPr>
        <w:pStyle w:val="ConsPlusNonformat"/>
        <w:jc w:val="both"/>
      </w:pPr>
      <w:r>
        <w:t>испытаний:   _________________,  время  проведения:  _____________,  адрес:</w:t>
      </w:r>
    </w:p>
    <w:p w:rsidR="00A16D00" w:rsidRDefault="00A16D00">
      <w:pPr>
        <w:pStyle w:val="ConsPlusNonformat"/>
        <w:jc w:val="both"/>
      </w:pPr>
      <w:r>
        <w:t>__________________________________________________________.</w:t>
      </w:r>
    </w:p>
    <w:p w:rsidR="00A16D00" w:rsidRDefault="00A16D00">
      <w:pPr>
        <w:pStyle w:val="ConsPlusNonformat"/>
        <w:jc w:val="both"/>
      </w:pPr>
      <w:r>
        <w:t>Для  прохождения приемных (вступительных) испытаний необходимо  представить</w:t>
      </w:r>
    </w:p>
    <w:p w:rsidR="00A16D00" w:rsidRDefault="00A16D00">
      <w:pPr>
        <w:pStyle w:val="ConsPlusNonformat"/>
        <w:jc w:val="both"/>
      </w:pPr>
      <w:r>
        <w:t>оригиналы документов:</w:t>
      </w:r>
    </w:p>
    <w:p w:rsidR="00A16D00" w:rsidRDefault="00A16D00">
      <w:pPr>
        <w:pStyle w:val="ConsPlusNonformat"/>
        <w:jc w:val="both"/>
      </w:pPr>
      <w:r>
        <w:t xml:space="preserve">    1. Документ, удостоверяющий личность Заявителя;</w:t>
      </w:r>
    </w:p>
    <w:p w:rsidR="00A16D00" w:rsidRDefault="00A16D00">
      <w:pPr>
        <w:pStyle w:val="ConsPlusNonformat"/>
        <w:jc w:val="both"/>
      </w:pPr>
      <w:r>
        <w:t xml:space="preserve">    2.  Документы  об  отсутствии  медицинских противопоказаний для занятий</w:t>
      </w:r>
    </w:p>
    <w:p w:rsidR="00A16D00" w:rsidRDefault="00A16D00">
      <w:pPr>
        <w:pStyle w:val="ConsPlusNonformat"/>
        <w:jc w:val="both"/>
      </w:pPr>
      <w:r>
        <w:t>отдельными видами искусства, физической культурой и спортом;</w:t>
      </w:r>
    </w:p>
    <w:p w:rsidR="00A16D00" w:rsidRDefault="00A16D00">
      <w:pPr>
        <w:pStyle w:val="ConsPlusNonformat"/>
        <w:jc w:val="both"/>
      </w:pPr>
      <w:r>
        <w:t xml:space="preserve">    3.  Документ, удостоверяющий личность представителя Заявителя, в случае</w:t>
      </w:r>
    </w:p>
    <w:p w:rsidR="00A16D00" w:rsidRDefault="00A16D00">
      <w:pPr>
        <w:pStyle w:val="ConsPlusNonformat"/>
        <w:jc w:val="both"/>
      </w:pPr>
      <w:r>
        <w:lastRenderedPageBreak/>
        <w:t>обращения за предоставлением Муниципальной услуги представителя Заявителя;</w:t>
      </w:r>
    </w:p>
    <w:p w:rsidR="00A16D00" w:rsidRDefault="00A16D00">
      <w:pPr>
        <w:pStyle w:val="ConsPlusNonformat"/>
        <w:jc w:val="both"/>
      </w:pPr>
      <w:r>
        <w:t xml:space="preserve">    4.  Документ,  удостоверяющий  полномочия  представителя  Заявителя,  в</w:t>
      </w:r>
    </w:p>
    <w:p w:rsidR="00A16D00" w:rsidRDefault="00A16D00">
      <w:pPr>
        <w:pStyle w:val="ConsPlusNonformat"/>
        <w:jc w:val="both"/>
      </w:pPr>
      <w:r>
        <w:t>случае  обращения  за  предоставлением  Муниципальной  услуги представителя</w:t>
      </w:r>
    </w:p>
    <w:p w:rsidR="00A16D00" w:rsidRDefault="00A16D00">
      <w:pPr>
        <w:pStyle w:val="ConsPlusNonformat"/>
        <w:jc w:val="both"/>
      </w:pPr>
      <w:r>
        <w:t>Заявителя;</w:t>
      </w:r>
    </w:p>
    <w:p w:rsidR="00A16D00" w:rsidRDefault="00A16D00">
      <w:pPr>
        <w:pStyle w:val="ConsPlusNonformat"/>
        <w:jc w:val="both"/>
      </w:pPr>
      <w:r>
        <w:t xml:space="preserve">    5.  Копию  свидетельства  о  рождении  кандидата  на обучение или копию</w:t>
      </w:r>
    </w:p>
    <w:p w:rsidR="00A16D00" w:rsidRDefault="00A16D00">
      <w:pPr>
        <w:pStyle w:val="ConsPlusNonformat"/>
        <w:jc w:val="both"/>
      </w:pPr>
      <w:r>
        <w:t>паспорта кандидата на обучение (при наличии).</w:t>
      </w:r>
    </w:p>
    <w:p w:rsidR="00A16D00" w:rsidRDefault="00A16D00">
      <w:pPr>
        <w:pStyle w:val="ConsPlusNonformat"/>
        <w:jc w:val="both"/>
      </w:pPr>
      <w:r>
        <w:t xml:space="preserve">    В  случае  неявки  для прохождения приемных (вступительных) испытаний в</w:t>
      </w:r>
    </w:p>
    <w:p w:rsidR="00A16D00" w:rsidRDefault="00A16D00">
      <w:pPr>
        <w:pStyle w:val="ConsPlusNonformat"/>
        <w:jc w:val="both"/>
      </w:pPr>
      <w:r>
        <w:t>назначенную  дату  либо  несоответствия  поступающего  критериям отбора при</w:t>
      </w:r>
    </w:p>
    <w:p w:rsidR="00A16D00" w:rsidRDefault="00A16D00">
      <w:pPr>
        <w:pStyle w:val="ConsPlusNonformat"/>
        <w:jc w:val="both"/>
      </w:pPr>
      <w:r>
        <w:t>прохождении  приемных (вступительных) испытаний  Ваш Запрос будет переведен</w:t>
      </w:r>
    </w:p>
    <w:p w:rsidR="00A16D00" w:rsidRDefault="00A16D00">
      <w:pPr>
        <w:pStyle w:val="ConsPlusNonformat"/>
        <w:jc w:val="both"/>
      </w:pPr>
      <w:r>
        <w:t>в  статус  "Отказано",  место  будет  предоставлено  следующему Заявителю в</w:t>
      </w:r>
    </w:p>
    <w:p w:rsidR="00A16D00" w:rsidRDefault="00A16D00">
      <w:pPr>
        <w:pStyle w:val="ConsPlusNonformat"/>
        <w:jc w:val="both"/>
      </w:pPr>
      <w:r>
        <w:t>очереди.</w:t>
      </w:r>
    </w:p>
    <w:p w:rsidR="00A16D00" w:rsidRDefault="00A16D00">
      <w:pPr>
        <w:pStyle w:val="ConsPlusNonformat"/>
        <w:jc w:val="both"/>
      </w:pPr>
    </w:p>
    <w:p w:rsidR="00A16D00" w:rsidRDefault="00A16D00">
      <w:pPr>
        <w:pStyle w:val="ConsPlusNonformat"/>
        <w:jc w:val="both"/>
      </w:pPr>
      <w:r>
        <w:t>Уполномоченный работник Организации _______________________________________</w:t>
      </w:r>
    </w:p>
    <w:p w:rsidR="00A16D00" w:rsidRDefault="00A16D00">
      <w:pPr>
        <w:pStyle w:val="ConsPlusNonformat"/>
        <w:jc w:val="both"/>
      </w:pPr>
      <w:r>
        <w:t xml:space="preserve">                                          (подпись, фамилия, инициалы)</w:t>
      </w:r>
    </w:p>
    <w:p w:rsidR="00A16D00" w:rsidRDefault="00A16D00">
      <w:pPr>
        <w:pStyle w:val="ConsPlusNonformat"/>
        <w:jc w:val="both"/>
      </w:pPr>
    </w:p>
    <w:p w:rsidR="00A16D00" w:rsidRDefault="00A16D00">
      <w:pPr>
        <w:pStyle w:val="ConsPlusNonformat"/>
        <w:jc w:val="both"/>
      </w:pPr>
      <w:r>
        <w:t>"_____" _______________________ 20  г.</w:t>
      </w: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7</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Nonformat"/>
        <w:jc w:val="both"/>
      </w:pPr>
      <w:bookmarkStart w:id="54" w:name="P987"/>
      <w:bookmarkEnd w:id="54"/>
      <w:r>
        <w:t xml:space="preserve">                       Форма договора об образовании</w:t>
      </w:r>
    </w:p>
    <w:p w:rsidR="00A16D00" w:rsidRDefault="00A16D00">
      <w:pPr>
        <w:pStyle w:val="ConsPlusNonformat"/>
        <w:jc w:val="both"/>
      </w:pPr>
      <w:r>
        <w:t xml:space="preserve">             на обучение по дополнительным общеобразовательным</w:t>
      </w:r>
    </w:p>
    <w:p w:rsidR="00A16D00" w:rsidRDefault="00A16D00">
      <w:pPr>
        <w:pStyle w:val="ConsPlusNonformat"/>
        <w:jc w:val="both"/>
      </w:pPr>
      <w:r>
        <w:t xml:space="preserve">          программам в рамках персонифицированного финансирования</w:t>
      </w:r>
    </w:p>
    <w:p w:rsidR="00A16D00" w:rsidRDefault="00A16D00">
      <w:pPr>
        <w:pStyle w:val="ConsPlusNonformat"/>
        <w:jc w:val="both"/>
      </w:pPr>
      <w:r>
        <w:t xml:space="preserve">                     дополнительного образования детей</w:t>
      </w:r>
    </w:p>
    <w:p w:rsidR="00A16D00" w:rsidRDefault="00A16D00">
      <w:pPr>
        <w:pStyle w:val="ConsPlusNonformat"/>
        <w:jc w:val="both"/>
      </w:pPr>
    </w:p>
    <w:p w:rsidR="00A16D00" w:rsidRDefault="00A16D00">
      <w:pPr>
        <w:pStyle w:val="ConsPlusNonformat"/>
        <w:jc w:val="both"/>
      </w:pPr>
      <w:r>
        <w:t>"_____" _________________ 20___ г. N __________________</w:t>
      </w:r>
    </w:p>
    <w:p w:rsidR="00A16D00" w:rsidRDefault="00A16D00">
      <w:pPr>
        <w:pStyle w:val="ConsPlusNonformat"/>
        <w:jc w:val="both"/>
      </w:pPr>
    </w:p>
    <w:p w:rsidR="00A16D00" w:rsidRDefault="00A16D00">
      <w:pPr>
        <w:pStyle w:val="ConsPlusNonformat"/>
        <w:jc w:val="both"/>
      </w:pPr>
      <w:r>
        <w:t>Настоящий документ, размещенный в Автоматизированной информационной системе</w:t>
      </w:r>
    </w:p>
    <w:p w:rsidR="00A16D00" w:rsidRDefault="00A16D00">
      <w:pPr>
        <w:pStyle w:val="ConsPlusNonformat"/>
        <w:jc w:val="both"/>
      </w:pPr>
      <w:r>
        <w:t>"Навигатор  дополнительного  образования  в  субъекте Российской Федерации"</w:t>
      </w:r>
    </w:p>
    <w:p w:rsidR="00A16D00" w:rsidRDefault="00A16D00">
      <w:pPr>
        <w:pStyle w:val="ConsPlusNonformat"/>
        <w:jc w:val="both"/>
      </w:pPr>
      <w:r>
        <w:t>(далее  -  АИС  "Навигатор") по адресу __________________________, является</w:t>
      </w:r>
    </w:p>
    <w:p w:rsidR="00A16D00" w:rsidRDefault="00A16D00">
      <w:pPr>
        <w:pStyle w:val="ConsPlusNonformat"/>
        <w:jc w:val="both"/>
      </w:pPr>
      <w:r>
        <w:t>предложением (офертой)</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___________________________________________________________________________</w:t>
      </w:r>
    </w:p>
    <w:p w:rsidR="00A16D00" w:rsidRDefault="00A16D00">
      <w:pPr>
        <w:pStyle w:val="ConsPlusNonformat"/>
        <w:jc w:val="both"/>
      </w:pPr>
      <w:r>
        <w:t xml:space="preserve">     (полное наименование Организации, осуществляющей образовательную</w:t>
      </w:r>
    </w:p>
    <w:p w:rsidR="00A16D00" w:rsidRDefault="00A16D00">
      <w:pPr>
        <w:pStyle w:val="ConsPlusNonformat"/>
        <w:jc w:val="both"/>
      </w:pPr>
      <w:r>
        <w:t xml:space="preserve">        деятельность по дополнительным образовательным программам)</w:t>
      </w:r>
    </w:p>
    <w:p w:rsidR="00A16D00" w:rsidRDefault="00A16D00">
      <w:pPr>
        <w:pStyle w:val="ConsPlusNonformat"/>
        <w:jc w:val="both"/>
      </w:pPr>
      <w:r>
        <w:t>(далее  -  Организация), действующей на основании лицензии N _____________,</w:t>
      </w:r>
    </w:p>
    <w:p w:rsidR="00A16D00" w:rsidRDefault="00A16D00">
      <w:pPr>
        <w:pStyle w:val="ConsPlusNonformat"/>
        <w:jc w:val="both"/>
      </w:pPr>
      <w:r>
        <w:t>выданной ____________________________________, в лице директора Организации</w:t>
      </w:r>
    </w:p>
    <w:p w:rsidR="00A16D00" w:rsidRDefault="00A16D00">
      <w:pPr>
        <w:pStyle w:val="ConsPlusNonformat"/>
        <w:jc w:val="both"/>
      </w:pPr>
      <w:r>
        <w:t xml:space="preserve">                  (кем, когда)</w:t>
      </w:r>
    </w:p>
    <w:p w:rsidR="00A16D00" w:rsidRDefault="00A16D00">
      <w:pPr>
        <w:pStyle w:val="ConsPlusNonformat"/>
        <w:jc w:val="both"/>
      </w:pPr>
      <w:r>
        <w:t>____________________________________________,   действующего  на  основании</w:t>
      </w:r>
    </w:p>
    <w:p w:rsidR="00A16D00" w:rsidRDefault="00A16D00">
      <w:pPr>
        <w:pStyle w:val="ConsPlusNonformat"/>
        <w:jc w:val="both"/>
      </w:pPr>
      <w:r>
        <w:t>Устава,   именуемого  в  дальнейшем  "Исполнитель",  заключить  Договор  об</w:t>
      </w:r>
    </w:p>
    <w:p w:rsidR="00A16D00" w:rsidRDefault="00A16D00">
      <w:pPr>
        <w:pStyle w:val="ConsPlusNonformat"/>
        <w:jc w:val="both"/>
      </w:pPr>
      <w:r>
        <w:t>образовании  на обучение по дополнительным общеобразовательным программам в</w:t>
      </w:r>
    </w:p>
    <w:p w:rsidR="00A16D00" w:rsidRDefault="00A16D00">
      <w:pPr>
        <w:pStyle w:val="ConsPlusNonformat"/>
        <w:jc w:val="both"/>
      </w:pPr>
      <w:r>
        <w:t>рамках   персонифицированного  финансирования  дополнительного  образования</w:t>
      </w:r>
    </w:p>
    <w:p w:rsidR="00A16D00" w:rsidRDefault="00A16D00">
      <w:pPr>
        <w:pStyle w:val="ConsPlusNonformat"/>
        <w:jc w:val="both"/>
      </w:pPr>
      <w:r>
        <w:t>детей (далее - Договор) с</w:t>
      </w:r>
    </w:p>
    <w:p w:rsidR="00A16D00" w:rsidRDefault="00A16D00">
      <w:pPr>
        <w:pStyle w:val="ConsPlusNonformat"/>
        <w:jc w:val="both"/>
      </w:pPr>
      <w:r>
        <w:t>__________________________________________________________________________,</w:t>
      </w:r>
    </w:p>
    <w:p w:rsidR="00A16D00" w:rsidRDefault="00A16D00">
      <w:pPr>
        <w:pStyle w:val="ConsPlusNonformat"/>
        <w:jc w:val="both"/>
      </w:pPr>
      <w:r>
        <w:t xml:space="preserve">      (Ф.И.О. родителя (законного представителя) несовершеннолетнего)</w:t>
      </w:r>
    </w:p>
    <w:p w:rsidR="00A16D00" w:rsidRDefault="00A16D00">
      <w:pPr>
        <w:pStyle w:val="ConsPlusNonformat"/>
        <w:jc w:val="both"/>
      </w:pPr>
      <w:r>
        <w:t>именуемым           в           дальнейшем           "Заказчик",          и</w:t>
      </w:r>
    </w:p>
    <w:p w:rsidR="00A16D00" w:rsidRDefault="00A16D00">
      <w:pPr>
        <w:pStyle w:val="ConsPlusNonformat"/>
        <w:jc w:val="both"/>
      </w:pPr>
      <w:r>
        <w:t>___________________________________________________, именуемым в дальнейшем</w:t>
      </w:r>
    </w:p>
    <w:p w:rsidR="00A16D00" w:rsidRDefault="00A16D00">
      <w:pPr>
        <w:pStyle w:val="ConsPlusNonformat"/>
        <w:jc w:val="both"/>
      </w:pPr>
      <w:r>
        <w:t xml:space="preserve">     (Ф.И.О. лица, зачисляемого на обучение)</w:t>
      </w:r>
    </w:p>
    <w:p w:rsidR="00A16D00" w:rsidRDefault="00A16D00">
      <w:pPr>
        <w:pStyle w:val="ConsPlusNonformat"/>
        <w:jc w:val="both"/>
      </w:pPr>
      <w:r>
        <w:t>"Обучающийся", совместно именуемые "Стороны".</w:t>
      </w:r>
    </w:p>
    <w:p w:rsidR="00A16D00" w:rsidRDefault="00A16D00">
      <w:pPr>
        <w:pStyle w:val="ConsPlusNonformat"/>
        <w:jc w:val="both"/>
      </w:pPr>
    </w:p>
    <w:p w:rsidR="00A16D00" w:rsidRDefault="00A16D00">
      <w:pPr>
        <w:pStyle w:val="ConsPlusNonformat"/>
        <w:jc w:val="both"/>
      </w:pPr>
      <w:r>
        <w:t xml:space="preserve">                            1. Предмет договора</w:t>
      </w:r>
    </w:p>
    <w:p w:rsidR="00A16D00" w:rsidRDefault="00A16D00">
      <w:pPr>
        <w:pStyle w:val="ConsPlusNonformat"/>
        <w:jc w:val="both"/>
      </w:pPr>
    </w:p>
    <w:p w:rsidR="00A16D00" w:rsidRDefault="00A16D00">
      <w:pPr>
        <w:pStyle w:val="ConsPlusNonformat"/>
        <w:jc w:val="both"/>
      </w:pPr>
      <w:r>
        <w:t xml:space="preserve">1.1.  Надлежащим  акцептом  настоящей  оферты в соответствии со </w:t>
      </w:r>
      <w:hyperlink r:id="rId40">
        <w:r>
          <w:rPr>
            <w:color w:val="0000FF"/>
          </w:rPr>
          <w:t>статьей 438</w:t>
        </w:r>
      </w:hyperlink>
    </w:p>
    <w:p w:rsidR="00A16D00" w:rsidRDefault="00A16D00">
      <w:pPr>
        <w:pStyle w:val="ConsPlusNonformat"/>
        <w:jc w:val="both"/>
      </w:pPr>
      <w:r>
        <w:t>Гражданского   кодекса   Российской   Федерации   считается   осуществление</w:t>
      </w:r>
    </w:p>
    <w:p w:rsidR="00A16D00" w:rsidRDefault="00A16D00">
      <w:pPr>
        <w:pStyle w:val="ConsPlusNonformat"/>
        <w:jc w:val="both"/>
      </w:pPr>
      <w:r>
        <w:lastRenderedPageBreak/>
        <w:t>Заказчиком в совокупности всех нижеперечисленных действий:</w:t>
      </w:r>
    </w:p>
    <w:p w:rsidR="00A16D00" w:rsidRDefault="00A16D00">
      <w:pPr>
        <w:pStyle w:val="ConsPlusNonformat"/>
        <w:jc w:val="both"/>
      </w:pPr>
      <w:r>
        <w:t>1.1.1.  Заполнение  формы  записи  на  обучение по выбранной дополнительной</w:t>
      </w:r>
    </w:p>
    <w:p w:rsidR="00A16D00" w:rsidRDefault="00A16D00">
      <w:pPr>
        <w:pStyle w:val="ConsPlusNonformat"/>
        <w:jc w:val="both"/>
      </w:pPr>
      <w:r>
        <w:t>общеобразовательной  программе  (части  дополнительной  общеобразовательной</w:t>
      </w:r>
    </w:p>
    <w:p w:rsidR="00A16D00" w:rsidRDefault="00A16D00">
      <w:pPr>
        <w:pStyle w:val="ConsPlusNonformat"/>
        <w:jc w:val="both"/>
      </w:pPr>
      <w:r>
        <w:t>программы) посредством АИС "Навигатор";</w:t>
      </w:r>
    </w:p>
    <w:p w:rsidR="00A16D00" w:rsidRDefault="00A16D00">
      <w:pPr>
        <w:pStyle w:val="ConsPlusNonformat"/>
        <w:jc w:val="both"/>
      </w:pPr>
      <w:r>
        <w:t>1.1.2.  Ознакомление  с  условиями  оферты  в  АИС "Навигатор"  по  адресу:</w:t>
      </w:r>
    </w:p>
    <w:p w:rsidR="00A16D00" w:rsidRDefault="00A16D00">
      <w:pPr>
        <w:pStyle w:val="ConsPlusNonformat"/>
        <w:jc w:val="both"/>
      </w:pPr>
      <w:r>
        <w:t>__________________;</w:t>
      </w:r>
    </w:p>
    <w:p w:rsidR="00A16D00" w:rsidRDefault="00A16D00">
      <w:pPr>
        <w:pStyle w:val="ConsPlusNonformat"/>
        <w:jc w:val="both"/>
      </w:pPr>
      <w:r>
        <w:t>1.1.3.   Выражение   согласия   на   получение   образовательных  услуг  по</w:t>
      </w:r>
    </w:p>
    <w:p w:rsidR="00A16D00" w:rsidRDefault="00A16D00">
      <w:pPr>
        <w:pStyle w:val="ConsPlusNonformat"/>
        <w:jc w:val="both"/>
      </w:pPr>
      <w:r>
        <w:t>дополнительной    общеобразовательной   программе   (части   дополнительной</w:t>
      </w:r>
    </w:p>
    <w:p w:rsidR="00A16D00" w:rsidRDefault="00A16D00">
      <w:pPr>
        <w:pStyle w:val="ConsPlusNonformat"/>
        <w:jc w:val="both"/>
      </w:pPr>
      <w:r>
        <w:t>общеобразовательной программы) в рамках персонифицированного финансирования</w:t>
      </w:r>
    </w:p>
    <w:p w:rsidR="00A16D00" w:rsidRDefault="00A16D00">
      <w:pPr>
        <w:pStyle w:val="ConsPlusNonformat"/>
        <w:jc w:val="both"/>
      </w:pPr>
      <w:r>
        <w:t>дополнительного образования детей посредством нажатия кнопки "Записаться".</w:t>
      </w:r>
    </w:p>
    <w:p w:rsidR="00A16D00" w:rsidRDefault="00A16D00">
      <w:pPr>
        <w:pStyle w:val="ConsPlusNonformat"/>
        <w:jc w:val="both"/>
      </w:pPr>
      <w:r>
        <w:t>1.2.   Предметом   Договора   является   оказание   образовательных   услуг</w:t>
      </w:r>
    </w:p>
    <w:p w:rsidR="00A16D00" w:rsidRDefault="00A16D00">
      <w:pPr>
        <w:pStyle w:val="ConsPlusNonformat"/>
        <w:jc w:val="both"/>
      </w:pPr>
      <w:r>
        <w:t>Исполнителем    Обучающемуся    в   рамках   системы   персонифицированного</w:t>
      </w:r>
    </w:p>
    <w:p w:rsidR="00A16D00" w:rsidRDefault="00A16D00">
      <w:pPr>
        <w:pStyle w:val="ConsPlusNonformat"/>
        <w:jc w:val="both"/>
      </w:pPr>
      <w:r>
        <w:t>финансирования   дополнительного   образования   детей   согласно  Правилам</w:t>
      </w:r>
    </w:p>
    <w:p w:rsidR="00A16D00" w:rsidRDefault="00A16D00">
      <w:pPr>
        <w:pStyle w:val="ConsPlusNonformat"/>
        <w:jc w:val="both"/>
      </w:pPr>
      <w:r>
        <w:t>персонифицированного  финансирования  дополнительного  образования  детей в</w:t>
      </w:r>
    </w:p>
    <w:p w:rsidR="00A16D00" w:rsidRDefault="00A16D00">
      <w:pPr>
        <w:pStyle w:val="ConsPlusNonformat"/>
        <w:jc w:val="both"/>
      </w:pPr>
      <w:r>
        <w:t>Калужской области.</w:t>
      </w:r>
    </w:p>
    <w:p w:rsidR="00A16D00" w:rsidRDefault="00A16D00">
      <w:pPr>
        <w:pStyle w:val="ConsPlusNonformat"/>
        <w:jc w:val="both"/>
      </w:pPr>
      <w:r>
        <w:t>1.3.  По  настоящему  Договору  Исполнитель  обязуется оказать Обучающемуся</w:t>
      </w:r>
    </w:p>
    <w:p w:rsidR="00A16D00" w:rsidRDefault="00A16D00">
      <w:pPr>
        <w:pStyle w:val="ConsPlusNonformat"/>
        <w:jc w:val="both"/>
      </w:pPr>
      <w:r>
        <w:t>образовательную  услугу  по  обучению по дополнительной общеобразовательной</w:t>
      </w:r>
    </w:p>
    <w:p w:rsidR="00A16D00" w:rsidRDefault="00A16D00">
      <w:pPr>
        <w:pStyle w:val="ConsPlusNonformat"/>
        <w:jc w:val="both"/>
      </w:pPr>
      <w:r>
        <w:t>программе  (части  дополнительной  общеобразовательной  программы) в рамках</w:t>
      </w:r>
    </w:p>
    <w:p w:rsidR="00A16D00" w:rsidRDefault="00A16D00">
      <w:pPr>
        <w:pStyle w:val="ConsPlusNonformat"/>
        <w:jc w:val="both"/>
      </w:pPr>
      <w:r>
        <w:t>системы  персонифицированного  финансирования  дополнительного  образования</w:t>
      </w:r>
    </w:p>
    <w:p w:rsidR="00A16D00" w:rsidRDefault="00A16D00">
      <w:pPr>
        <w:pStyle w:val="ConsPlusNonformat"/>
        <w:jc w:val="both"/>
      </w:pPr>
      <w:r>
        <w:t xml:space="preserve">детей в Калужской области в соответствии с </w:t>
      </w:r>
      <w:hyperlink r:id="rId41">
        <w:r>
          <w:rPr>
            <w:color w:val="0000FF"/>
          </w:rPr>
          <w:t>Положением</w:t>
        </w:r>
      </w:hyperlink>
      <w:r>
        <w:t xml:space="preserve"> о персонифицированном</w:t>
      </w:r>
    </w:p>
    <w:p w:rsidR="00A16D00" w:rsidRDefault="00A16D00">
      <w:pPr>
        <w:pStyle w:val="ConsPlusNonformat"/>
        <w:jc w:val="both"/>
      </w:pPr>
      <w:r>
        <w:t>дополнительном  образовании  детей  на  территории Калужской области  от 14</w:t>
      </w:r>
    </w:p>
    <w:p w:rsidR="00A16D00" w:rsidRDefault="00A16D00">
      <w:pPr>
        <w:pStyle w:val="ConsPlusNonformat"/>
        <w:jc w:val="both"/>
      </w:pPr>
      <w:r>
        <w:t>августа 2019 года N 509 "О внесении изменений в постановление Правительства</w:t>
      </w:r>
    </w:p>
    <w:p w:rsidR="00A16D00" w:rsidRDefault="00A16D00">
      <w:pPr>
        <w:pStyle w:val="ConsPlusNonformat"/>
        <w:jc w:val="both"/>
      </w:pPr>
      <w:r>
        <w:t>Калужской   области  от  29.01.2019  N  38  "Об утверждении государственной</w:t>
      </w:r>
    </w:p>
    <w:p w:rsidR="00A16D00" w:rsidRDefault="00A16D00">
      <w:pPr>
        <w:pStyle w:val="ConsPlusNonformat"/>
        <w:jc w:val="both"/>
      </w:pPr>
      <w:r>
        <w:t>Программы  "Развитие  общего  и  дополнительного  образования на территории</w:t>
      </w:r>
    </w:p>
    <w:p w:rsidR="00A16D00" w:rsidRDefault="00A16D00">
      <w:pPr>
        <w:pStyle w:val="ConsPlusNonformat"/>
        <w:jc w:val="both"/>
      </w:pPr>
      <w:r>
        <w:t>Калужской  области"  (в  ред. постановлений Правительства Калужской области</w:t>
      </w:r>
    </w:p>
    <w:p w:rsidR="00A16D00" w:rsidRDefault="00A16D00">
      <w:pPr>
        <w:pStyle w:val="ConsPlusNonformat"/>
        <w:jc w:val="both"/>
      </w:pPr>
      <w:r>
        <w:t xml:space="preserve">24.06.2019  N  397, от 28.06.2019 N 405), Федеральным </w:t>
      </w:r>
      <w:hyperlink r:id="rId42">
        <w:r>
          <w:rPr>
            <w:color w:val="0000FF"/>
          </w:rPr>
          <w:t>законом</w:t>
        </w:r>
      </w:hyperlink>
      <w:r>
        <w:t xml:space="preserve"> от 29.12.2012</w:t>
      </w:r>
    </w:p>
    <w:p w:rsidR="00A16D00" w:rsidRDefault="00A16D00">
      <w:pPr>
        <w:pStyle w:val="ConsPlusNonformat"/>
        <w:jc w:val="both"/>
      </w:pPr>
      <w:r>
        <w:t xml:space="preserve">г.  N  273-ФЗ  "Об образовании в Российской Федерации", Федеральным </w:t>
      </w:r>
      <w:hyperlink r:id="rId43">
        <w:r>
          <w:rPr>
            <w:color w:val="0000FF"/>
          </w:rPr>
          <w:t>законом</w:t>
        </w:r>
      </w:hyperlink>
    </w:p>
    <w:p w:rsidR="00A16D00" w:rsidRDefault="00A16D00">
      <w:pPr>
        <w:pStyle w:val="ConsPlusNonformat"/>
        <w:jc w:val="both"/>
      </w:pPr>
      <w:r>
        <w:t>от  24.07.1998  N  124-ФЗ  "Об основных гарантиях прав ребенка в Российской</w:t>
      </w:r>
    </w:p>
    <w:p w:rsidR="00A16D00" w:rsidRDefault="00A16D00">
      <w:pPr>
        <w:pStyle w:val="ConsPlusNonformat"/>
        <w:jc w:val="both"/>
      </w:pPr>
      <w:r>
        <w:t xml:space="preserve">Федерации",  Семейным  </w:t>
      </w:r>
      <w:hyperlink r:id="rId44">
        <w:r>
          <w:rPr>
            <w:color w:val="0000FF"/>
          </w:rPr>
          <w:t>кодексом</w:t>
        </w:r>
      </w:hyperlink>
      <w:r>
        <w:t xml:space="preserve">  Российской  Федерации, </w:t>
      </w:r>
      <w:hyperlink r:id="rId45">
        <w:r>
          <w:rPr>
            <w:color w:val="0000FF"/>
          </w:rPr>
          <w:t>Конвенцией</w:t>
        </w:r>
      </w:hyperlink>
      <w:r>
        <w:t xml:space="preserve"> о правах</w:t>
      </w:r>
    </w:p>
    <w:p w:rsidR="00A16D00" w:rsidRDefault="00A16D00">
      <w:pPr>
        <w:pStyle w:val="ConsPlusNonformat"/>
        <w:jc w:val="both"/>
      </w:pPr>
      <w:r>
        <w:t>ребенка.</w:t>
      </w:r>
    </w:p>
    <w:p w:rsidR="00A16D00" w:rsidRDefault="00A16D00">
      <w:pPr>
        <w:pStyle w:val="ConsPlusNonformat"/>
        <w:jc w:val="both"/>
      </w:pPr>
    </w:p>
    <w:p w:rsidR="00A16D00" w:rsidRDefault="00A16D00">
      <w:pPr>
        <w:pStyle w:val="ConsPlusNonformat"/>
        <w:jc w:val="both"/>
      </w:pPr>
      <w:r>
        <w:t xml:space="preserve">                       2. Права и обязанности Сторон</w:t>
      </w:r>
    </w:p>
    <w:p w:rsidR="00A16D00" w:rsidRDefault="00A16D00">
      <w:pPr>
        <w:pStyle w:val="ConsPlusNonformat"/>
        <w:jc w:val="both"/>
      </w:pPr>
    </w:p>
    <w:p w:rsidR="00A16D00" w:rsidRDefault="00A16D00">
      <w:pPr>
        <w:pStyle w:val="ConsPlusNonformat"/>
        <w:jc w:val="both"/>
      </w:pPr>
      <w:r>
        <w:t>2.1. Права и обязанности Исполнителя.</w:t>
      </w:r>
    </w:p>
    <w:p w:rsidR="00A16D00" w:rsidRDefault="00A16D00">
      <w:pPr>
        <w:pStyle w:val="ConsPlusNonformat"/>
        <w:jc w:val="both"/>
      </w:pPr>
      <w:r>
        <w:t>2.1.1.   Предоставлять   возможность   Заказчику  ознакомиться  с:  Уставом</w:t>
      </w:r>
    </w:p>
    <w:p w:rsidR="00A16D00" w:rsidRDefault="00A16D00">
      <w:pPr>
        <w:pStyle w:val="ConsPlusNonformat"/>
        <w:jc w:val="both"/>
      </w:pPr>
      <w:r>
        <w:t>Организации,  дополнительными  образовательными  программами,  лицензией на</w:t>
      </w:r>
    </w:p>
    <w:p w:rsidR="00A16D00" w:rsidRDefault="00A16D00">
      <w:pPr>
        <w:pStyle w:val="ConsPlusNonformat"/>
        <w:jc w:val="both"/>
      </w:pPr>
      <w:r>
        <w:t>осуществление    образовательной    деятельности,    другими   документами,</w:t>
      </w:r>
    </w:p>
    <w:p w:rsidR="00A16D00" w:rsidRDefault="00A16D00">
      <w:pPr>
        <w:pStyle w:val="ConsPlusNonformat"/>
        <w:jc w:val="both"/>
      </w:pPr>
      <w:r>
        <w:t>регламентирующими осуществление образовательной деятельности Организации.</w:t>
      </w:r>
    </w:p>
    <w:p w:rsidR="00A16D00" w:rsidRDefault="00A16D00">
      <w:pPr>
        <w:pStyle w:val="ConsPlusNonformat"/>
        <w:jc w:val="both"/>
      </w:pPr>
      <w:bookmarkStart w:id="55" w:name="P1059"/>
      <w:bookmarkEnd w:id="55"/>
      <w:r>
        <w:t>2.1.2.   Зачислить   Обучающегося   на  дополнительную  общеобразовательную</w:t>
      </w:r>
    </w:p>
    <w:p w:rsidR="00A16D00" w:rsidRDefault="00A16D00">
      <w:pPr>
        <w:pStyle w:val="ConsPlusNonformat"/>
        <w:jc w:val="both"/>
      </w:pPr>
      <w:r>
        <w:t>программе  (отдельную  часть  дополнительной общеобразовательной программы)</w:t>
      </w:r>
    </w:p>
    <w:p w:rsidR="00A16D00" w:rsidRDefault="00A16D00">
      <w:pPr>
        <w:pStyle w:val="ConsPlusNonformat"/>
        <w:jc w:val="both"/>
      </w:pPr>
      <w:r>
        <w:t>__________________________________________________________________________,</w:t>
      </w:r>
    </w:p>
    <w:p w:rsidR="00A16D00" w:rsidRDefault="00A16D00">
      <w:pPr>
        <w:pStyle w:val="ConsPlusNonformat"/>
        <w:jc w:val="both"/>
      </w:pPr>
      <w:r>
        <w:t xml:space="preserve">    (наименование образовательной программы, части общеобразовательной</w:t>
      </w:r>
    </w:p>
    <w:p w:rsidR="00A16D00" w:rsidRDefault="00A16D00">
      <w:pPr>
        <w:pStyle w:val="ConsPlusNonformat"/>
        <w:jc w:val="both"/>
      </w:pPr>
      <w:r>
        <w:t xml:space="preserve">                                программы)</w:t>
      </w:r>
    </w:p>
    <w:p w:rsidR="00A16D00" w:rsidRDefault="00A16D00">
      <w:pPr>
        <w:pStyle w:val="ConsPlusNonformat"/>
        <w:jc w:val="both"/>
      </w:pPr>
      <w:r>
        <w:t>форма обучения ___________________.</w:t>
      </w:r>
    </w:p>
    <w:p w:rsidR="00A16D00" w:rsidRDefault="00A16D00">
      <w:pPr>
        <w:pStyle w:val="ConsPlusNonformat"/>
        <w:jc w:val="both"/>
      </w:pPr>
      <w:r>
        <w:t>2.1.3.   Обеспечивать   защиту   прав   Обучающегося   в   соответствии   с</w:t>
      </w:r>
    </w:p>
    <w:p w:rsidR="00A16D00" w:rsidRDefault="00A16D00">
      <w:pPr>
        <w:pStyle w:val="ConsPlusNonformat"/>
        <w:jc w:val="both"/>
      </w:pPr>
      <w:r>
        <w:t>законодательством.</w:t>
      </w:r>
    </w:p>
    <w:p w:rsidR="00A16D00" w:rsidRDefault="00A16D00">
      <w:pPr>
        <w:pStyle w:val="ConsPlusNonformat"/>
        <w:jc w:val="both"/>
      </w:pPr>
      <w:r>
        <w:t>2.1.4.  Обеспечивать  охрану  жизни,  укрепление физического и психического</w:t>
      </w:r>
    </w:p>
    <w:p w:rsidR="00A16D00" w:rsidRDefault="00A16D00">
      <w:pPr>
        <w:pStyle w:val="ConsPlusNonformat"/>
        <w:jc w:val="both"/>
      </w:pPr>
      <w:r>
        <w:t>здоровья     Обучающегося,     создавать    благоприятные    условия    для</w:t>
      </w:r>
    </w:p>
    <w:p w:rsidR="00A16D00" w:rsidRDefault="00A16D00">
      <w:pPr>
        <w:pStyle w:val="ConsPlusNonformat"/>
        <w:jc w:val="both"/>
      </w:pPr>
      <w:r>
        <w:t>интеллектуального,    нравственного,   эстетического   развития   личности,</w:t>
      </w:r>
    </w:p>
    <w:p w:rsidR="00A16D00" w:rsidRDefault="00A16D00">
      <w:pPr>
        <w:pStyle w:val="ConsPlusNonformat"/>
        <w:jc w:val="both"/>
      </w:pPr>
      <w:r>
        <w:t>всестороннего развития его способностей.</w:t>
      </w:r>
    </w:p>
    <w:p w:rsidR="00A16D00" w:rsidRDefault="00A16D00">
      <w:pPr>
        <w:pStyle w:val="ConsPlusNonformat"/>
        <w:jc w:val="both"/>
      </w:pPr>
      <w:r>
        <w:t>2.1.5.  Нести  ответственность  за  жизнь  и здоровье Обучающегося во время</w:t>
      </w:r>
    </w:p>
    <w:p w:rsidR="00A16D00" w:rsidRDefault="00A16D00">
      <w:pPr>
        <w:pStyle w:val="ConsPlusNonformat"/>
        <w:jc w:val="both"/>
      </w:pPr>
      <w:r>
        <w:t>образовательного       процесса,      за      соблюдение      установленных</w:t>
      </w:r>
    </w:p>
    <w:p w:rsidR="00A16D00" w:rsidRDefault="00A16D00">
      <w:pPr>
        <w:pStyle w:val="ConsPlusNonformat"/>
        <w:jc w:val="both"/>
      </w:pPr>
      <w:r>
        <w:t>санитарно-гигиенических норм, правил и требований.</w:t>
      </w:r>
    </w:p>
    <w:p w:rsidR="00A16D00" w:rsidRDefault="00A16D00">
      <w:pPr>
        <w:pStyle w:val="ConsPlusNonformat"/>
        <w:jc w:val="both"/>
      </w:pPr>
      <w:r>
        <w:t>2.1.6.   Обеспечивать   в   пределах   имеющихся  возможностей  максимально</w:t>
      </w:r>
    </w:p>
    <w:p w:rsidR="00A16D00" w:rsidRDefault="00A16D00">
      <w:pPr>
        <w:pStyle w:val="ConsPlusNonformat"/>
        <w:jc w:val="both"/>
      </w:pPr>
      <w:r>
        <w:t>комфортные  условия  для занятий в помещениях, соответствующих санитарным и</w:t>
      </w:r>
    </w:p>
    <w:p w:rsidR="00A16D00" w:rsidRDefault="00A16D00">
      <w:pPr>
        <w:pStyle w:val="ConsPlusNonformat"/>
        <w:jc w:val="both"/>
      </w:pPr>
      <w:r>
        <w:t>гигиеническим требованиям, а также предоставлять оснащение, соответствующее</w:t>
      </w:r>
    </w:p>
    <w:p w:rsidR="00A16D00" w:rsidRDefault="00A16D00">
      <w:pPr>
        <w:pStyle w:val="ConsPlusNonformat"/>
        <w:jc w:val="both"/>
      </w:pPr>
      <w:r>
        <w:t>обязательным нормам и правилам, предъявляемым к образовательному процессу.</w:t>
      </w:r>
    </w:p>
    <w:p w:rsidR="00A16D00" w:rsidRDefault="00A16D00">
      <w:pPr>
        <w:pStyle w:val="ConsPlusNonformat"/>
        <w:jc w:val="both"/>
      </w:pPr>
      <w:r>
        <w:t>2.1.7.  Гарантировать предоставление образовательной услуги в полном объеме</w:t>
      </w:r>
    </w:p>
    <w:p w:rsidR="00A16D00" w:rsidRDefault="00A16D00">
      <w:pPr>
        <w:pStyle w:val="ConsPlusNonformat"/>
        <w:jc w:val="both"/>
      </w:pPr>
      <w:r>
        <w:t>согласно учебному плану.</w:t>
      </w:r>
    </w:p>
    <w:p w:rsidR="00A16D00" w:rsidRDefault="00A16D00">
      <w:pPr>
        <w:pStyle w:val="ConsPlusNonformat"/>
        <w:jc w:val="both"/>
      </w:pPr>
      <w:r>
        <w:t>2.1.8.   Предоставлять   Заказчику   возможность  ознакомления  с  ходом  и</w:t>
      </w:r>
    </w:p>
    <w:p w:rsidR="00A16D00" w:rsidRDefault="00A16D00">
      <w:pPr>
        <w:pStyle w:val="ConsPlusNonformat"/>
        <w:jc w:val="both"/>
      </w:pPr>
      <w:r>
        <w:t>содержанием   образовательного   процесса   и  итогами  освоения  программы</w:t>
      </w:r>
    </w:p>
    <w:p w:rsidR="00A16D00" w:rsidRDefault="00A16D00">
      <w:pPr>
        <w:pStyle w:val="ConsPlusNonformat"/>
        <w:jc w:val="both"/>
      </w:pPr>
      <w:r>
        <w:t>Обучающимся.</w:t>
      </w:r>
    </w:p>
    <w:p w:rsidR="00A16D00" w:rsidRDefault="00A16D00">
      <w:pPr>
        <w:pStyle w:val="ConsPlusNonformat"/>
        <w:jc w:val="both"/>
      </w:pPr>
      <w:r>
        <w:t>2.1.9.  Осуществлять  подготовку  к  участию  Обучающегося в соревнованиях,</w:t>
      </w:r>
    </w:p>
    <w:p w:rsidR="00A16D00" w:rsidRDefault="00A16D00">
      <w:pPr>
        <w:pStyle w:val="ConsPlusNonformat"/>
        <w:jc w:val="both"/>
      </w:pPr>
      <w:r>
        <w:t>конкурсах и олимпиадах различного уровня.</w:t>
      </w:r>
    </w:p>
    <w:p w:rsidR="00A16D00" w:rsidRDefault="00A16D00">
      <w:pPr>
        <w:pStyle w:val="ConsPlusNonformat"/>
        <w:jc w:val="both"/>
      </w:pPr>
      <w:r>
        <w:lastRenderedPageBreak/>
        <w:t>2.1.10.  Сохранять  место  за  Обучающимся  в  случае его болезни, лечения,</w:t>
      </w:r>
    </w:p>
    <w:p w:rsidR="00A16D00" w:rsidRDefault="00A16D00">
      <w:pPr>
        <w:pStyle w:val="ConsPlusNonformat"/>
        <w:jc w:val="both"/>
      </w:pPr>
      <w:r>
        <w:t>карантина и других случаях пропуска занятий по уважительной причине.</w:t>
      </w:r>
    </w:p>
    <w:p w:rsidR="00A16D00" w:rsidRDefault="00A16D00">
      <w:pPr>
        <w:pStyle w:val="ConsPlusNonformat"/>
        <w:jc w:val="both"/>
      </w:pPr>
      <w:r>
        <w:t>2.1.11.   Направить   в   адрес   Заказчика   уведомление  о  возникновении</w:t>
      </w:r>
    </w:p>
    <w:p w:rsidR="00A16D00" w:rsidRDefault="00A16D00">
      <w:pPr>
        <w:pStyle w:val="ConsPlusNonformat"/>
        <w:jc w:val="both"/>
      </w:pPr>
      <w:r>
        <w:t>обстоятельств, препятствующих оказанию услуги в очной форме, в течение двух</w:t>
      </w:r>
    </w:p>
    <w:p w:rsidR="00A16D00" w:rsidRDefault="00A16D00">
      <w:pPr>
        <w:pStyle w:val="ConsPlusNonformat"/>
        <w:jc w:val="both"/>
      </w:pPr>
      <w:r>
        <w:t>рабочих дней после их возникновения.</w:t>
      </w:r>
    </w:p>
    <w:p w:rsidR="00A16D00" w:rsidRDefault="00A16D00">
      <w:pPr>
        <w:pStyle w:val="ConsPlusNonformat"/>
        <w:jc w:val="both"/>
      </w:pPr>
      <w:r>
        <w:t>2.1.12.  В  случае,  предусмотренном  п.  Ошибка! Источник ссылки не найден</w:t>
      </w:r>
    </w:p>
    <w:p w:rsidR="00A16D00" w:rsidRDefault="00A16D00">
      <w:pPr>
        <w:pStyle w:val="ConsPlusNonformat"/>
        <w:jc w:val="both"/>
      </w:pPr>
      <w:r>
        <w:t>предложить  Обучающемуся  оказание  образовательной  услуги  по  программе,</w:t>
      </w:r>
    </w:p>
    <w:p w:rsidR="00A16D00" w:rsidRDefault="00A16D00">
      <w:pPr>
        <w:pStyle w:val="ConsPlusNonformat"/>
        <w:jc w:val="both"/>
      </w:pPr>
      <w:r>
        <w:t xml:space="preserve">указанной  в </w:t>
      </w:r>
      <w:hyperlink w:anchor="P1059">
        <w:r>
          <w:rPr>
            <w:color w:val="0000FF"/>
          </w:rPr>
          <w:t>п. 2.1.2</w:t>
        </w:r>
      </w:hyperlink>
      <w:r>
        <w:t>, или аналогичной общеобразовательной программе той же</w:t>
      </w:r>
    </w:p>
    <w:p w:rsidR="00A16D00" w:rsidRDefault="00A16D00">
      <w:pPr>
        <w:pStyle w:val="ConsPlusNonformat"/>
        <w:jc w:val="both"/>
      </w:pPr>
      <w:r>
        <w:t>направленности в дистанционной форме.</w:t>
      </w:r>
    </w:p>
    <w:p w:rsidR="00A16D00" w:rsidRDefault="00A16D00">
      <w:pPr>
        <w:pStyle w:val="ConsPlusNonformat"/>
        <w:jc w:val="both"/>
      </w:pPr>
      <w:r>
        <w:t xml:space="preserve">    2.2. Исполнитель вправе:</w:t>
      </w:r>
    </w:p>
    <w:p w:rsidR="00A16D00" w:rsidRDefault="00A16D00">
      <w:pPr>
        <w:pStyle w:val="ConsPlusNonformat"/>
        <w:jc w:val="both"/>
      </w:pPr>
      <w:r>
        <w:t>2.2.1.  Определять  программу  развития  Организации,  содержание,  формы и</w:t>
      </w:r>
    </w:p>
    <w:p w:rsidR="00A16D00" w:rsidRDefault="00A16D00">
      <w:pPr>
        <w:pStyle w:val="ConsPlusNonformat"/>
        <w:jc w:val="both"/>
      </w:pPr>
      <w:r>
        <w:t>методы   образовательной  работы,  корректировать  учебный  план,  выбирать</w:t>
      </w:r>
    </w:p>
    <w:p w:rsidR="00A16D00" w:rsidRDefault="00A16D00">
      <w:pPr>
        <w:pStyle w:val="ConsPlusNonformat"/>
        <w:jc w:val="both"/>
      </w:pPr>
      <w:r>
        <w:t>дополнительные образовательные программы, методические пособия.</w:t>
      </w:r>
    </w:p>
    <w:p w:rsidR="00A16D00" w:rsidRDefault="00A16D00">
      <w:pPr>
        <w:pStyle w:val="ConsPlusNonformat"/>
        <w:jc w:val="both"/>
      </w:pPr>
      <w:r>
        <w:t>2.2.2.  Устанавливать  режим  работы  Организации  (расписание  занятий, их</w:t>
      </w:r>
    </w:p>
    <w:p w:rsidR="00A16D00" w:rsidRDefault="00A16D00">
      <w:pPr>
        <w:pStyle w:val="ConsPlusNonformat"/>
        <w:jc w:val="both"/>
      </w:pPr>
      <w:r>
        <w:t>сменность,  продолжительность  учебной  недели  и  т.д.)  в  соответствии с</w:t>
      </w:r>
    </w:p>
    <w:p w:rsidR="00A16D00" w:rsidRDefault="00A16D00">
      <w:pPr>
        <w:pStyle w:val="ConsPlusNonformat"/>
        <w:jc w:val="both"/>
      </w:pPr>
      <w:r>
        <w:t>Уставом.</w:t>
      </w:r>
    </w:p>
    <w:p w:rsidR="00A16D00" w:rsidRDefault="00A16D00">
      <w:pPr>
        <w:pStyle w:val="ConsPlusNonformat"/>
        <w:jc w:val="both"/>
      </w:pPr>
      <w:r>
        <w:t>2.2.3. Поощрять Обучающегося или применять меры дисциплинарного взыскания в</w:t>
      </w:r>
    </w:p>
    <w:p w:rsidR="00A16D00" w:rsidRDefault="00A16D00">
      <w:pPr>
        <w:pStyle w:val="ConsPlusNonformat"/>
        <w:jc w:val="both"/>
      </w:pPr>
      <w:r>
        <w:t>соответствии с Уставом и Правилами внутреннего распорядка Организации.</w:t>
      </w:r>
    </w:p>
    <w:p w:rsidR="00A16D00" w:rsidRDefault="00A16D00">
      <w:pPr>
        <w:pStyle w:val="ConsPlusNonformat"/>
        <w:jc w:val="both"/>
      </w:pPr>
      <w:r>
        <w:t>2.2.4.   Привлекать   Заказчика   к  ответственности  в  случае  причинения</w:t>
      </w:r>
    </w:p>
    <w:p w:rsidR="00A16D00" w:rsidRDefault="00A16D00">
      <w:pPr>
        <w:pStyle w:val="ConsPlusNonformat"/>
        <w:jc w:val="both"/>
      </w:pPr>
      <w:r>
        <w:t>Организации  имущественного  вреда  по  вине  Обучающегося в соответствии с</w:t>
      </w:r>
    </w:p>
    <w:p w:rsidR="00A16D00" w:rsidRDefault="00A16D00">
      <w:pPr>
        <w:pStyle w:val="ConsPlusNonformat"/>
        <w:jc w:val="both"/>
      </w:pPr>
      <w:r>
        <w:t>действующим законодательством.</w:t>
      </w:r>
    </w:p>
    <w:p w:rsidR="00A16D00" w:rsidRDefault="00A16D00">
      <w:pPr>
        <w:pStyle w:val="ConsPlusNonformat"/>
        <w:jc w:val="both"/>
      </w:pPr>
      <w:r>
        <w:t>2.3. Заказчик (Обучающийся) обязан:</w:t>
      </w:r>
    </w:p>
    <w:p w:rsidR="00A16D00" w:rsidRDefault="00A16D00">
      <w:pPr>
        <w:pStyle w:val="ConsPlusNonformat"/>
        <w:jc w:val="both"/>
      </w:pPr>
      <w:r>
        <w:t>2.3.1.  Соблюдать  Правила  внутреннего  распорядка Организации и следовать</w:t>
      </w:r>
    </w:p>
    <w:p w:rsidR="00A16D00" w:rsidRDefault="00A16D00">
      <w:pPr>
        <w:pStyle w:val="ConsPlusNonformat"/>
        <w:jc w:val="both"/>
      </w:pPr>
      <w:r>
        <w:t>Уставу Организации.</w:t>
      </w:r>
    </w:p>
    <w:p w:rsidR="00A16D00" w:rsidRDefault="00A16D00">
      <w:pPr>
        <w:pStyle w:val="ConsPlusNonformat"/>
        <w:jc w:val="both"/>
      </w:pPr>
      <w:r>
        <w:t>2.3.2.   Обеспечивать  посещение  занятий  в  соответствии  с  утвержденным</w:t>
      </w:r>
    </w:p>
    <w:p w:rsidR="00A16D00" w:rsidRDefault="00A16D00">
      <w:pPr>
        <w:pStyle w:val="ConsPlusNonformat"/>
        <w:jc w:val="both"/>
      </w:pPr>
      <w:r>
        <w:t>расписанием.</w:t>
      </w:r>
    </w:p>
    <w:p w:rsidR="00A16D00" w:rsidRDefault="00A16D00">
      <w:pPr>
        <w:pStyle w:val="ConsPlusNonformat"/>
        <w:jc w:val="both"/>
      </w:pPr>
      <w:r>
        <w:t>2.3.3.   Обеспечивать  Обучающегося  необходимыми  средствами  обучения  по</w:t>
      </w:r>
    </w:p>
    <w:p w:rsidR="00A16D00" w:rsidRDefault="00A16D00">
      <w:pPr>
        <w:pStyle w:val="ConsPlusNonformat"/>
        <w:jc w:val="both"/>
      </w:pPr>
      <w:r>
        <w:t>дополнительным общеобразовательным программам.</w:t>
      </w:r>
    </w:p>
    <w:p w:rsidR="00A16D00" w:rsidRDefault="00A16D00">
      <w:pPr>
        <w:pStyle w:val="ConsPlusNonformat"/>
        <w:jc w:val="both"/>
      </w:pPr>
      <w:r>
        <w:t>2.3.4.  Своевременно  информировать  педагогических  работников  о  болезни</w:t>
      </w:r>
    </w:p>
    <w:p w:rsidR="00A16D00" w:rsidRDefault="00A16D00">
      <w:pPr>
        <w:pStyle w:val="ConsPlusNonformat"/>
        <w:jc w:val="both"/>
      </w:pPr>
      <w:r>
        <w:t>ребенка или возможном отсутствии.</w:t>
      </w:r>
    </w:p>
    <w:p w:rsidR="00A16D00" w:rsidRDefault="00A16D00">
      <w:pPr>
        <w:pStyle w:val="ConsPlusNonformat"/>
        <w:jc w:val="both"/>
      </w:pPr>
      <w:r>
        <w:t>2.3.5.  Извещать педагогических работников о сопровождающих в Организацию и</w:t>
      </w:r>
    </w:p>
    <w:p w:rsidR="00A16D00" w:rsidRDefault="00A16D00">
      <w:pPr>
        <w:pStyle w:val="ConsPlusNonformat"/>
        <w:jc w:val="both"/>
      </w:pPr>
      <w:r>
        <w:t>домой  Обучающегося.  В  случае  самостоятельного следования Обучающегося в</w:t>
      </w:r>
    </w:p>
    <w:p w:rsidR="00A16D00" w:rsidRDefault="00A16D00">
      <w:pPr>
        <w:pStyle w:val="ConsPlusNonformat"/>
        <w:jc w:val="both"/>
      </w:pPr>
      <w:r>
        <w:t>Организацию  и  домой  ответственность за жизнь и здоровье ребенка во время</w:t>
      </w:r>
    </w:p>
    <w:p w:rsidR="00A16D00" w:rsidRDefault="00A16D00">
      <w:pPr>
        <w:pStyle w:val="ConsPlusNonformat"/>
        <w:jc w:val="both"/>
      </w:pPr>
      <w:r>
        <w:t>следования его по маршруту несет Заказчик.</w:t>
      </w:r>
    </w:p>
    <w:p w:rsidR="00A16D00" w:rsidRDefault="00A16D00">
      <w:pPr>
        <w:pStyle w:val="ConsPlusNonformat"/>
        <w:jc w:val="both"/>
      </w:pPr>
      <w:r>
        <w:t xml:space="preserve">    2.4. Заказчик (Обучающийся) вправе:</w:t>
      </w:r>
    </w:p>
    <w:p w:rsidR="00A16D00" w:rsidRDefault="00A16D00">
      <w:pPr>
        <w:pStyle w:val="ConsPlusNonformat"/>
        <w:jc w:val="both"/>
      </w:pPr>
      <w:r>
        <w:t>2.4.1.  Знакомиться  с  дополнительными  общеобразовательными  программами,</w:t>
      </w:r>
    </w:p>
    <w:p w:rsidR="00A16D00" w:rsidRDefault="00A16D00">
      <w:pPr>
        <w:pStyle w:val="ConsPlusNonformat"/>
        <w:jc w:val="both"/>
      </w:pPr>
      <w:r>
        <w:t>технологиями и формами обучения.</w:t>
      </w:r>
    </w:p>
    <w:p w:rsidR="00A16D00" w:rsidRDefault="00A16D00">
      <w:pPr>
        <w:pStyle w:val="ConsPlusNonformat"/>
        <w:jc w:val="both"/>
      </w:pPr>
      <w:r>
        <w:t>2.4.2.   Требовать   предоставление   информации  по  вопросам  организации</w:t>
      </w:r>
    </w:p>
    <w:p w:rsidR="00A16D00" w:rsidRDefault="00A16D00">
      <w:pPr>
        <w:pStyle w:val="ConsPlusNonformat"/>
        <w:jc w:val="both"/>
      </w:pPr>
      <w:r>
        <w:t>образовательного процесса.</w:t>
      </w:r>
    </w:p>
    <w:p w:rsidR="00A16D00" w:rsidRDefault="00A16D00">
      <w:pPr>
        <w:pStyle w:val="ConsPlusNonformat"/>
        <w:jc w:val="both"/>
      </w:pPr>
      <w:r>
        <w:t>2.4.3. Участвовать в управлении Организацией в соответствии с ее Уставом.</w:t>
      </w:r>
    </w:p>
    <w:p w:rsidR="00A16D00" w:rsidRDefault="00A16D00">
      <w:pPr>
        <w:pStyle w:val="ConsPlusNonformat"/>
        <w:jc w:val="both"/>
      </w:pPr>
      <w:r>
        <w:t>2.4.4.  Принимать участие в организации и проведении совместных мероприятий</w:t>
      </w:r>
    </w:p>
    <w:p w:rsidR="00A16D00" w:rsidRDefault="00A16D00">
      <w:pPr>
        <w:pStyle w:val="ConsPlusNonformat"/>
        <w:jc w:val="both"/>
      </w:pPr>
      <w:r>
        <w:t>и праздников.</w:t>
      </w:r>
    </w:p>
    <w:p w:rsidR="00A16D00" w:rsidRDefault="00A16D00">
      <w:pPr>
        <w:pStyle w:val="ConsPlusNonformat"/>
        <w:jc w:val="both"/>
      </w:pPr>
      <w:r>
        <w:t>2.4.5.  Представлять  письменное заявление о сохранении места в Организации</w:t>
      </w:r>
    </w:p>
    <w:p w:rsidR="00A16D00" w:rsidRDefault="00A16D00">
      <w:pPr>
        <w:pStyle w:val="ConsPlusNonformat"/>
        <w:jc w:val="both"/>
      </w:pPr>
      <w:r>
        <w:t>на  время  отсутствия  ребенка  по  причинам  санаторно-курортного лечения,</w:t>
      </w:r>
    </w:p>
    <w:p w:rsidR="00A16D00" w:rsidRDefault="00A16D00">
      <w:pPr>
        <w:pStyle w:val="ConsPlusNonformat"/>
        <w:jc w:val="both"/>
      </w:pPr>
      <w:r>
        <w:t>карантина,  отпуска, командировки, а также в иных случаях по согласованию с</w:t>
      </w:r>
    </w:p>
    <w:p w:rsidR="00A16D00" w:rsidRDefault="00A16D00">
      <w:pPr>
        <w:pStyle w:val="ConsPlusNonformat"/>
        <w:jc w:val="both"/>
      </w:pPr>
      <w:r>
        <w:t>Исполнителем.</w:t>
      </w:r>
    </w:p>
    <w:p w:rsidR="00A16D00" w:rsidRDefault="00A16D00">
      <w:pPr>
        <w:pStyle w:val="ConsPlusNonformat"/>
        <w:jc w:val="both"/>
      </w:pPr>
    </w:p>
    <w:p w:rsidR="00A16D00" w:rsidRDefault="00A16D00">
      <w:pPr>
        <w:pStyle w:val="ConsPlusNonformat"/>
        <w:jc w:val="both"/>
      </w:pPr>
      <w:r>
        <w:t xml:space="preserve">              3. Вопросы персонифицированного финансирования</w:t>
      </w:r>
    </w:p>
    <w:p w:rsidR="00A16D00" w:rsidRDefault="00A16D00">
      <w:pPr>
        <w:pStyle w:val="ConsPlusNonformat"/>
        <w:jc w:val="both"/>
      </w:pPr>
    </w:p>
    <w:p w:rsidR="00A16D00" w:rsidRDefault="00A16D00">
      <w:pPr>
        <w:pStyle w:val="ConsPlusNonformat"/>
        <w:jc w:val="both"/>
      </w:pPr>
      <w:r>
        <w:t>3.1. Номер сертификата дополнительного образования: _______________.</w:t>
      </w:r>
    </w:p>
    <w:p w:rsidR="00A16D00" w:rsidRDefault="00A16D00">
      <w:pPr>
        <w:pStyle w:val="ConsPlusNonformat"/>
        <w:jc w:val="both"/>
      </w:pPr>
      <w:r>
        <w:t>3.2.   Срок   освоения   образовательной   программы/части  образовательной</w:t>
      </w:r>
    </w:p>
    <w:p w:rsidR="00A16D00" w:rsidRDefault="00A16D00">
      <w:pPr>
        <w:pStyle w:val="ConsPlusNonformat"/>
        <w:jc w:val="both"/>
      </w:pPr>
      <w:r>
        <w:t>программы составляет ________ часов.</w:t>
      </w:r>
    </w:p>
    <w:p w:rsidR="00A16D00" w:rsidRDefault="00A16D00">
      <w:pPr>
        <w:pStyle w:val="ConsPlusNonformat"/>
        <w:jc w:val="both"/>
      </w:pPr>
      <w:r>
        <w:t>3.3. Дата начала обучения: ___/___/_______.</w:t>
      </w:r>
    </w:p>
    <w:p w:rsidR="00A16D00" w:rsidRDefault="00A16D00">
      <w:pPr>
        <w:pStyle w:val="ConsPlusNonformat"/>
        <w:jc w:val="both"/>
      </w:pPr>
      <w:r>
        <w:t>3.4. Дата завершения обучения: ___/___/_______.</w:t>
      </w:r>
    </w:p>
    <w:p w:rsidR="00A16D00" w:rsidRDefault="00A16D00">
      <w:pPr>
        <w:pStyle w:val="ConsPlusNonformat"/>
        <w:jc w:val="both"/>
      </w:pPr>
      <w:r>
        <w:t>3.5.  Стоимость  образовательной услуги за период с даты начала обучения до</w:t>
      </w:r>
    </w:p>
    <w:p w:rsidR="00A16D00" w:rsidRDefault="00A16D00">
      <w:pPr>
        <w:pStyle w:val="ConsPlusNonformat"/>
        <w:jc w:val="both"/>
      </w:pPr>
      <w:r>
        <w:t>даты завершения обучения составляет _____________.</w:t>
      </w:r>
    </w:p>
    <w:p w:rsidR="00A16D00" w:rsidRDefault="00A16D00">
      <w:pPr>
        <w:pStyle w:val="ConsPlusNonformat"/>
        <w:jc w:val="both"/>
      </w:pPr>
      <w:r>
        <w:t>3.6. Оказание Исполнителем образовательной услуги является для обучающегося</w:t>
      </w:r>
    </w:p>
    <w:p w:rsidR="00A16D00" w:rsidRDefault="00A16D00">
      <w:pPr>
        <w:pStyle w:val="ConsPlusNonformat"/>
        <w:jc w:val="both"/>
      </w:pPr>
      <w:r>
        <w:t>бесплатным   и  оплачивается  из  бюджета  Спасского района в установленном</w:t>
      </w:r>
    </w:p>
    <w:p w:rsidR="00A16D00" w:rsidRDefault="00A16D00">
      <w:pPr>
        <w:pStyle w:val="ConsPlusNonformat"/>
        <w:jc w:val="both"/>
      </w:pPr>
      <w:r>
        <w:t>нормативными   правовыми   актами  порядке  на  основании  предоставляемого</w:t>
      </w:r>
    </w:p>
    <w:p w:rsidR="00A16D00" w:rsidRDefault="00A16D00">
      <w:pPr>
        <w:pStyle w:val="ConsPlusNonformat"/>
        <w:jc w:val="both"/>
      </w:pPr>
      <w:r>
        <w:t>Заказчиком сертификата персонифицированного финансирования Обучающегося.</w:t>
      </w:r>
    </w:p>
    <w:p w:rsidR="00A16D00" w:rsidRDefault="00A16D00">
      <w:pPr>
        <w:pStyle w:val="ConsPlusNonformat"/>
        <w:jc w:val="both"/>
      </w:pPr>
      <w:r>
        <w:t>3.7.  Средства сертификата персонифицированного финансирования Обучающегося</w:t>
      </w:r>
    </w:p>
    <w:p w:rsidR="00A16D00" w:rsidRDefault="00A16D00">
      <w:pPr>
        <w:pStyle w:val="ConsPlusNonformat"/>
        <w:jc w:val="both"/>
      </w:pPr>
      <w:r>
        <w:t>списываются с указанного сертификата в установленном нормативными правовыми</w:t>
      </w:r>
    </w:p>
    <w:p w:rsidR="00A16D00" w:rsidRDefault="00A16D00">
      <w:pPr>
        <w:pStyle w:val="ConsPlusNonformat"/>
        <w:jc w:val="both"/>
      </w:pPr>
      <w:r>
        <w:t>актами  порядке  ежемесячно  в  случае,  если на 1-е число месяца настоящий</w:t>
      </w:r>
    </w:p>
    <w:p w:rsidR="00A16D00" w:rsidRDefault="00A16D00">
      <w:pPr>
        <w:pStyle w:val="ConsPlusNonformat"/>
        <w:jc w:val="both"/>
      </w:pPr>
      <w:r>
        <w:t>Договор не был расторгнут.</w:t>
      </w:r>
    </w:p>
    <w:p w:rsidR="00A16D00" w:rsidRDefault="00A16D00">
      <w:pPr>
        <w:pStyle w:val="ConsPlusNonformat"/>
        <w:jc w:val="both"/>
      </w:pPr>
      <w:r>
        <w:lastRenderedPageBreak/>
        <w:t>3.8.  Образовательная  услуга признается оказанной в полном объеме в случае</w:t>
      </w:r>
    </w:p>
    <w:p w:rsidR="00A16D00" w:rsidRDefault="00A16D00">
      <w:pPr>
        <w:pStyle w:val="ConsPlusNonformat"/>
        <w:jc w:val="both"/>
      </w:pPr>
      <w:r>
        <w:t>фактической  реализации  образовательной программы в установленном объеме в</w:t>
      </w:r>
    </w:p>
    <w:p w:rsidR="00A16D00" w:rsidRDefault="00A16D00">
      <w:pPr>
        <w:pStyle w:val="ConsPlusNonformat"/>
        <w:jc w:val="both"/>
      </w:pPr>
      <w:r>
        <w:t>группе   независимо  от  числа  фактических посещений обучающимся занятий в</w:t>
      </w:r>
    </w:p>
    <w:p w:rsidR="00A16D00" w:rsidRDefault="00A16D00">
      <w:pPr>
        <w:pStyle w:val="ConsPlusNonformat"/>
        <w:jc w:val="both"/>
      </w:pPr>
      <w:r>
        <w:t>соответствующем месяце.</w:t>
      </w:r>
    </w:p>
    <w:p w:rsidR="00A16D00" w:rsidRDefault="00A16D00">
      <w:pPr>
        <w:pStyle w:val="ConsPlusNonformat"/>
        <w:jc w:val="both"/>
      </w:pPr>
    </w:p>
    <w:p w:rsidR="00A16D00" w:rsidRDefault="00A16D00">
      <w:pPr>
        <w:pStyle w:val="ConsPlusNonformat"/>
        <w:jc w:val="both"/>
      </w:pPr>
      <w:r>
        <w:t xml:space="preserve">   4. Ответственность Сторон за неисполнение или ненадлежащее исполнение</w:t>
      </w:r>
    </w:p>
    <w:p w:rsidR="00A16D00" w:rsidRDefault="00A16D00">
      <w:pPr>
        <w:pStyle w:val="ConsPlusNonformat"/>
        <w:jc w:val="both"/>
      </w:pPr>
      <w:r>
        <w:t xml:space="preserve">            обязательств по договору, порядок разрешения споров</w:t>
      </w:r>
    </w:p>
    <w:p w:rsidR="00A16D00" w:rsidRDefault="00A16D00">
      <w:pPr>
        <w:pStyle w:val="ConsPlusNonformat"/>
        <w:jc w:val="both"/>
      </w:pPr>
    </w:p>
    <w:p w:rsidR="00A16D00" w:rsidRDefault="00A16D00">
      <w:pPr>
        <w:pStyle w:val="ConsPlusNonformat"/>
        <w:jc w:val="both"/>
      </w:pPr>
      <w:r>
        <w:t>4.1 За неисполнение либо ненадлежащее исполнение обязательств по настоящему</w:t>
      </w:r>
    </w:p>
    <w:p w:rsidR="00A16D00" w:rsidRDefault="00A16D00">
      <w:pPr>
        <w:pStyle w:val="ConsPlusNonformat"/>
        <w:jc w:val="both"/>
      </w:pPr>
      <w:r>
        <w:t>Договору  стороны  несут ответственность в соответствии с законодательством</w:t>
      </w:r>
    </w:p>
    <w:p w:rsidR="00A16D00" w:rsidRDefault="00A16D00">
      <w:pPr>
        <w:pStyle w:val="ConsPlusNonformat"/>
        <w:jc w:val="both"/>
      </w:pPr>
      <w:r>
        <w:t>Российской Федерации.</w:t>
      </w:r>
    </w:p>
    <w:p w:rsidR="00A16D00" w:rsidRDefault="00A16D00">
      <w:pPr>
        <w:pStyle w:val="ConsPlusNonformat"/>
        <w:jc w:val="both"/>
      </w:pPr>
      <w:r>
        <w:t>4.2.  Все споры между Исполнителем и Заказчиком решаются путем переговоров,</w:t>
      </w:r>
    </w:p>
    <w:p w:rsidR="00A16D00" w:rsidRDefault="00A16D00">
      <w:pPr>
        <w:pStyle w:val="ConsPlusNonformat"/>
        <w:jc w:val="both"/>
      </w:pPr>
      <w:r>
        <w:t>а  в  случае невозможности достижения договоренности - в судебном порядке в</w:t>
      </w:r>
    </w:p>
    <w:p w:rsidR="00A16D00" w:rsidRDefault="00A16D00">
      <w:pPr>
        <w:pStyle w:val="ConsPlusNonformat"/>
        <w:jc w:val="both"/>
      </w:pPr>
      <w:r>
        <w:t>соответствии с законодательством Российской Федерации.</w:t>
      </w:r>
    </w:p>
    <w:p w:rsidR="00A16D00" w:rsidRDefault="00A16D00">
      <w:pPr>
        <w:pStyle w:val="ConsPlusNonformat"/>
        <w:jc w:val="both"/>
      </w:pPr>
    </w:p>
    <w:p w:rsidR="00A16D00" w:rsidRDefault="00A16D00">
      <w:pPr>
        <w:pStyle w:val="ConsPlusNonformat"/>
        <w:jc w:val="both"/>
      </w:pPr>
      <w:r>
        <w:t xml:space="preserve">               5. Основания изменения и расторжения договора</w:t>
      </w:r>
    </w:p>
    <w:p w:rsidR="00A16D00" w:rsidRDefault="00A16D00">
      <w:pPr>
        <w:pStyle w:val="ConsPlusNonformat"/>
        <w:jc w:val="both"/>
      </w:pPr>
    </w:p>
    <w:p w:rsidR="00A16D00" w:rsidRDefault="00A16D00">
      <w:pPr>
        <w:pStyle w:val="ConsPlusNonformat"/>
        <w:jc w:val="both"/>
      </w:pPr>
      <w:r>
        <w:t>5.1.  Условия,  на  которых заключен настоящий Договор, могут быть изменены</w:t>
      </w:r>
    </w:p>
    <w:p w:rsidR="00A16D00" w:rsidRDefault="00A16D00">
      <w:pPr>
        <w:pStyle w:val="ConsPlusNonformat"/>
        <w:jc w:val="both"/>
      </w:pPr>
      <w:r>
        <w:t>либо   по  соглашению  сторон,  либо  в  соответствии  с  законодательством</w:t>
      </w:r>
    </w:p>
    <w:p w:rsidR="00A16D00" w:rsidRDefault="00A16D00">
      <w:pPr>
        <w:pStyle w:val="ConsPlusNonformat"/>
        <w:jc w:val="both"/>
      </w:pPr>
      <w:r>
        <w:t>Российской Федерации.</w:t>
      </w:r>
    </w:p>
    <w:p w:rsidR="00A16D00" w:rsidRDefault="00A16D00">
      <w:pPr>
        <w:pStyle w:val="ConsPlusNonformat"/>
        <w:jc w:val="both"/>
      </w:pPr>
      <w:r>
        <w:t>5.2.  Настоящий  Договор  может  быть  расторгнут  по соглашению Сторон. По</w:t>
      </w:r>
    </w:p>
    <w:p w:rsidR="00A16D00" w:rsidRDefault="00A16D00">
      <w:pPr>
        <w:pStyle w:val="ConsPlusNonformat"/>
        <w:jc w:val="both"/>
      </w:pPr>
      <w:r>
        <w:t>инициативе   Исполнителя  Договор  может  быть  расторгнут  по  основаниям,</w:t>
      </w:r>
    </w:p>
    <w:p w:rsidR="00A16D00" w:rsidRDefault="00A16D00">
      <w:pPr>
        <w:pStyle w:val="ConsPlusNonformat"/>
        <w:jc w:val="both"/>
      </w:pPr>
      <w:r>
        <w:t>предусмотренным действующим законодательством Российской Федерации.</w:t>
      </w:r>
    </w:p>
    <w:p w:rsidR="00A16D00" w:rsidRDefault="00A16D00">
      <w:pPr>
        <w:pStyle w:val="ConsPlusNonformat"/>
        <w:jc w:val="both"/>
      </w:pPr>
      <w:r>
        <w:t>5.3.  По  инициативе  Организации Договор может быть расторгнут в следующих</w:t>
      </w:r>
    </w:p>
    <w:p w:rsidR="00A16D00" w:rsidRDefault="00A16D00">
      <w:pPr>
        <w:pStyle w:val="ConsPlusNonformat"/>
        <w:jc w:val="both"/>
      </w:pPr>
      <w:r>
        <w:t>случаях:</w:t>
      </w:r>
    </w:p>
    <w:p w:rsidR="00A16D00" w:rsidRDefault="00A16D00">
      <w:pPr>
        <w:pStyle w:val="ConsPlusNonformat"/>
        <w:jc w:val="both"/>
      </w:pPr>
      <w:r>
        <w:t>5.3.1. Отсутствие медицинского документа о состоянии здоровья обучающегося;</w:t>
      </w:r>
    </w:p>
    <w:p w:rsidR="00A16D00" w:rsidRDefault="00A16D00">
      <w:pPr>
        <w:pStyle w:val="ConsPlusNonformat"/>
        <w:jc w:val="both"/>
      </w:pPr>
      <w:r>
        <w:t>5.3.2. Невыполнение учебного плана обучающимся;</w:t>
      </w:r>
    </w:p>
    <w:p w:rsidR="00A16D00" w:rsidRDefault="00A16D00">
      <w:pPr>
        <w:pStyle w:val="ConsPlusNonformat"/>
        <w:jc w:val="both"/>
      </w:pPr>
      <w:r>
        <w:t>5.3.3. Окончание полного курса освоения образовательной программы;</w:t>
      </w:r>
    </w:p>
    <w:p w:rsidR="00A16D00" w:rsidRDefault="00A16D00">
      <w:pPr>
        <w:pStyle w:val="ConsPlusNonformat"/>
        <w:jc w:val="both"/>
      </w:pPr>
      <w:r>
        <w:t>5.3.4.    Наличие   медицинского   заключения,   исключающего   возможность</w:t>
      </w:r>
    </w:p>
    <w:p w:rsidR="00A16D00" w:rsidRDefault="00A16D00">
      <w:pPr>
        <w:pStyle w:val="ConsPlusNonformat"/>
        <w:jc w:val="both"/>
      </w:pPr>
      <w:r>
        <w:t>дальнейшего продолжения обучения в Организации;</w:t>
      </w:r>
    </w:p>
    <w:p w:rsidR="00A16D00" w:rsidRDefault="00A16D00">
      <w:pPr>
        <w:pStyle w:val="ConsPlusNonformat"/>
        <w:jc w:val="both"/>
      </w:pPr>
      <w:r>
        <w:t>5.3.5. Нарушение Правил внутреннего распорядка Организации;</w:t>
      </w:r>
    </w:p>
    <w:p w:rsidR="00A16D00" w:rsidRDefault="00A16D00">
      <w:pPr>
        <w:pStyle w:val="ConsPlusNonformat"/>
        <w:jc w:val="both"/>
      </w:pPr>
      <w:r>
        <w:t>5.3.6.  Совершение противоправных действий и неоднократные нарушения Устава</w:t>
      </w:r>
    </w:p>
    <w:p w:rsidR="00A16D00" w:rsidRDefault="00A16D00">
      <w:pPr>
        <w:pStyle w:val="ConsPlusNonformat"/>
        <w:jc w:val="both"/>
      </w:pPr>
      <w:r>
        <w:t>Организации.</w:t>
      </w:r>
    </w:p>
    <w:p w:rsidR="00A16D00" w:rsidRDefault="00A16D00">
      <w:pPr>
        <w:pStyle w:val="ConsPlusNonformat"/>
        <w:jc w:val="both"/>
      </w:pPr>
      <w:r>
        <w:t>5.4.  Вносимые  изменения  и  дополнения в условия Договора рассматриваются</w:t>
      </w:r>
    </w:p>
    <w:p w:rsidR="00A16D00" w:rsidRDefault="00A16D00">
      <w:pPr>
        <w:pStyle w:val="ConsPlusNonformat"/>
        <w:jc w:val="both"/>
      </w:pPr>
      <w:r>
        <w:t>сторонами в недельный срок и оформляются дополнительным соглашением.</w:t>
      </w:r>
    </w:p>
    <w:p w:rsidR="00A16D00" w:rsidRDefault="00A16D00">
      <w:pPr>
        <w:pStyle w:val="ConsPlusNonformat"/>
        <w:jc w:val="both"/>
      </w:pPr>
      <w:r>
        <w:t>5.5.  При  возникновении обстоятельств, препятствующих продолжению оказания</w:t>
      </w:r>
    </w:p>
    <w:p w:rsidR="00A16D00" w:rsidRDefault="00A16D00">
      <w:pPr>
        <w:pStyle w:val="ConsPlusNonformat"/>
        <w:jc w:val="both"/>
      </w:pPr>
      <w:r>
        <w:t>образовательной  услуги в очной форме, образовательные услуги по настоящему</w:t>
      </w:r>
    </w:p>
    <w:p w:rsidR="00A16D00" w:rsidRDefault="00A16D00">
      <w:pPr>
        <w:pStyle w:val="ConsPlusNonformat"/>
        <w:jc w:val="both"/>
      </w:pPr>
      <w:r>
        <w:t>Договору   могут   быть  оказаны  в  дистанционной  форме  в  случае,  если</w:t>
      </w:r>
    </w:p>
    <w:p w:rsidR="00A16D00" w:rsidRDefault="00A16D00">
      <w:pPr>
        <w:pStyle w:val="ConsPlusNonformat"/>
        <w:jc w:val="both"/>
      </w:pPr>
      <w:r>
        <w:t>отсутствует отказ Заказчика в письменной форме  и договор об образовании не</w:t>
      </w:r>
    </w:p>
    <w:p w:rsidR="00A16D00" w:rsidRDefault="00A16D00">
      <w:pPr>
        <w:pStyle w:val="ConsPlusNonformat"/>
        <w:jc w:val="both"/>
      </w:pPr>
      <w:r>
        <w:t>расторгнут   в  соответствии  с  пунктом  105  Правил  персонифицированного</w:t>
      </w:r>
    </w:p>
    <w:p w:rsidR="00A16D00" w:rsidRDefault="00A16D00">
      <w:pPr>
        <w:pStyle w:val="ConsPlusNonformat"/>
        <w:jc w:val="both"/>
      </w:pPr>
      <w:r>
        <w:t>финансирования субъекта Российской Федерации.</w:t>
      </w:r>
    </w:p>
    <w:p w:rsidR="00A16D00" w:rsidRDefault="00A16D00">
      <w:pPr>
        <w:pStyle w:val="ConsPlusNonformat"/>
        <w:jc w:val="both"/>
      </w:pPr>
      <w:r>
        <w:t>5.6.  По  окончании  срока действия договора об образовании действие такого</w:t>
      </w:r>
    </w:p>
    <w:p w:rsidR="00A16D00" w:rsidRDefault="00A16D00">
      <w:pPr>
        <w:pStyle w:val="ConsPlusNonformat"/>
        <w:jc w:val="both"/>
      </w:pPr>
      <w:r>
        <w:t>договора   продлевается   до   момента   окончания   периода   обучения  по</w:t>
      </w:r>
    </w:p>
    <w:p w:rsidR="00A16D00" w:rsidRDefault="00A16D00">
      <w:pPr>
        <w:pStyle w:val="ConsPlusNonformat"/>
        <w:jc w:val="both"/>
      </w:pPr>
      <w:r>
        <w:t>дополнительной  общеобразовательной программе, но не более чем до окончания</w:t>
      </w:r>
    </w:p>
    <w:p w:rsidR="00A16D00" w:rsidRDefault="00A16D00">
      <w:pPr>
        <w:pStyle w:val="ConsPlusNonformat"/>
        <w:jc w:val="both"/>
      </w:pPr>
      <w:r>
        <w:t>периода   реализации   программы   персонифицированного  финансирования,  в</w:t>
      </w:r>
    </w:p>
    <w:p w:rsidR="00A16D00" w:rsidRDefault="00A16D00">
      <w:pPr>
        <w:pStyle w:val="ConsPlusNonformat"/>
        <w:jc w:val="both"/>
      </w:pPr>
      <w:r>
        <w:t>соответствии  с  которой определен номинал сертификата персонифицированного</w:t>
      </w:r>
    </w:p>
    <w:p w:rsidR="00A16D00" w:rsidRDefault="00A16D00">
      <w:pPr>
        <w:pStyle w:val="ConsPlusNonformat"/>
        <w:jc w:val="both"/>
      </w:pPr>
      <w:r>
        <w:t>финансирования,  и  одновременно  не  более чем до достижения обучающимся -</w:t>
      </w:r>
    </w:p>
    <w:p w:rsidR="00A16D00" w:rsidRDefault="00A16D00">
      <w:pPr>
        <w:pStyle w:val="ConsPlusNonformat"/>
        <w:jc w:val="both"/>
      </w:pPr>
      <w:r>
        <w:t>участником  системы  персонифицированного  финансирования 18 лет, в случае,</w:t>
      </w:r>
    </w:p>
    <w:p w:rsidR="00A16D00" w:rsidRDefault="00A16D00">
      <w:pPr>
        <w:pStyle w:val="ConsPlusNonformat"/>
        <w:jc w:val="both"/>
      </w:pPr>
      <w:r>
        <w:t>если  договор  об  образовании  не  расторгнут в соответствии с пунктом 105</w:t>
      </w:r>
    </w:p>
    <w:p w:rsidR="00A16D00" w:rsidRDefault="00A16D00">
      <w:pPr>
        <w:pStyle w:val="ConsPlusNonformat"/>
        <w:jc w:val="both"/>
      </w:pPr>
      <w:r>
        <w:t>Правил персонифицированного финансирования субъекта Российской Федерации по</w:t>
      </w:r>
    </w:p>
    <w:p w:rsidR="00A16D00" w:rsidRDefault="00A16D00">
      <w:pPr>
        <w:pStyle w:val="ConsPlusNonformat"/>
        <w:jc w:val="both"/>
      </w:pPr>
      <w:r>
        <w:t>состоянию  на  20  день  до  момента  окончания  срока действия договора об</w:t>
      </w:r>
    </w:p>
    <w:p w:rsidR="00A16D00" w:rsidRDefault="00A16D00">
      <w:pPr>
        <w:pStyle w:val="ConsPlusNonformat"/>
        <w:jc w:val="both"/>
      </w:pPr>
      <w:r>
        <w:t>образовании.</w:t>
      </w:r>
    </w:p>
    <w:p w:rsidR="00A16D00" w:rsidRDefault="00A16D00">
      <w:pPr>
        <w:pStyle w:val="ConsPlusNonformat"/>
        <w:jc w:val="both"/>
      </w:pPr>
    </w:p>
    <w:p w:rsidR="00A16D00" w:rsidRDefault="00A16D00">
      <w:pPr>
        <w:pStyle w:val="ConsPlusNonformat"/>
        <w:jc w:val="both"/>
      </w:pPr>
      <w:r>
        <w:t xml:space="preserve">                        6. Заключительные положения</w:t>
      </w:r>
    </w:p>
    <w:p w:rsidR="00A16D00" w:rsidRDefault="00A16D00">
      <w:pPr>
        <w:pStyle w:val="ConsPlusNonformat"/>
        <w:jc w:val="both"/>
      </w:pPr>
    </w:p>
    <w:p w:rsidR="00A16D00" w:rsidRDefault="00A16D00">
      <w:pPr>
        <w:pStyle w:val="ConsPlusNonformat"/>
        <w:jc w:val="both"/>
      </w:pPr>
      <w:r>
        <w:t>6.1. Настоящий Договор может быть заключен как в бумажной,</w:t>
      </w:r>
    </w:p>
    <w:p w:rsidR="00A16D00" w:rsidRDefault="00A16D00">
      <w:pPr>
        <w:pStyle w:val="ConsPlusNonformat"/>
        <w:jc w:val="both"/>
      </w:pPr>
      <w:r>
        <w:t>так  и  в  электронной  формах  и  подписан  уполномоченным  представителем</w:t>
      </w:r>
    </w:p>
    <w:p w:rsidR="00A16D00" w:rsidRDefault="00A16D00">
      <w:pPr>
        <w:pStyle w:val="ConsPlusNonformat"/>
        <w:jc w:val="both"/>
      </w:pPr>
      <w:r>
        <w:t>Заказчика,   в   том   числе   простой   электронной  подписью  посредством</w:t>
      </w:r>
    </w:p>
    <w:p w:rsidR="00A16D00" w:rsidRDefault="00A16D00">
      <w:pPr>
        <w:pStyle w:val="ConsPlusNonformat"/>
        <w:jc w:val="both"/>
      </w:pPr>
      <w:r>
        <w:t>информационно-телекоммуникационных   сетей   общего   пользования   и   АИС</w:t>
      </w:r>
    </w:p>
    <w:p w:rsidR="00A16D00" w:rsidRDefault="00A16D00">
      <w:pPr>
        <w:pStyle w:val="ConsPlusNonformat"/>
        <w:jc w:val="both"/>
      </w:pPr>
      <w:r>
        <w:t>"Навигатор".</w:t>
      </w:r>
    </w:p>
    <w:p w:rsidR="00A16D00" w:rsidRDefault="00A16D00">
      <w:pPr>
        <w:pStyle w:val="ConsPlusNonformat"/>
        <w:jc w:val="both"/>
      </w:pPr>
      <w:r>
        <w:t>6.2.  Сведения,  указанные  в настоящем Договоре, соответствуют информации,</w:t>
      </w:r>
    </w:p>
    <w:p w:rsidR="00A16D00" w:rsidRDefault="00A16D00">
      <w:pPr>
        <w:pStyle w:val="ConsPlusNonformat"/>
        <w:jc w:val="both"/>
      </w:pPr>
      <w:r>
        <w:t>размещенной на официальном сайте Организации в сети Интернет.</w:t>
      </w:r>
    </w:p>
    <w:p w:rsidR="00A16D00" w:rsidRDefault="00A16D00">
      <w:pPr>
        <w:pStyle w:val="ConsPlusNonformat"/>
        <w:jc w:val="both"/>
      </w:pPr>
      <w:r>
        <w:t>6.3.  Под периодом предоставления образовательных услуг (периодом обучения)</w:t>
      </w:r>
    </w:p>
    <w:p w:rsidR="00A16D00" w:rsidRDefault="00A16D00">
      <w:pPr>
        <w:pStyle w:val="ConsPlusNonformat"/>
        <w:jc w:val="both"/>
      </w:pPr>
      <w:r>
        <w:t>понимается   промежуток   времени  с  даты  издания  приказа  о  зачислении</w:t>
      </w:r>
    </w:p>
    <w:p w:rsidR="00A16D00" w:rsidRDefault="00A16D00">
      <w:pPr>
        <w:pStyle w:val="ConsPlusNonformat"/>
        <w:jc w:val="both"/>
      </w:pPr>
      <w:r>
        <w:lastRenderedPageBreak/>
        <w:t>Обучающегося  в  Организацию  до даты издания приказа об окончании обучения</w:t>
      </w:r>
    </w:p>
    <w:p w:rsidR="00A16D00" w:rsidRDefault="00A16D00">
      <w:pPr>
        <w:pStyle w:val="ConsPlusNonformat"/>
        <w:jc w:val="both"/>
      </w:pPr>
      <w:r>
        <w:t>или отчисления из его из Организации.</w:t>
      </w:r>
    </w:p>
    <w:p w:rsidR="00A16D00" w:rsidRDefault="00A16D00">
      <w:pPr>
        <w:pStyle w:val="ConsPlusNonformat"/>
        <w:jc w:val="both"/>
      </w:pPr>
      <w:r>
        <w:t>6.4. Стороны по взаимному согласию вправе дополнить настоящий Договор иными</w:t>
      </w:r>
    </w:p>
    <w:p w:rsidR="00A16D00" w:rsidRDefault="00A16D00">
      <w:pPr>
        <w:pStyle w:val="ConsPlusNonformat"/>
        <w:jc w:val="both"/>
      </w:pPr>
      <w:r>
        <w:t>условиями.  Изменения  и дополнения настоящего Договора могут производиться</w:t>
      </w:r>
    </w:p>
    <w:p w:rsidR="00A16D00" w:rsidRDefault="00A16D00">
      <w:pPr>
        <w:pStyle w:val="ConsPlusNonformat"/>
        <w:jc w:val="both"/>
      </w:pPr>
      <w:r>
        <w:t>как  в бумажной, так и в электронной формах и подписываться уполномоченными</w:t>
      </w:r>
    </w:p>
    <w:p w:rsidR="00A16D00" w:rsidRDefault="00A16D00">
      <w:pPr>
        <w:pStyle w:val="ConsPlusNonformat"/>
        <w:jc w:val="both"/>
      </w:pPr>
      <w:r>
        <w:t>представителями   Сторон,   в   том   числе  простой  электронной  подписью</w:t>
      </w:r>
    </w:p>
    <w:p w:rsidR="00A16D00" w:rsidRDefault="00A16D00">
      <w:pPr>
        <w:pStyle w:val="ConsPlusNonformat"/>
        <w:jc w:val="both"/>
      </w:pPr>
      <w:r>
        <w:t>посредством  информационно-телекоммуникационных  сетей общего пользования и</w:t>
      </w:r>
    </w:p>
    <w:p w:rsidR="00A16D00" w:rsidRDefault="00A16D00">
      <w:pPr>
        <w:pStyle w:val="ConsPlusNonformat"/>
        <w:jc w:val="both"/>
      </w:pPr>
      <w:r>
        <w:t>АИС "Навигатор".</w:t>
      </w:r>
    </w:p>
    <w:p w:rsidR="00A16D00" w:rsidRDefault="00A16D00">
      <w:pPr>
        <w:pStyle w:val="ConsPlusNonformat"/>
        <w:jc w:val="both"/>
      </w:pPr>
      <w:r>
        <w:t>6.5.  Настоящий  Договор составлен в 2 экземплярах, по одному для каждой из</w:t>
      </w:r>
    </w:p>
    <w:p w:rsidR="00A16D00" w:rsidRDefault="00A16D00">
      <w:pPr>
        <w:pStyle w:val="ConsPlusNonformat"/>
        <w:jc w:val="both"/>
      </w:pPr>
      <w:r>
        <w:t>сторон. Оба экземпляра имеют одинаковую юридическую силу.</w:t>
      </w:r>
    </w:p>
    <w:p w:rsidR="00A16D00" w:rsidRDefault="00A16D00">
      <w:pPr>
        <w:pStyle w:val="ConsPlusNonformat"/>
        <w:jc w:val="both"/>
      </w:pPr>
      <w:r>
        <w:t>6.6. Договор действует до полного исполнения обязательств Сторонами.</w:t>
      </w:r>
    </w:p>
    <w:p w:rsidR="00A16D00" w:rsidRDefault="00A16D00">
      <w:pPr>
        <w:pStyle w:val="ConsPlusNonformat"/>
        <w:jc w:val="both"/>
      </w:pPr>
    </w:p>
    <w:p w:rsidR="00A16D00" w:rsidRDefault="00A16D00">
      <w:pPr>
        <w:pStyle w:val="ConsPlusNonformat"/>
        <w:jc w:val="both"/>
      </w:pPr>
      <w:r>
        <w:t xml:space="preserve">                       7. Реквизиты и подписи Сторон</w:t>
      </w:r>
    </w:p>
    <w:p w:rsidR="00A16D00" w:rsidRDefault="00A16D00">
      <w:pPr>
        <w:pStyle w:val="ConsPlusNormal"/>
        <w:jc w:val="both"/>
      </w:pPr>
    </w:p>
    <w:p w:rsidR="00A16D00" w:rsidRDefault="00A16D00">
      <w:pPr>
        <w:pStyle w:val="ConsPlusNormal"/>
        <w:sectPr w:rsidR="00A16D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419"/>
        <w:gridCol w:w="3420"/>
        <w:gridCol w:w="3420"/>
      </w:tblGrid>
      <w:tr w:rsidR="00A16D00">
        <w:tc>
          <w:tcPr>
            <w:tcW w:w="3419" w:type="dxa"/>
            <w:tcBorders>
              <w:top w:val="single" w:sz="4" w:space="0" w:color="auto"/>
              <w:bottom w:val="nil"/>
            </w:tcBorders>
          </w:tcPr>
          <w:p w:rsidR="00A16D00" w:rsidRDefault="00A16D00">
            <w:pPr>
              <w:pStyle w:val="ConsPlusNormal"/>
            </w:pPr>
            <w:r>
              <w:lastRenderedPageBreak/>
              <w:t>Исполнитель</w:t>
            </w:r>
          </w:p>
          <w:p w:rsidR="00A16D00" w:rsidRDefault="00A16D00">
            <w:pPr>
              <w:pStyle w:val="ConsPlusNormal"/>
            </w:pPr>
            <w:r>
              <w:t>________________________</w:t>
            </w:r>
          </w:p>
          <w:p w:rsidR="00A16D00" w:rsidRDefault="00A16D00">
            <w:pPr>
              <w:pStyle w:val="ConsPlusNormal"/>
            </w:pPr>
            <w:r>
              <w:t>(полное наименование и фирменное наименование (при наличии) организации)</w:t>
            </w:r>
          </w:p>
        </w:tc>
        <w:tc>
          <w:tcPr>
            <w:tcW w:w="3420" w:type="dxa"/>
            <w:tcBorders>
              <w:top w:val="single" w:sz="4" w:space="0" w:color="auto"/>
              <w:bottom w:val="nil"/>
            </w:tcBorders>
          </w:tcPr>
          <w:p w:rsidR="00A16D00" w:rsidRDefault="00A16D00">
            <w:pPr>
              <w:pStyle w:val="ConsPlusNormal"/>
            </w:pPr>
            <w:r>
              <w:t>Заказчик</w:t>
            </w:r>
          </w:p>
          <w:p w:rsidR="00A16D00" w:rsidRDefault="00A16D00">
            <w:pPr>
              <w:pStyle w:val="ConsPlusNormal"/>
            </w:pPr>
            <w:r>
              <w:t>________________________</w:t>
            </w:r>
          </w:p>
          <w:p w:rsidR="00A16D00" w:rsidRDefault="00A16D00">
            <w:pPr>
              <w:pStyle w:val="ConsPlusNormal"/>
            </w:pPr>
            <w:r>
              <w:t>(фамилия, имя, отчество (при наличии)/наименование юридического лица)</w:t>
            </w:r>
          </w:p>
        </w:tc>
        <w:tc>
          <w:tcPr>
            <w:tcW w:w="3420" w:type="dxa"/>
            <w:tcBorders>
              <w:top w:val="single" w:sz="4" w:space="0" w:color="auto"/>
              <w:bottom w:val="nil"/>
            </w:tcBorders>
          </w:tcPr>
          <w:p w:rsidR="00A16D00" w:rsidRDefault="00A16D00">
            <w:pPr>
              <w:pStyle w:val="ConsPlusNormal"/>
            </w:pPr>
            <w:r>
              <w:t>Обучающийся</w:t>
            </w:r>
          </w:p>
          <w:p w:rsidR="00A16D00" w:rsidRDefault="00A16D00">
            <w:pPr>
              <w:pStyle w:val="ConsPlusNormal"/>
            </w:pPr>
            <w:r>
              <w:t>________________________</w:t>
            </w:r>
          </w:p>
          <w:p w:rsidR="00A16D00" w:rsidRDefault="00A16D00">
            <w:pPr>
              <w:pStyle w:val="ConsPlusNormal"/>
              <w:jc w:val="center"/>
            </w:pPr>
            <w:r>
              <w:t>(фамилия, имя, отчество</w:t>
            </w:r>
          </w:p>
          <w:p w:rsidR="00A16D00" w:rsidRDefault="00A16D00">
            <w:pPr>
              <w:pStyle w:val="ConsPlusNormal"/>
            </w:pPr>
            <w:r>
              <w:t>(при наличии))</w:t>
            </w:r>
          </w:p>
        </w:tc>
      </w:tr>
      <w:tr w:rsidR="00A16D00">
        <w:tc>
          <w:tcPr>
            <w:tcW w:w="3419"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(место нахождения)</w:t>
            </w:r>
          </w:p>
          <w:p w:rsidR="00A16D00" w:rsidRDefault="00A16D00">
            <w:pPr>
              <w:pStyle w:val="ConsPlusNormal"/>
              <w:jc w:val="center"/>
            </w:pPr>
            <w:r>
              <w:t>________________________</w:t>
            </w:r>
          </w:p>
          <w:p w:rsidR="00A16D00" w:rsidRDefault="00A16D00">
            <w:pPr>
              <w:pStyle w:val="ConsPlusNormal"/>
              <w:jc w:val="center"/>
            </w:pPr>
            <w:r>
              <w:t>(банковские реквизиты)</w:t>
            </w:r>
          </w:p>
        </w:tc>
        <w:tc>
          <w:tcPr>
            <w:tcW w:w="3420"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(дата рождения)</w:t>
            </w:r>
          </w:p>
          <w:p w:rsidR="00A16D00" w:rsidRDefault="00A16D00">
            <w:pPr>
              <w:pStyle w:val="ConsPlusNormal"/>
            </w:pPr>
            <w:r>
              <w:t>________________________</w:t>
            </w:r>
          </w:p>
          <w:p w:rsidR="00A16D00" w:rsidRDefault="00A16D00">
            <w:pPr>
              <w:pStyle w:val="ConsPlusNormal"/>
              <w:jc w:val="center"/>
            </w:pPr>
            <w:r>
              <w:t>(место нахождения/адрес места жительства)</w:t>
            </w:r>
          </w:p>
        </w:tc>
        <w:tc>
          <w:tcPr>
            <w:tcW w:w="3420" w:type="dxa"/>
            <w:tcBorders>
              <w:top w:val="nil"/>
              <w:bottom w:val="nil"/>
            </w:tcBorders>
          </w:tcPr>
          <w:p w:rsidR="00A16D00" w:rsidRDefault="00A16D00">
            <w:pPr>
              <w:pStyle w:val="ConsPlusNormal"/>
              <w:jc w:val="center"/>
            </w:pPr>
            <w:r>
              <w:t>______________________</w:t>
            </w:r>
          </w:p>
          <w:p w:rsidR="00A16D00" w:rsidRDefault="00A16D00">
            <w:pPr>
              <w:pStyle w:val="ConsPlusNormal"/>
              <w:jc w:val="center"/>
            </w:pPr>
            <w:r>
              <w:t>(дата рождения)</w:t>
            </w:r>
          </w:p>
        </w:tc>
      </w:tr>
      <w:tr w:rsidR="00A16D00">
        <w:tc>
          <w:tcPr>
            <w:tcW w:w="3419" w:type="dxa"/>
            <w:tcBorders>
              <w:top w:val="nil"/>
              <w:bottom w:val="nil"/>
            </w:tcBorders>
          </w:tcPr>
          <w:p w:rsidR="00A16D00" w:rsidRDefault="00A16D00">
            <w:pPr>
              <w:pStyle w:val="ConsPlusNormal"/>
            </w:pPr>
            <w:r>
              <w:t>______________ (подпись) М.П.</w:t>
            </w:r>
          </w:p>
          <w:p w:rsidR="00A16D00" w:rsidRDefault="00A16D00">
            <w:pPr>
              <w:pStyle w:val="ConsPlusNormal"/>
              <w:jc w:val="center"/>
            </w:pPr>
            <w:r>
              <w:t>________________________</w:t>
            </w:r>
          </w:p>
          <w:p w:rsidR="00A16D00" w:rsidRDefault="00A16D00">
            <w:pPr>
              <w:pStyle w:val="ConsPlusNormal"/>
              <w:jc w:val="center"/>
            </w:pPr>
            <w:r>
              <w:t>(адрес места жительства)</w:t>
            </w:r>
          </w:p>
        </w:tc>
        <w:tc>
          <w:tcPr>
            <w:tcW w:w="3420"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(паспорт: серия, номер, когда и кем выдан)</w:t>
            </w:r>
          </w:p>
        </w:tc>
        <w:tc>
          <w:tcPr>
            <w:tcW w:w="3420"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(адрес места жительства)</w:t>
            </w:r>
          </w:p>
        </w:tc>
      </w:tr>
      <w:tr w:rsidR="00A16D00">
        <w:tc>
          <w:tcPr>
            <w:tcW w:w="3419"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(паспорт: серия, номер, когда и кем выдан)</w:t>
            </w:r>
          </w:p>
        </w:tc>
        <w:tc>
          <w:tcPr>
            <w:tcW w:w="3420" w:type="dxa"/>
            <w:tcBorders>
              <w:top w:val="nil"/>
              <w:bottom w:val="nil"/>
            </w:tcBorders>
          </w:tcPr>
          <w:p w:rsidR="00A16D00" w:rsidRDefault="00A16D00">
            <w:pPr>
              <w:pStyle w:val="ConsPlusNormal"/>
              <w:jc w:val="center"/>
            </w:pPr>
            <w:r>
              <w:t>________________________</w:t>
            </w:r>
          </w:p>
          <w:p w:rsidR="00A16D00" w:rsidRDefault="00A16D00">
            <w:pPr>
              <w:pStyle w:val="ConsPlusNormal"/>
            </w:pPr>
            <w:r>
              <w:t>телефон</w:t>
            </w:r>
          </w:p>
        </w:tc>
        <w:tc>
          <w:tcPr>
            <w:tcW w:w="3420" w:type="dxa"/>
            <w:tcBorders>
              <w:top w:val="nil"/>
              <w:bottom w:val="nil"/>
            </w:tcBorders>
          </w:tcPr>
          <w:p w:rsidR="00A16D00" w:rsidRDefault="00A16D00">
            <w:pPr>
              <w:pStyle w:val="ConsPlusNormal"/>
              <w:jc w:val="center"/>
            </w:pPr>
            <w:r>
              <w:t>________________________</w:t>
            </w:r>
          </w:p>
          <w:p w:rsidR="00A16D00" w:rsidRDefault="00A16D00">
            <w:pPr>
              <w:pStyle w:val="ConsPlusNormal"/>
              <w:jc w:val="center"/>
            </w:pPr>
            <w:r>
              <w:t>(паспорт: серия, номер, когда и кем выдан)</w:t>
            </w:r>
          </w:p>
        </w:tc>
      </w:tr>
      <w:tr w:rsidR="00A16D00">
        <w:tc>
          <w:tcPr>
            <w:tcW w:w="3419" w:type="dxa"/>
            <w:tcBorders>
              <w:top w:val="nil"/>
              <w:bottom w:val="single" w:sz="4" w:space="0" w:color="auto"/>
            </w:tcBorders>
          </w:tcPr>
          <w:p w:rsidR="00A16D00" w:rsidRDefault="00A16D00">
            <w:pPr>
              <w:pStyle w:val="ConsPlusNormal"/>
              <w:jc w:val="center"/>
            </w:pPr>
            <w:r>
              <w:t>________________________</w:t>
            </w:r>
          </w:p>
          <w:p w:rsidR="00A16D00" w:rsidRDefault="00A16D00">
            <w:pPr>
              <w:pStyle w:val="ConsPlusNormal"/>
              <w:jc w:val="center"/>
            </w:pPr>
            <w:r>
              <w:t>(телефон)</w:t>
            </w:r>
          </w:p>
          <w:p w:rsidR="00A16D00" w:rsidRDefault="00A16D00">
            <w:pPr>
              <w:pStyle w:val="ConsPlusNormal"/>
            </w:pPr>
            <w:r>
              <w:t>_____________ (подпись)</w:t>
            </w:r>
          </w:p>
        </w:tc>
        <w:tc>
          <w:tcPr>
            <w:tcW w:w="3420" w:type="dxa"/>
            <w:tcBorders>
              <w:top w:val="nil"/>
              <w:bottom w:val="single" w:sz="4" w:space="0" w:color="auto"/>
            </w:tcBorders>
          </w:tcPr>
          <w:p w:rsidR="00A16D00" w:rsidRDefault="00A16D00">
            <w:pPr>
              <w:pStyle w:val="ConsPlusNormal"/>
            </w:pPr>
            <w:r>
              <w:t>________________________</w:t>
            </w:r>
          </w:p>
          <w:p w:rsidR="00A16D00" w:rsidRDefault="00A16D00">
            <w:pPr>
              <w:pStyle w:val="ConsPlusNormal"/>
              <w:jc w:val="center"/>
            </w:pPr>
            <w:r>
              <w:t>(подпись) М.П.</w:t>
            </w:r>
          </w:p>
        </w:tc>
        <w:tc>
          <w:tcPr>
            <w:tcW w:w="3420" w:type="dxa"/>
            <w:tcBorders>
              <w:top w:val="nil"/>
              <w:bottom w:val="single" w:sz="4" w:space="0" w:color="auto"/>
            </w:tcBorders>
          </w:tcPr>
          <w:p w:rsidR="00A16D00" w:rsidRDefault="00A16D00">
            <w:pPr>
              <w:pStyle w:val="ConsPlusNormal"/>
              <w:jc w:val="center"/>
            </w:pPr>
            <w:r>
              <w:t>________________________</w:t>
            </w:r>
          </w:p>
          <w:p w:rsidR="00A16D00" w:rsidRDefault="00A16D00">
            <w:pPr>
              <w:pStyle w:val="ConsPlusNormal"/>
              <w:jc w:val="center"/>
            </w:pPr>
            <w:r>
              <w:t>(телефон)</w:t>
            </w:r>
          </w:p>
          <w:p w:rsidR="00A16D00" w:rsidRDefault="00A16D00">
            <w:pPr>
              <w:pStyle w:val="ConsPlusNormal"/>
              <w:jc w:val="center"/>
            </w:pPr>
            <w:r>
              <w:t>________________________</w:t>
            </w:r>
          </w:p>
          <w:p w:rsidR="00A16D00" w:rsidRDefault="00A16D00">
            <w:pPr>
              <w:pStyle w:val="ConsPlusNormal"/>
              <w:jc w:val="center"/>
            </w:pPr>
            <w:r>
              <w:t>(подпись)</w:t>
            </w:r>
          </w:p>
        </w:tc>
      </w:tr>
    </w:tbl>
    <w:p w:rsidR="00A16D00" w:rsidRDefault="00A16D00">
      <w:pPr>
        <w:pStyle w:val="ConsPlusNormal"/>
        <w:sectPr w:rsidR="00A16D00">
          <w:pgSz w:w="16838" w:h="11905" w:orient="landscape"/>
          <w:pgMar w:top="1701" w:right="1134" w:bottom="850" w:left="1134" w:header="0" w:footer="0" w:gutter="0"/>
          <w:cols w:space="720"/>
          <w:titlePg/>
        </w:sectPr>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8</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Title"/>
        <w:jc w:val="center"/>
      </w:pPr>
      <w:bookmarkStart w:id="56" w:name="P1281"/>
      <w:bookmarkEnd w:id="56"/>
      <w:r>
        <w:t>ОПИСАНИЕ ДОКУМЕНТОВ, НЕОБХОДИМЫХ ДЛЯ ПРЕДОСТАВЛЕНИЯ</w:t>
      </w:r>
    </w:p>
    <w:p w:rsidR="00A16D00" w:rsidRDefault="00A16D00">
      <w:pPr>
        <w:pStyle w:val="ConsPlusTitle"/>
        <w:jc w:val="center"/>
      </w:pPr>
      <w:r>
        <w:t>МУНИЦИПАЛЬНОЙ УСЛУГИ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4"/>
        <w:gridCol w:w="3979"/>
        <w:gridCol w:w="4139"/>
        <w:gridCol w:w="2665"/>
      </w:tblGrid>
      <w:tr w:rsidR="00A16D00">
        <w:tc>
          <w:tcPr>
            <w:tcW w:w="2734" w:type="dxa"/>
          </w:tcPr>
          <w:p w:rsidR="00A16D00" w:rsidRDefault="00A16D00">
            <w:pPr>
              <w:pStyle w:val="ConsPlusNormal"/>
              <w:jc w:val="center"/>
            </w:pPr>
            <w:r>
              <w:t>Класс документа</w:t>
            </w:r>
          </w:p>
        </w:tc>
        <w:tc>
          <w:tcPr>
            <w:tcW w:w="3979" w:type="dxa"/>
          </w:tcPr>
          <w:p w:rsidR="00A16D00" w:rsidRDefault="00A16D00">
            <w:pPr>
              <w:pStyle w:val="ConsPlusNormal"/>
              <w:jc w:val="center"/>
            </w:pPr>
            <w:r>
              <w:t>Виды документа</w:t>
            </w:r>
          </w:p>
        </w:tc>
        <w:tc>
          <w:tcPr>
            <w:tcW w:w="4139" w:type="dxa"/>
          </w:tcPr>
          <w:p w:rsidR="00A16D00" w:rsidRDefault="00A16D00">
            <w:pPr>
              <w:pStyle w:val="ConsPlusNormal"/>
              <w:jc w:val="center"/>
            </w:pPr>
            <w:r>
              <w:t>Общие описания документов</w:t>
            </w:r>
          </w:p>
        </w:tc>
        <w:tc>
          <w:tcPr>
            <w:tcW w:w="2665" w:type="dxa"/>
          </w:tcPr>
          <w:p w:rsidR="00A16D00" w:rsidRDefault="00A16D00">
            <w:pPr>
              <w:pStyle w:val="ConsPlusNormal"/>
              <w:jc w:val="center"/>
            </w:pPr>
            <w:r>
              <w:t>При подаче через ЕПГУ (РПГУ)</w:t>
            </w:r>
          </w:p>
        </w:tc>
      </w:tr>
      <w:tr w:rsidR="00A16D00">
        <w:tc>
          <w:tcPr>
            <w:tcW w:w="2734" w:type="dxa"/>
          </w:tcPr>
          <w:p w:rsidR="00A16D00" w:rsidRDefault="00A16D00">
            <w:pPr>
              <w:pStyle w:val="ConsPlusNormal"/>
              <w:jc w:val="center"/>
            </w:pPr>
            <w:r>
              <w:t>1</w:t>
            </w:r>
          </w:p>
        </w:tc>
        <w:tc>
          <w:tcPr>
            <w:tcW w:w="3979" w:type="dxa"/>
          </w:tcPr>
          <w:p w:rsidR="00A16D00" w:rsidRDefault="00A16D00">
            <w:pPr>
              <w:pStyle w:val="ConsPlusNormal"/>
              <w:jc w:val="center"/>
            </w:pPr>
            <w:r>
              <w:t>2</w:t>
            </w:r>
          </w:p>
        </w:tc>
        <w:tc>
          <w:tcPr>
            <w:tcW w:w="4139" w:type="dxa"/>
          </w:tcPr>
          <w:p w:rsidR="00A16D00" w:rsidRDefault="00A16D00">
            <w:pPr>
              <w:pStyle w:val="ConsPlusNormal"/>
              <w:jc w:val="center"/>
            </w:pPr>
            <w:r>
              <w:t>3</w:t>
            </w:r>
          </w:p>
        </w:tc>
        <w:tc>
          <w:tcPr>
            <w:tcW w:w="2665" w:type="dxa"/>
          </w:tcPr>
          <w:p w:rsidR="00A16D00" w:rsidRDefault="00A16D00">
            <w:pPr>
              <w:pStyle w:val="ConsPlusNormal"/>
              <w:jc w:val="center"/>
            </w:pPr>
            <w:r>
              <w:t>4</w:t>
            </w:r>
          </w:p>
        </w:tc>
      </w:tr>
      <w:tr w:rsidR="00A16D00">
        <w:tc>
          <w:tcPr>
            <w:tcW w:w="13517" w:type="dxa"/>
            <w:gridSpan w:val="4"/>
          </w:tcPr>
          <w:p w:rsidR="00A16D00" w:rsidRDefault="00A16D00">
            <w:pPr>
              <w:pStyle w:val="ConsPlusNormal"/>
              <w:jc w:val="center"/>
              <w:outlineLvl w:val="2"/>
            </w:pPr>
            <w:r>
              <w:t>Документы, представляемые Заявителем</w:t>
            </w:r>
          </w:p>
        </w:tc>
      </w:tr>
      <w:tr w:rsidR="00A16D00">
        <w:tc>
          <w:tcPr>
            <w:tcW w:w="6713" w:type="dxa"/>
            <w:gridSpan w:val="2"/>
          </w:tcPr>
          <w:p w:rsidR="00A16D00" w:rsidRDefault="00A16D00">
            <w:pPr>
              <w:pStyle w:val="ConsPlusNormal"/>
            </w:pPr>
            <w:r>
              <w:t>Запрос о предоставлении Муниципальной услуги</w:t>
            </w:r>
          </w:p>
        </w:tc>
        <w:tc>
          <w:tcPr>
            <w:tcW w:w="4139" w:type="dxa"/>
          </w:tcPr>
          <w:p w:rsidR="00A16D00" w:rsidRDefault="00A16D00">
            <w:pPr>
              <w:pStyle w:val="ConsPlusNormal"/>
            </w:pPr>
            <w:r>
              <w:t xml:space="preserve">Запрос должен быть оформлен по форме, указанной в </w:t>
            </w:r>
            <w:hyperlink w:anchor="P711">
              <w:r>
                <w:rPr>
                  <w:color w:val="0000FF"/>
                </w:rPr>
                <w:t>приложении 1</w:t>
              </w:r>
            </w:hyperlink>
            <w:r>
              <w:t xml:space="preserve"> к Административному регламенту</w:t>
            </w:r>
          </w:p>
        </w:tc>
        <w:tc>
          <w:tcPr>
            <w:tcW w:w="2665" w:type="dxa"/>
          </w:tcPr>
          <w:p w:rsidR="00A16D00" w:rsidRDefault="00A16D00">
            <w:pPr>
              <w:pStyle w:val="ConsPlusNormal"/>
            </w:pPr>
            <w:r>
              <w:t>При подаче заполняется электронная форма Запроса</w:t>
            </w:r>
          </w:p>
        </w:tc>
      </w:tr>
      <w:tr w:rsidR="00A16D00">
        <w:tc>
          <w:tcPr>
            <w:tcW w:w="2734" w:type="dxa"/>
            <w:vMerge w:val="restart"/>
          </w:tcPr>
          <w:p w:rsidR="00A16D00" w:rsidRDefault="00A16D00">
            <w:pPr>
              <w:pStyle w:val="ConsPlusNormal"/>
            </w:pPr>
            <w:r>
              <w:t>Документ, удостоверяющий личность</w:t>
            </w:r>
          </w:p>
        </w:tc>
        <w:tc>
          <w:tcPr>
            <w:tcW w:w="3979" w:type="dxa"/>
          </w:tcPr>
          <w:p w:rsidR="00A16D00" w:rsidRDefault="00A16D00">
            <w:pPr>
              <w:pStyle w:val="ConsPlusNormal"/>
            </w:pPr>
            <w:r>
              <w:t>Паспорт гражданина Российской Федерации</w:t>
            </w:r>
          </w:p>
        </w:tc>
        <w:tc>
          <w:tcPr>
            <w:tcW w:w="4139" w:type="dxa"/>
          </w:tcPr>
          <w:p w:rsidR="00A16D00" w:rsidRDefault="00A16D00">
            <w:pPr>
              <w:pStyle w:val="ConsPlusNormal"/>
            </w:pPr>
            <w:r>
              <w:t xml:space="preserve">Паспорт должен быть оформлен в соответствии с </w:t>
            </w:r>
            <w:hyperlink r:id="rId46">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Паспорт гражданина СССР</w:t>
            </w:r>
          </w:p>
        </w:tc>
        <w:tc>
          <w:tcPr>
            <w:tcW w:w="4139" w:type="dxa"/>
          </w:tcPr>
          <w:p w:rsidR="00A16D00" w:rsidRDefault="00A16D00">
            <w:pPr>
              <w:pStyle w:val="ConsPlusNormal"/>
            </w:pPr>
            <w:r>
              <w:t>Образец паспорта гражданина Союза Советских Социалистических Республик и описание паспорта утверждены постановлением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47">
              <w:r>
                <w:rPr>
                  <w:color w:val="0000FF"/>
                </w:rPr>
                <w:t>постановление</w:t>
              </w:r>
            </w:hyperlink>
            <w: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Временное удостоверение личности гражданина Российской Федерации</w:t>
            </w:r>
          </w:p>
        </w:tc>
        <w:tc>
          <w:tcPr>
            <w:tcW w:w="4139" w:type="dxa"/>
          </w:tcPr>
          <w:p w:rsidR="00A16D00" w:rsidRDefault="00A16D00">
            <w:pPr>
              <w:pStyle w:val="ConsPlusNormal"/>
            </w:pPr>
            <w:hyperlink r:id="rId48">
              <w:r>
                <w:rPr>
                  <w:color w:val="0000FF"/>
                </w:rPr>
                <w:t>Форма</w:t>
              </w:r>
            </w:hyperlink>
            <w:r>
              <w:t xml:space="preserve">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 xml:space="preserve">Документы воинского учета (военный билет солдата, матроса, сержанта, старшины, прапорщика, мичмана; военный билет офицера запаса; справка </w:t>
            </w:r>
            <w:r>
              <w:lastRenderedPageBreak/>
              <w:t>взамен военного билета; временное удостоверение, выданное взамен военного билета; удостоверение личности офицера; удостоверение личности военнослужащего Российской Федерации; временное удостоверение, выданное взамен военного билета офицера запаса; удостоверение гражданина, подлежащего призыву на военную службу</w:t>
            </w:r>
          </w:p>
        </w:tc>
        <w:tc>
          <w:tcPr>
            <w:tcW w:w="4139" w:type="dxa"/>
          </w:tcPr>
          <w:p w:rsidR="00A16D00" w:rsidRDefault="00A16D00">
            <w:pPr>
              <w:pStyle w:val="ConsPlusNormal"/>
            </w:pPr>
            <w:r>
              <w:lastRenderedPageBreak/>
              <w:t xml:space="preserve">Формы установлены </w:t>
            </w:r>
            <w:hyperlink r:id="rId49">
              <w:r>
                <w:rPr>
                  <w:color w:val="0000FF"/>
                </w:rPr>
                <w:t>Инструкцией</w:t>
              </w:r>
            </w:hyperlink>
            <w:r>
              <w:t xml:space="preserve"> по обеспечению функционирования системы воинского учета граждан Российской Федерации и порядком проведения </w:t>
            </w:r>
            <w:r>
              <w:lastRenderedPageBreak/>
              <w:t>смотров-конкурсов на лучшую организацию осуществления воинского учета, утвержденными приказом Министра обороны Российской Федерации от 18.07.2014 N 495</w:t>
            </w:r>
          </w:p>
        </w:tc>
        <w:tc>
          <w:tcPr>
            <w:tcW w:w="2665" w:type="dxa"/>
          </w:tcPr>
          <w:p w:rsidR="00A16D00" w:rsidRDefault="00A16D00">
            <w:pPr>
              <w:pStyle w:val="ConsPlusNormal"/>
            </w:pPr>
            <w:r>
              <w:lastRenderedPageBreak/>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Паспорт иностранного гражданина</w:t>
            </w:r>
          </w:p>
        </w:tc>
        <w:tc>
          <w:tcPr>
            <w:tcW w:w="4139" w:type="dxa"/>
          </w:tcPr>
          <w:p w:rsidR="00A16D00" w:rsidRDefault="00A16D00">
            <w:pPr>
              <w:pStyle w:val="ConsPlusNormal"/>
            </w:pPr>
            <w:r>
              <w:t xml:space="preserve">Паспорт иностранного гражданина либо иной документ, установленный Федеральным </w:t>
            </w:r>
            <w:hyperlink r:id="rId50">
              <w:r>
                <w:rPr>
                  <w:color w:val="0000FF"/>
                </w:rPr>
                <w:t>законом</w:t>
              </w:r>
            </w:hyperlink>
            <w:r>
              <w:t xml:space="preserve"> от 25.07.2002 N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Свидетельство о рассмотрении ходатайства о признании лица беженцем на территории Российской Федерации по существу</w:t>
            </w:r>
          </w:p>
        </w:tc>
        <w:tc>
          <w:tcPr>
            <w:tcW w:w="4139" w:type="dxa"/>
          </w:tcPr>
          <w:p w:rsidR="00A16D00" w:rsidRDefault="00A16D00">
            <w:pPr>
              <w:pStyle w:val="ConsPlusNormal"/>
            </w:pPr>
            <w:hyperlink r:id="rId51">
              <w:r>
                <w:rPr>
                  <w:color w:val="0000FF"/>
                </w:rPr>
                <w:t>Форма</w:t>
              </w:r>
            </w:hyperlink>
            <w:r>
              <w:t xml:space="preserve"> утверждена приказом МВД России от 21.09.2017 N 732 "О свидетельстве о рассмотрении ходатайства о признании беженцем на территории Российской Федерации по существу" (вместе с </w:t>
            </w:r>
            <w:hyperlink r:id="rId52">
              <w:r>
                <w:rPr>
                  <w:color w:val="0000FF"/>
                </w:rPr>
                <w:t>Порядком</w:t>
              </w:r>
            </w:hyperlink>
            <w:r>
              <w:t xml:space="preserve">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 xml:space="preserve">Вид на жительство, выдаваемый </w:t>
            </w:r>
            <w:r>
              <w:lastRenderedPageBreak/>
              <w:t>иностранному гражданину (дубликат вида на жительство)</w:t>
            </w:r>
          </w:p>
        </w:tc>
        <w:tc>
          <w:tcPr>
            <w:tcW w:w="4139" w:type="dxa"/>
          </w:tcPr>
          <w:p w:rsidR="00A16D00" w:rsidRDefault="00A16D00">
            <w:pPr>
              <w:pStyle w:val="ConsPlusNormal"/>
            </w:pPr>
            <w:r>
              <w:lastRenderedPageBreak/>
              <w:t xml:space="preserve">Образец </w:t>
            </w:r>
            <w:hyperlink r:id="rId53">
              <w:r>
                <w:rPr>
                  <w:color w:val="0000FF"/>
                </w:rPr>
                <w:t>бланка</w:t>
              </w:r>
            </w:hyperlink>
            <w:r>
              <w:t xml:space="preserve"> утвержден приказом </w:t>
            </w:r>
            <w:r>
              <w:lastRenderedPageBreak/>
              <w:t>МВД России от 09.08.2017 N 617 "Об утверждении форм бланков вида на жительство"</w:t>
            </w:r>
          </w:p>
        </w:tc>
        <w:tc>
          <w:tcPr>
            <w:tcW w:w="2665" w:type="dxa"/>
          </w:tcPr>
          <w:p w:rsidR="00A16D00" w:rsidRDefault="00A16D00">
            <w:pPr>
              <w:pStyle w:val="ConsPlusNormal"/>
            </w:pPr>
            <w:r>
              <w:lastRenderedPageBreak/>
              <w:t xml:space="preserve">Указываются реквизиты </w:t>
            </w:r>
            <w:r>
              <w:lastRenderedPageBreak/>
              <w:t>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Вид на жительство лица без гражданства, содержащий электронный носитель информации</w:t>
            </w:r>
          </w:p>
        </w:tc>
        <w:tc>
          <w:tcPr>
            <w:tcW w:w="4139" w:type="dxa"/>
          </w:tcPr>
          <w:p w:rsidR="00A16D00" w:rsidRDefault="00A16D00">
            <w:pPr>
              <w:pStyle w:val="ConsPlusNormal"/>
            </w:pPr>
            <w:r>
              <w:t xml:space="preserve">Образец </w:t>
            </w:r>
            <w:hyperlink r:id="rId54">
              <w:r>
                <w:rPr>
                  <w:color w:val="0000FF"/>
                </w:rPr>
                <w:t>бланка</w:t>
              </w:r>
            </w:hyperlink>
            <w:r>
              <w:t xml:space="preserve"> утвержден приказом МВД России от 09.08.2017 N 617 "Об утверждении форм бланков вида на жительство"</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Удостоверение беженца</w:t>
            </w:r>
          </w:p>
        </w:tc>
        <w:tc>
          <w:tcPr>
            <w:tcW w:w="4139" w:type="dxa"/>
          </w:tcPr>
          <w:p w:rsidR="00A16D00" w:rsidRDefault="00A16D00">
            <w:pPr>
              <w:pStyle w:val="ConsPlusNormal"/>
            </w:pPr>
            <w:hyperlink r:id="rId55">
              <w:r>
                <w:rPr>
                  <w:color w:val="0000FF"/>
                </w:rPr>
                <w:t>Форма</w:t>
              </w:r>
            </w:hyperlink>
            <w:r>
              <w:t xml:space="preserve"> удостоверения беженца утверждена постановлением Правительства Российской Федерации от 10.05.2011 N 356 "Об удостоверении беженца"</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Разрешение на временное проживание, выдаваемое лицу без гражданства (с отметкой о разрешении на временное проживание)</w:t>
            </w:r>
          </w:p>
        </w:tc>
        <w:tc>
          <w:tcPr>
            <w:tcW w:w="4139" w:type="dxa"/>
          </w:tcPr>
          <w:p w:rsidR="00A16D00" w:rsidRDefault="00A16D00">
            <w:pPr>
              <w:pStyle w:val="ConsPlusNormal"/>
            </w:pPr>
            <w:hyperlink r:id="rId56">
              <w:r>
                <w:rPr>
                  <w:color w:val="0000FF"/>
                </w:rPr>
                <w:t>Форма</w:t>
              </w:r>
            </w:hyperlink>
            <w:r>
              <w:t xml:space="preserve"> утверждена приказом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Свидетельство о предоставлении временного убежища на территории Российской Федерации</w:t>
            </w:r>
          </w:p>
        </w:tc>
        <w:tc>
          <w:tcPr>
            <w:tcW w:w="4139" w:type="dxa"/>
          </w:tcPr>
          <w:p w:rsidR="00A16D00" w:rsidRDefault="00A16D00">
            <w:pPr>
              <w:pStyle w:val="ConsPlusNormal"/>
            </w:pPr>
            <w:hyperlink r:id="rId57">
              <w:r>
                <w:rPr>
                  <w:color w:val="0000FF"/>
                </w:rPr>
                <w:t>Форма</w:t>
              </w:r>
            </w:hyperlink>
            <w:r>
              <w:t xml:space="preserve"> бланка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w:t>
            </w:r>
            <w: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65" w:type="dxa"/>
          </w:tcPr>
          <w:p w:rsidR="00A16D00" w:rsidRDefault="00A16D00">
            <w:pPr>
              <w:pStyle w:val="ConsPlusNormal"/>
            </w:pPr>
            <w:r>
              <w:lastRenderedPageBreak/>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Справка о принятии к рассмотрению Заявления о выдаче вида на жительство (продлении вида на жительство)</w:t>
            </w:r>
          </w:p>
        </w:tc>
        <w:tc>
          <w:tcPr>
            <w:tcW w:w="4139" w:type="dxa"/>
          </w:tcPr>
          <w:p w:rsidR="00A16D00" w:rsidRDefault="00A16D00">
            <w:pPr>
              <w:pStyle w:val="ConsPlusNormal"/>
            </w:pPr>
            <w:hyperlink r:id="rId58">
              <w:r>
                <w:rPr>
                  <w:color w:val="0000FF"/>
                </w:rPr>
                <w:t>Форма</w:t>
              </w:r>
            </w:hyperlink>
            <w:r>
              <w:t xml:space="preserve"> утверждена приказом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Свидетельство о рождении</w:t>
            </w:r>
          </w:p>
        </w:tc>
        <w:tc>
          <w:tcPr>
            <w:tcW w:w="4139" w:type="dxa"/>
          </w:tcPr>
          <w:p w:rsidR="00A16D00" w:rsidRDefault="00A16D00">
            <w:pPr>
              <w:pStyle w:val="ConsPlusNormal"/>
            </w:pPr>
            <w:hyperlink r:id="rId59">
              <w:r>
                <w:rPr>
                  <w:color w:val="0000FF"/>
                </w:rPr>
                <w:t>Форма</w:t>
              </w:r>
            </w:hyperlink>
            <w:r>
              <w:t xml:space="preserve"> утверждена приказом Минюста России от 13.08.2018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Удостоверение вынужденного переселенца</w:t>
            </w:r>
          </w:p>
        </w:tc>
        <w:tc>
          <w:tcPr>
            <w:tcW w:w="4139" w:type="dxa"/>
          </w:tcPr>
          <w:p w:rsidR="00A16D00" w:rsidRDefault="00A16D00">
            <w:pPr>
              <w:pStyle w:val="ConsPlusNormal"/>
            </w:pPr>
            <w:hyperlink r:id="rId60">
              <w:r>
                <w:rPr>
                  <w:color w:val="0000FF"/>
                </w:rPr>
                <w:t>Форма</w:t>
              </w:r>
            </w:hyperlink>
            <w:r>
              <w:t xml:space="preserve"> удостоверения утверждена приказом МВД России от 02.08.2017 N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Дипломатический паспорт гражданина Российской Федерации</w:t>
            </w:r>
          </w:p>
        </w:tc>
        <w:tc>
          <w:tcPr>
            <w:tcW w:w="4139" w:type="dxa"/>
          </w:tcPr>
          <w:p w:rsidR="00A16D00" w:rsidRDefault="00A16D00">
            <w:pPr>
              <w:pStyle w:val="ConsPlusNormal"/>
            </w:pPr>
            <w:r>
              <w:t xml:space="preserve">Оформляется в соответствии с </w:t>
            </w:r>
            <w:hyperlink r:id="rId61">
              <w:r>
                <w:rPr>
                  <w:color w:val="0000FF"/>
                </w:rPr>
                <w:t>постановлением</w:t>
              </w:r>
            </w:hyperlink>
            <w:r>
              <w:t xml:space="preserve"> Правительства Российской Федерации от 14.03.1997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tcPr>
          <w:p w:rsidR="00A16D00" w:rsidRDefault="00A16D00">
            <w:pPr>
              <w:pStyle w:val="ConsPlusNormal"/>
            </w:pPr>
            <w:r>
              <w:t>Документ, подтверждающий полномочия Заявителя</w:t>
            </w:r>
          </w:p>
        </w:tc>
        <w:tc>
          <w:tcPr>
            <w:tcW w:w="3979" w:type="dxa"/>
          </w:tcPr>
          <w:p w:rsidR="00A16D00" w:rsidRDefault="00A16D00">
            <w:pPr>
              <w:pStyle w:val="ConsPlusNormal"/>
            </w:pPr>
            <w:r>
              <w:t>Доверенность</w:t>
            </w:r>
          </w:p>
        </w:tc>
        <w:tc>
          <w:tcPr>
            <w:tcW w:w="4139" w:type="dxa"/>
          </w:tcPr>
          <w:p w:rsidR="00A16D00" w:rsidRDefault="00A16D00">
            <w:pPr>
              <w:pStyle w:val="ConsPlusNormal"/>
            </w:pPr>
            <w:r>
              <w:t xml:space="preserve">Доверенность должна быть оформлена в соответствии с требованиями законодательства Российской Федерации, в том числе </w:t>
            </w:r>
            <w:hyperlink r:id="rId62">
              <w:r>
                <w:rPr>
                  <w:color w:val="0000FF"/>
                </w:rPr>
                <w:t>ст. 185</w:t>
              </w:r>
            </w:hyperlink>
            <w:r>
              <w:t xml:space="preserve">, </w:t>
            </w:r>
            <w:hyperlink r:id="rId63">
              <w:r>
                <w:rPr>
                  <w:color w:val="0000FF"/>
                </w:rPr>
                <w:t>185.1</w:t>
              </w:r>
            </w:hyperlink>
            <w:r>
              <w:t xml:space="preserve"> Гражданского кодекса Российской Федерации</w:t>
            </w:r>
          </w:p>
        </w:tc>
        <w:tc>
          <w:tcPr>
            <w:tcW w:w="2665" w:type="dxa"/>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val="restart"/>
          </w:tcPr>
          <w:p w:rsidR="00A16D00" w:rsidRDefault="00A16D00">
            <w:pPr>
              <w:pStyle w:val="ConsPlusNormal"/>
            </w:pPr>
          </w:p>
        </w:tc>
        <w:tc>
          <w:tcPr>
            <w:tcW w:w="3979" w:type="dxa"/>
            <w:tcBorders>
              <w:bottom w:val="nil"/>
            </w:tcBorders>
          </w:tcPr>
          <w:p w:rsidR="00A16D00" w:rsidRDefault="00A16D00">
            <w:pPr>
              <w:pStyle w:val="ConsPlusNormal"/>
            </w:pPr>
            <w: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4139" w:type="dxa"/>
            <w:tcBorders>
              <w:bottom w:val="nil"/>
            </w:tcBorders>
          </w:tcPr>
          <w:p w:rsidR="00A16D00" w:rsidRDefault="00A16D00">
            <w:pPr>
              <w:pStyle w:val="ConsPlusNormal"/>
            </w:pPr>
            <w:r>
              <w:t>Распорядительный акт должен содержать:</w:t>
            </w:r>
          </w:p>
          <w:p w:rsidR="00A16D00" w:rsidRDefault="00A16D00">
            <w:pPr>
              <w:pStyle w:val="ConsPlusNormal"/>
            </w:pPr>
            <w:r>
              <w:t>- наименование уполномоченного органа опеки и попечительства;</w:t>
            </w:r>
          </w:p>
          <w:p w:rsidR="00A16D00" w:rsidRDefault="00A16D00">
            <w:pPr>
              <w:pStyle w:val="ConsPlusNormal"/>
            </w:pPr>
            <w:r>
              <w:t>- реквизиты распорядительного акта (дата, номер);</w:t>
            </w:r>
          </w:p>
          <w:p w:rsidR="00A16D00" w:rsidRDefault="00A16D00">
            <w:pPr>
              <w:pStyle w:val="ConsPlusNormal"/>
            </w:pPr>
            <w:r>
              <w:t>- фамилию, имя, отчество лица, назначенного опекуном (попечителем);</w:t>
            </w:r>
          </w:p>
          <w:p w:rsidR="00A16D00" w:rsidRDefault="00A16D00">
            <w:pPr>
              <w:pStyle w:val="ConsPlusNormal"/>
            </w:pPr>
            <w:r>
              <w:t>- фамилия, имя отчество лица, которому назначен опекун (попечитель);</w:t>
            </w:r>
          </w:p>
          <w:p w:rsidR="00A16D00" w:rsidRDefault="00A16D00">
            <w:pPr>
              <w:pStyle w:val="ConsPlusNormal"/>
            </w:pPr>
            <w:r>
              <w:t>- подпись руководителя уполномоченного органа</w:t>
            </w:r>
          </w:p>
        </w:tc>
        <w:tc>
          <w:tcPr>
            <w:tcW w:w="2665" w:type="dxa"/>
            <w:tcBorders>
              <w:bottom w:val="nil"/>
            </w:tcBorders>
          </w:tcPr>
          <w:p w:rsidR="00A16D00" w:rsidRDefault="00A16D00">
            <w:pPr>
              <w:pStyle w:val="ConsPlusNormal"/>
            </w:pPr>
            <w:r>
              <w:t>Указываются реквизиты документа в электронной форме Запроса (только для РПГУ)</w:t>
            </w:r>
          </w:p>
        </w:tc>
      </w:tr>
      <w:tr w:rsidR="00A16D00">
        <w:tc>
          <w:tcPr>
            <w:tcW w:w="2734" w:type="dxa"/>
            <w:vMerge/>
          </w:tcPr>
          <w:p w:rsidR="00A16D00" w:rsidRDefault="00A16D00">
            <w:pPr>
              <w:pStyle w:val="ConsPlusNormal"/>
            </w:pPr>
          </w:p>
        </w:tc>
        <w:tc>
          <w:tcPr>
            <w:tcW w:w="3979" w:type="dxa"/>
            <w:tcBorders>
              <w:top w:val="nil"/>
            </w:tcBorders>
          </w:tcPr>
          <w:p w:rsidR="00A16D00" w:rsidRDefault="00A16D00">
            <w:pPr>
              <w:pStyle w:val="ConsPlusNormal"/>
            </w:pPr>
            <w:r>
              <w:t>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4139" w:type="dxa"/>
            <w:tcBorders>
              <w:top w:val="nil"/>
            </w:tcBorders>
          </w:tcPr>
          <w:p w:rsidR="00A16D00" w:rsidRDefault="00A16D00">
            <w:pPr>
              <w:pStyle w:val="ConsPlusNormal"/>
            </w:pPr>
            <w:r>
              <w:t>Документ должен содержать следующие сведения:</w:t>
            </w:r>
          </w:p>
          <w:p w:rsidR="00A16D00" w:rsidRDefault="00A16D00">
            <w:pPr>
              <w:pStyle w:val="ConsPlusNormal"/>
            </w:pPr>
            <w:r>
              <w:t>- орган, выдавший доверенность;</w:t>
            </w:r>
          </w:p>
          <w:p w:rsidR="00A16D00" w:rsidRDefault="00A16D00">
            <w:pPr>
              <w:pStyle w:val="ConsPlusNormal"/>
            </w:pPr>
            <w:r>
              <w:t>- серию и (или) номер документа;</w:t>
            </w:r>
          </w:p>
          <w:p w:rsidR="00A16D00" w:rsidRDefault="00A16D00">
            <w:pPr>
              <w:pStyle w:val="ConsPlusNormal"/>
            </w:pPr>
            <w:r>
              <w:t>- Ф.И.О. лица, которому документ выдан;</w:t>
            </w:r>
          </w:p>
          <w:p w:rsidR="00A16D00" w:rsidRDefault="00A16D00">
            <w:pPr>
              <w:pStyle w:val="ConsPlusNormal"/>
            </w:pPr>
            <w:r>
              <w:t>- Ф.И.О. опекаемого (подопечного);</w:t>
            </w:r>
          </w:p>
          <w:p w:rsidR="00A16D00" w:rsidRDefault="00A16D00">
            <w:pPr>
              <w:pStyle w:val="ConsPlusNormal"/>
            </w:pPr>
            <w:r>
              <w:lastRenderedPageBreak/>
              <w:t>- дату выдачи, подпись лица, выдавшего документ, печать.</w:t>
            </w:r>
          </w:p>
          <w:p w:rsidR="00A16D00" w:rsidRDefault="00A16D00">
            <w:pPr>
              <w:pStyle w:val="ConsPlusNormal"/>
            </w:pPr>
            <w:r>
              <w:t>С документом дополнительно предъявляются:</w:t>
            </w:r>
          </w:p>
          <w:p w:rsidR="00A16D00" w:rsidRDefault="00A16D00">
            <w:pPr>
              <w:pStyle w:val="ConsPlusNormal"/>
            </w:pPr>
            <w:r>
              <w:t>- документ, удостоверяющий личность опекуна (попечителя);</w:t>
            </w:r>
          </w:p>
          <w:p w:rsidR="00A16D00" w:rsidRDefault="00A16D00">
            <w:pPr>
              <w:pStyle w:val="ConsPlusNormal"/>
            </w:pPr>
            <w:r>
              <w:t>- свидетельство о рождении ребенка (в случае опеки (попечения) над несовершеннолетним);</w:t>
            </w:r>
          </w:p>
          <w:p w:rsidR="00A16D00" w:rsidRDefault="00A16D00">
            <w:pPr>
              <w:pStyle w:val="ConsPlusNormal"/>
            </w:pPr>
            <w:r>
              <w:t>- нормативный правовой акт об установлении опеки (попечения) (постановление, распоряжение, приказ)</w:t>
            </w:r>
          </w:p>
        </w:tc>
        <w:tc>
          <w:tcPr>
            <w:tcW w:w="2665" w:type="dxa"/>
            <w:tcBorders>
              <w:top w:val="nil"/>
            </w:tcBorders>
          </w:tcPr>
          <w:p w:rsidR="00A16D00" w:rsidRDefault="00A16D00">
            <w:pPr>
              <w:pStyle w:val="ConsPlusNormal"/>
            </w:pPr>
          </w:p>
        </w:tc>
      </w:tr>
      <w:tr w:rsidR="00A16D00">
        <w:tc>
          <w:tcPr>
            <w:tcW w:w="2734" w:type="dxa"/>
          </w:tcPr>
          <w:p w:rsidR="00A16D00" w:rsidRDefault="00A16D00">
            <w:pPr>
              <w:pStyle w:val="ConsPlusNormal"/>
            </w:pPr>
          </w:p>
        </w:tc>
        <w:tc>
          <w:tcPr>
            <w:tcW w:w="3979" w:type="dxa"/>
          </w:tcPr>
          <w:p w:rsidR="00A16D00" w:rsidRDefault="00A16D00">
            <w:pPr>
              <w:pStyle w:val="ConsPlusNormal"/>
            </w:pPr>
            <w:r>
              <w:t>Паспорт гражданина Российской Федерации</w:t>
            </w:r>
          </w:p>
        </w:tc>
        <w:tc>
          <w:tcPr>
            <w:tcW w:w="4139" w:type="dxa"/>
          </w:tcPr>
          <w:p w:rsidR="00A16D00" w:rsidRDefault="00A16D00">
            <w:pPr>
              <w:pStyle w:val="ConsPlusNormal"/>
            </w:pPr>
            <w:r>
              <w:t xml:space="preserve">Паспорт должен быть оформлен в соответствии с </w:t>
            </w:r>
            <w:hyperlink r:id="rId64">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65" w:type="dxa"/>
          </w:tcPr>
          <w:p w:rsidR="00A16D00" w:rsidRDefault="00A16D00">
            <w:pPr>
              <w:pStyle w:val="ConsPlusNormal"/>
            </w:pPr>
            <w:r>
              <w:t>При подаче посредством РПГУ представляется электронный образ документа. При подаче посредством ЕПГУ данные заполняются в поля интерактивной формы</w:t>
            </w:r>
          </w:p>
        </w:tc>
      </w:tr>
      <w:tr w:rsidR="00A16D00">
        <w:tc>
          <w:tcPr>
            <w:tcW w:w="2734" w:type="dxa"/>
            <w:vMerge w:val="restart"/>
          </w:tcPr>
          <w:p w:rsidR="00A16D00" w:rsidRDefault="00A16D00">
            <w:pPr>
              <w:pStyle w:val="ConsPlusNormal"/>
            </w:pPr>
            <w:r>
              <w:t>Документ, удостоверяющий личность несовершеннолетнего</w:t>
            </w:r>
          </w:p>
        </w:tc>
        <w:tc>
          <w:tcPr>
            <w:tcW w:w="3979" w:type="dxa"/>
          </w:tcPr>
          <w:p w:rsidR="00A16D00" w:rsidRDefault="00A16D00">
            <w:pPr>
              <w:pStyle w:val="ConsPlusNormal"/>
            </w:pPr>
            <w:r>
              <w:t>Справка о рождении ребенка на территории Российской Федерации, выданная органами записи актов гражданского состояния</w:t>
            </w:r>
          </w:p>
        </w:tc>
        <w:tc>
          <w:tcPr>
            <w:tcW w:w="4139" w:type="dxa"/>
          </w:tcPr>
          <w:p w:rsidR="00A16D00" w:rsidRDefault="00A16D00">
            <w:pPr>
              <w:pStyle w:val="ConsPlusNormal"/>
            </w:pPr>
            <w:hyperlink r:id="rId65">
              <w:r>
                <w:rPr>
                  <w:color w:val="0000FF"/>
                </w:rPr>
                <w:t>Форма</w:t>
              </w:r>
            </w:hyperlink>
            <w:r>
              <w:t xml:space="preserve"> справки о рождении утверждена приказом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2665" w:type="dxa"/>
          </w:tcPr>
          <w:p w:rsidR="00A16D00" w:rsidRDefault="00A16D00">
            <w:pPr>
              <w:pStyle w:val="ConsPlusNormal"/>
            </w:pPr>
            <w:r>
              <w:t>При подаче посредством РПГУ представляется электронный образ документа. При подаче посредством ЕПГУ данные заполняются в поля интерактивной формы</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139" w:type="dxa"/>
          </w:tcPr>
          <w:p w:rsidR="00A16D00" w:rsidRDefault="00A16D00">
            <w:pPr>
              <w:pStyle w:val="ConsPlusNormal"/>
            </w:pPr>
            <w:hyperlink r:id="rId66">
              <w:r>
                <w:rPr>
                  <w:color w:val="0000FF"/>
                </w:rPr>
                <w:t>Форма</w:t>
              </w:r>
            </w:hyperlink>
            <w:r>
              <w:t xml:space="preserve"> утверждена приказом Минюста России от 13.08.2018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665" w:type="dxa"/>
          </w:tcPr>
          <w:p w:rsidR="00A16D00" w:rsidRDefault="00A16D00">
            <w:pPr>
              <w:pStyle w:val="ConsPlusNormal"/>
            </w:pPr>
            <w:r>
              <w:t>При подаче посредством РПГУ представляется электронный образ документа. При подаче посредством ЕПГУ данные заполняются в поля интерактивной формы</w:t>
            </w:r>
          </w:p>
        </w:tc>
      </w:tr>
      <w:tr w:rsidR="00A16D00">
        <w:tc>
          <w:tcPr>
            <w:tcW w:w="2734" w:type="dxa"/>
            <w:vMerge/>
          </w:tcPr>
          <w:p w:rsidR="00A16D00" w:rsidRDefault="00A16D00">
            <w:pPr>
              <w:pStyle w:val="ConsPlusNormal"/>
            </w:pPr>
          </w:p>
        </w:tc>
        <w:tc>
          <w:tcPr>
            <w:tcW w:w="3979" w:type="dxa"/>
          </w:tcPr>
          <w:p w:rsidR="00A16D00" w:rsidRDefault="00A16D00">
            <w:pPr>
              <w:pStyle w:val="ConsPlusNormal"/>
            </w:pPr>
            <w: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139" w:type="dxa"/>
          </w:tcPr>
          <w:p w:rsidR="00A16D00" w:rsidRDefault="00A16D00">
            <w:pPr>
              <w:pStyle w:val="ConsPlusNormal"/>
            </w:pPr>
            <w:r>
              <w:t xml:space="preserve">При рождении ребенка на территории иностранного государства - участника </w:t>
            </w:r>
            <w:hyperlink r:id="rId67">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tc>
        <w:tc>
          <w:tcPr>
            <w:tcW w:w="2665" w:type="dxa"/>
          </w:tcPr>
          <w:p w:rsidR="00A16D00" w:rsidRDefault="00A16D00">
            <w:pPr>
              <w:pStyle w:val="ConsPlusNormal"/>
            </w:pPr>
            <w:r>
              <w:t>При подаче посредством РПГУ представляется электронный образ документа. При подаче посредством ЕПГУ данные заполняются в поля интерактивной формы</w:t>
            </w:r>
          </w:p>
        </w:tc>
      </w:tr>
      <w:tr w:rsidR="00A16D00">
        <w:tc>
          <w:tcPr>
            <w:tcW w:w="2734" w:type="dxa"/>
          </w:tcPr>
          <w:p w:rsidR="00A16D00" w:rsidRDefault="00A16D00">
            <w:pPr>
              <w:pStyle w:val="ConsPlusNormal"/>
            </w:pPr>
          </w:p>
        </w:tc>
        <w:tc>
          <w:tcPr>
            <w:tcW w:w="3979" w:type="dxa"/>
          </w:tcPr>
          <w:p w:rsidR="00A16D00" w:rsidRDefault="00A16D00">
            <w:pPr>
              <w:pStyle w:val="ConsPlusNormal"/>
            </w:pPr>
            <w: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139" w:type="dxa"/>
          </w:tcPr>
          <w:p w:rsidR="00A16D00" w:rsidRDefault="00A16D00">
            <w:pPr>
              <w:pStyle w:val="ConsPlusNormal"/>
            </w:pPr>
            <w:r>
              <w:t xml:space="preserve">При рождении ребенка на территории иностранного государства, не являющегося участником </w:t>
            </w:r>
            <w:hyperlink r:id="rId68">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tc>
        <w:tc>
          <w:tcPr>
            <w:tcW w:w="2665" w:type="dxa"/>
          </w:tcPr>
          <w:p w:rsidR="00A16D00" w:rsidRDefault="00A16D00">
            <w:pPr>
              <w:pStyle w:val="ConsPlusNormal"/>
            </w:pPr>
            <w:r>
              <w:t>При подаче посредством РПГУ представляется электронный образ документа. При подаче посредством ЕПГУ данные заполняются в поля интерактивной формы</w:t>
            </w:r>
          </w:p>
        </w:tc>
      </w:tr>
      <w:tr w:rsidR="00A16D00">
        <w:tc>
          <w:tcPr>
            <w:tcW w:w="2734" w:type="dxa"/>
          </w:tcPr>
          <w:p w:rsidR="00A16D00" w:rsidRDefault="00A16D00">
            <w:pPr>
              <w:pStyle w:val="ConsPlusNormal"/>
            </w:pPr>
            <w:r>
              <w:t>Документ, подтверждающий регистрацию в системе индивидуального (персонифицированного) учета</w:t>
            </w:r>
          </w:p>
        </w:tc>
        <w:tc>
          <w:tcPr>
            <w:tcW w:w="3979" w:type="dxa"/>
          </w:tcPr>
          <w:p w:rsidR="00A16D00" w:rsidRDefault="00A16D00">
            <w:pPr>
              <w:pStyle w:val="ConsPlusNormal"/>
            </w:pPr>
            <w:r>
              <w:t xml:space="preserve">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w:t>
            </w:r>
            <w:r>
              <w:lastRenderedPageBreak/>
              <w:t>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4139" w:type="dxa"/>
          </w:tcPr>
          <w:p w:rsidR="00A16D00" w:rsidRDefault="00A16D00">
            <w:pPr>
              <w:pStyle w:val="ConsPlusNormal"/>
            </w:pPr>
            <w: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w:t>
            </w:r>
            <w:r>
              <w:lastRenderedPageBreak/>
              <w:t xml:space="preserve">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w:t>
            </w:r>
            <w:hyperlink r:id="rId69">
              <w:r>
                <w:rPr>
                  <w:color w:val="0000FF"/>
                </w:rPr>
                <w:t>законом</w:t>
              </w:r>
            </w:hyperlink>
            <w:r>
              <w:t xml:space="preserve"> от 01.04.1996 N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w:t>
            </w:r>
            <w:hyperlink r:id="rId70">
              <w:r>
                <w:rPr>
                  <w:color w:val="0000FF"/>
                </w:rPr>
                <w:t>закона</w:t>
              </w:r>
            </w:hyperlink>
            <w:r>
              <w:t xml:space="preserve"> от 01.04.2019 N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w:t>
            </w:r>
            <w:hyperlink r:id="rId71">
              <w:r>
                <w:rPr>
                  <w:color w:val="0000FF"/>
                </w:rPr>
                <w:t>постановлением</w:t>
              </w:r>
            </w:hyperlink>
            <w:r>
              <w:t xml:space="preserve">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2665" w:type="dxa"/>
          </w:tcPr>
          <w:p w:rsidR="00A16D00" w:rsidRDefault="00A16D00">
            <w:pPr>
              <w:pStyle w:val="ConsPlusNormal"/>
            </w:pPr>
            <w:r>
              <w:lastRenderedPageBreak/>
              <w:t xml:space="preserve">При подаче посредством РПГУ представляется электронный образ документа. При подаче посредством ЕПГУ данные заполняются в поля </w:t>
            </w:r>
            <w:r>
              <w:lastRenderedPageBreak/>
              <w:t>интерактивной формы</w:t>
            </w:r>
          </w:p>
        </w:tc>
      </w:tr>
      <w:tr w:rsidR="00A16D00">
        <w:tc>
          <w:tcPr>
            <w:tcW w:w="2734" w:type="dxa"/>
          </w:tcPr>
          <w:p w:rsidR="00A16D00" w:rsidRDefault="00A16D00">
            <w:pPr>
              <w:pStyle w:val="ConsPlusNormal"/>
            </w:pPr>
            <w:r>
              <w:lastRenderedPageBreak/>
              <w:t>Медицинская справка</w:t>
            </w:r>
          </w:p>
        </w:tc>
        <w:tc>
          <w:tcPr>
            <w:tcW w:w="3979" w:type="dxa"/>
          </w:tcPr>
          <w:p w:rsidR="00A16D00" w:rsidRDefault="00A16D00">
            <w:pPr>
              <w:pStyle w:val="ConsPlusNormal"/>
            </w:pPr>
            <w:r>
              <w:t xml:space="preserve">Документы об отсутствии противопоказаний для занятий </w:t>
            </w:r>
            <w:r>
              <w:lastRenderedPageBreak/>
              <w:t>отдельными видами искусства, физической культурой и спортом</w:t>
            </w:r>
          </w:p>
        </w:tc>
        <w:tc>
          <w:tcPr>
            <w:tcW w:w="4139" w:type="dxa"/>
          </w:tcPr>
          <w:p w:rsidR="00A16D00" w:rsidRDefault="00A16D00">
            <w:pPr>
              <w:pStyle w:val="ConsPlusNormal"/>
            </w:pPr>
            <w:r>
              <w:lastRenderedPageBreak/>
              <w:t xml:space="preserve">Медицинская </w:t>
            </w:r>
            <w:hyperlink r:id="rId72">
              <w:r>
                <w:rPr>
                  <w:color w:val="0000FF"/>
                </w:rPr>
                <w:t>справка</w:t>
              </w:r>
            </w:hyperlink>
            <w:r>
              <w:t xml:space="preserve"> по форме N 086-у, утвержденной приказом Минздрава </w:t>
            </w:r>
            <w:r>
              <w:lastRenderedPageBreak/>
              <w:t>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2665" w:type="dxa"/>
          </w:tcPr>
          <w:p w:rsidR="00A16D00" w:rsidRDefault="00A16D00">
            <w:pPr>
              <w:pStyle w:val="ConsPlusNormal"/>
            </w:pPr>
            <w:r>
              <w:lastRenderedPageBreak/>
              <w:t>Представляется оригинал документа в Организацию</w:t>
            </w:r>
          </w:p>
        </w:tc>
      </w:tr>
      <w:tr w:rsidR="00A16D00">
        <w:tc>
          <w:tcPr>
            <w:tcW w:w="13517" w:type="dxa"/>
            <w:gridSpan w:val="4"/>
          </w:tcPr>
          <w:p w:rsidR="00A16D00" w:rsidRDefault="00A16D00">
            <w:pPr>
              <w:pStyle w:val="ConsPlusNormal"/>
              <w:jc w:val="center"/>
              <w:outlineLvl w:val="2"/>
            </w:pPr>
            <w:r>
              <w:lastRenderedPageBreak/>
              <w:t>Документы, запрашиваемые в порядке межведомственного информационного взаимодействия</w:t>
            </w:r>
          </w:p>
        </w:tc>
      </w:tr>
      <w:tr w:rsidR="00A16D00">
        <w:tc>
          <w:tcPr>
            <w:tcW w:w="2734" w:type="dxa"/>
          </w:tcPr>
          <w:p w:rsidR="00A16D00" w:rsidRDefault="00A16D00">
            <w:pPr>
              <w:pStyle w:val="ConsPlusNormal"/>
            </w:pPr>
            <w:r>
              <w:t>Сертификат дополнительного образования</w:t>
            </w:r>
          </w:p>
        </w:tc>
        <w:tc>
          <w:tcPr>
            <w:tcW w:w="3979" w:type="dxa"/>
          </w:tcPr>
          <w:p w:rsidR="00A16D00" w:rsidRDefault="00A16D00">
            <w:pPr>
              <w:pStyle w:val="ConsPlusNormal"/>
            </w:pPr>
            <w:r>
              <w:t>Сертификат дополнительного образования</w:t>
            </w:r>
          </w:p>
        </w:tc>
        <w:tc>
          <w:tcPr>
            <w:tcW w:w="4139" w:type="dxa"/>
          </w:tcPr>
          <w:p w:rsidR="00A16D00" w:rsidRDefault="00A16D00">
            <w:pPr>
              <w:pStyle w:val="ConsPlusNormal"/>
            </w:pPr>
            <w:r>
              <w:t>Электронная реестровая запись в ИС о включении ребенка (обладателя сертификата) в систему ПФДО</w:t>
            </w:r>
          </w:p>
        </w:tc>
        <w:tc>
          <w:tcPr>
            <w:tcW w:w="2665" w:type="dxa"/>
          </w:tcPr>
          <w:p w:rsidR="00A16D00" w:rsidRDefault="00A16D00">
            <w:pPr>
              <w:pStyle w:val="ConsPlusNormal"/>
            </w:pPr>
            <w:r>
              <w:t>Запрашивается у Администрации</w:t>
            </w:r>
          </w:p>
        </w:tc>
      </w:tr>
    </w:tbl>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both"/>
      </w:pPr>
    </w:p>
    <w:p w:rsidR="00A16D00" w:rsidRDefault="00A16D00">
      <w:pPr>
        <w:pStyle w:val="ConsPlusNormal"/>
        <w:jc w:val="right"/>
        <w:outlineLvl w:val="1"/>
      </w:pPr>
      <w:r>
        <w:t>Приложение 9</w:t>
      </w:r>
    </w:p>
    <w:p w:rsidR="00A16D00" w:rsidRDefault="00A16D00">
      <w:pPr>
        <w:pStyle w:val="ConsPlusNormal"/>
        <w:jc w:val="right"/>
      </w:pPr>
      <w:r>
        <w:t>к Административному регламенту</w:t>
      </w:r>
    </w:p>
    <w:p w:rsidR="00A16D00" w:rsidRDefault="00A16D00">
      <w:pPr>
        <w:pStyle w:val="ConsPlusNormal"/>
        <w:jc w:val="right"/>
      </w:pPr>
      <w:r>
        <w:t>"Прием в муниципальные образовательные</w:t>
      </w:r>
    </w:p>
    <w:p w:rsidR="00A16D00" w:rsidRDefault="00A16D00">
      <w:pPr>
        <w:pStyle w:val="ConsPlusNormal"/>
        <w:jc w:val="right"/>
      </w:pPr>
      <w:r>
        <w:t>организации, реализующие дополнительные</w:t>
      </w:r>
    </w:p>
    <w:p w:rsidR="00A16D00" w:rsidRDefault="00A16D00">
      <w:pPr>
        <w:pStyle w:val="ConsPlusNormal"/>
        <w:jc w:val="right"/>
      </w:pPr>
      <w:r>
        <w:t>общеобразовательные программы,</w:t>
      </w:r>
    </w:p>
    <w:p w:rsidR="00A16D00" w:rsidRDefault="00A16D00">
      <w:pPr>
        <w:pStyle w:val="ConsPlusNormal"/>
        <w:jc w:val="right"/>
      </w:pPr>
      <w:r>
        <w:t>а также программы спортивной подготовки"</w:t>
      </w:r>
    </w:p>
    <w:p w:rsidR="00A16D00" w:rsidRDefault="00A16D00">
      <w:pPr>
        <w:pStyle w:val="ConsPlusNormal"/>
        <w:jc w:val="both"/>
      </w:pPr>
    </w:p>
    <w:p w:rsidR="00A16D00" w:rsidRDefault="00A16D00">
      <w:pPr>
        <w:pStyle w:val="ConsPlusTitle"/>
        <w:jc w:val="center"/>
      </w:pPr>
      <w:bookmarkStart w:id="57" w:name="P1410"/>
      <w:bookmarkEnd w:id="57"/>
      <w:r>
        <w:t>ПОРЯДОК</w:t>
      </w:r>
    </w:p>
    <w:p w:rsidR="00A16D00" w:rsidRDefault="00A16D00">
      <w:pPr>
        <w:pStyle w:val="ConsPlusTitle"/>
        <w:jc w:val="center"/>
      </w:pPr>
      <w:r>
        <w:t>ВЫПОЛНЕНИЯ АДМИНИСТРАТИВНЫХ ДЕЙСТВИЙ ПРИ ОБРАЩЕНИИ ЗАЯВИТЕЛЯ</w:t>
      </w:r>
    </w:p>
    <w:p w:rsidR="00A16D00" w:rsidRDefault="00A16D00">
      <w:pPr>
        <w:pStyle w:val="ConsPlusTitle"/>
        <w:jc w:val="center"/>
      </w:pPr>
      <w:r>
        <w:t>ПОСРЕДСТВОМ ЕПГУ (РПГУ)</w:t>
      </w:r>
    </w:p>
    <w:p w:rsidR="00A16D00" w:rsidRDefault="00A16D00">
      <w:pPr>
        <w:pStyle w:val="ConsPlusNormal"/>
        <w:jc w:val="both"/>
      </w:pPr>
    </w:p>
    <w:p w:rsidR="00A16D00" w:rsidRDefault="00A16D00">
      <w:pPr>
        <w:pStyle w:val="ConsPlusTitle"/>
        <w:jc w:val="center"/>
        <w:outlineLvl w:val="2"/>
      </w:pPr>
      <w:r>
        <w:t>1. Прием и регистрация Запроса и документов, необходимых</w:t>
      </w:r>
    </w:p>
    <w:p w:rsidR="00A16D00" w:rsidRDefault="00A16D00">
      <w:pPr>
        <w:pStyle w:val="ConsPlusTitle"/>
        <w:jc w:val="center"/>
      </w:pPr>
      <w:r>
        <w:t>для предоставления Муниципальной услуги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Pr>
          <w:p w:rsidR="00A16D00" w:rsidRDefault="00A16D00">
            <w:pPr>
              <w:pStyle w:val="ConsPlusNormal"/>
              <w:jc w:val="center"/>
            </w:pPr>
            <w:r>
              <w:t xml:space="preserve">Место выполнения </w:t>
            </w:r>
            <w:r>
              <w:lastRenderedPageBreak/>
              <w:t>процедуры/используемая ИС</w:t>
            </w:r>
          </w:p>
        </w:tc>
        <w:tc>
          <w:tcPr>
            <w:tcW w:w="2164" w:type="dxa"/>
          </w:tcPr>
          <w:p w:rsidR="00A16D00" w:rsidRDefault="00A16D00">
            <w:pPr>
              <w:pStyle w:val="ConsPlusNormal"/>
              <w:jc w:val="center"/>
            </w:pPr>
            <w:r>
              <w:lastRenderedPageBreak/>
              <w:t xml:space="preserve">Административные </w:t>
            </w:r>
            <w:r>
              <w:lastRenderedPageBreak/>
              <w:t>действия</w:t>
            </w:r>
          </w:p>
        </w:tc>
        <w:tc>
          <w:tcPr>
            <w:tcW w:w="1399" w:type="dxa"/>
          </w:tcPr>
          <w:p w:rsidR="00A16D00" w:rsidRDefault="00A16D00">
            <w:pPr>
              <w:pStyle w:val="ConsPlusNormal"/>
              <w:jc w:val="center"/>
            </w:pPr>
            <w:r>
              <w:lastRenderedPageBreak/>
              <w:t xml:space="preserve">Средний </w:t>
            </w:r>
            <w:r>
              <w:lastRenderedPageBreak/>
              <w:t>срок выполнения</w:t>
            </w:r>
          </w:p>
        </w:tc>
        <w:tc>
          <w:tcPr>
            <w:tcW w:w="1519" w:type="dxa"/>
          </w:tcPr>
          <w:p w:rsidR="00A16D00" w:rsidRDefault="00A16D00">
            <w:pPr>
              <w:pStyle w:val="ConsPlusNormal"/>
              <w:jc w:val="center"/>
            </w:pPr>
            <w:r>
              <w:lastRenderedPageBreak/>
              <w:t>Трудоемкость</w:t>
            </w:r>
          </w:p>
        </w:tc>
        <w:tc>
          <w:tcPr>
            <w:tcW w:w="2608" w:type="dxa"/>
          </w:tcPr>
          <w:p w:rsidR="00A16D00" w:rsidRDefault="00A16D00">
            <w:pPr>
              <w:pStyle w:val="ConsPlusNormal"/>
              <w:jc w:val="center"/>
            </w:pPr>
            <w:r>
              <w:t xml:space="preserve">Критерии принятия </w:t>
            </w:r>
            <w:r>
              <w:lastRenderedPageBreak/>
              <w:t>решений</w:t>
            </w:r>
          </w:p>
        </w:tc>
        <w:tc>
          <w:tcPr>
            <w:tcW w:w="3912" w:type="dxa"/>
          </w:tcPr>
          <w:p w:rsidR="00A16D00" w:rsidRDefault="00A16D00">
            <w:pPr>
              <w:pStyle w:val="ConsPlusNormal"/>
              <w:jc w:val="center"/>
            </w:pPr>
            <w:r>
              <w:lastRenderedPageBreak/>
              <w:t xml:space="preserve">Содержание действия, сведения о </w:t>
            </w:r>
            <w:r>
              <w:lastRenderedPageBreak/>
              <w:t>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6D00">
        <w:tc>
          <w:tcPr>
            <w:tcW w:w="1984" w:type="dxa"/>
          </w:tcPr>
          <w:p w:rsidR="00A16D00" w:rsidRDefault="00A16D00">
            <w:pPr>
              <w:pStyle w:val="ConsPlusNormal"/>
            </w:pPr>
            <w:r>
              <w:lastRenderedPageBreak/>
              <w:t>ЕПГУ</w:t>
            </w:r>
          </w:p>
          <w:p w:rsidR="00A16D00" w:rsidRDefault="00A16D00">
            <w:pPr>
              <w:pStyle w:val="ConsPlusNormal"/>
            </w:pPr>
            <w:r>
              <w:t>(РПГУ)/ИС/Организация</w:t>
            </w:r>
          </w:p>
        </w:tc>
        <w:tc>
          <w:tcPr>
            <w:tcW w:w="2164" w:type="dxa"/>
          </w:tcPr>
          <w:p w:rsidR="00A16D00" w:rsidRDefault="00A16D00">
            <w:pPr>
              <w:pStyle w:val="ConsPlusNormal"/>
            </w:pPr>
            <w:r>
              <w:t>Прием и предварительная проверка документов</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r>
              <w:t>15 минут</w:t>
            </w:r>
          </w:p>
        </w:tc>
        <w:tc>
          <w:tcPr>
            <w:tcW w:w="2608" w:type="dxa"/>
          </w:tcPr>
          <w:p w:rsidR="00A16D00" w:rsidRDefault="00A16D00">
            <w:pPr>
              <w:pStyle w:val="ConsPlusNormal"/>
            </w:pPr>
            <w:r>
              <w:t>Соответствие представленных Заявителем документов требованиям, установленным законодательством Российской Федерации,</w:t>
            </w:r>
          </w:p>
        </w:tc>
        <w:tc>
          <w:tcPr>
            <w:tcW w:w="3912" w:type="dxa"/>
          </w:tcPr>
          <w:p w:rsidR="00A16D00" w:rsidRDefault="00A16D00">
            <w:pPr>
              <w:pStyle w:val="ConsPlusNormal"/>
            </w:pPr>
            <w:r>
              <w:t>Прием и предварительная проверка документов</w:t>
            </w:r>
          </w:p>
        </w:tc>
      </w:tr>
      <w:tr w:rsidR="00A16D00">
        <w:tc>
          <w:tcPr>
            <w:tcW w:w="1984" w:type="dxa"/>
            <w:vMerge w:val="restart"/>
          </w:tcPr>
          <w:p w:rsidR="00A16D00" w:rsidRDefault="00A16D00">
            <w:pPr>
              <w:pStyle w:val="ConsPlusNormal"/>
            </w:pPr>
            <w:r>
              <w:t>Организация/ИС</w:t>
            </w:r>
          </w:p>
        </w:tc>
        <w:tc>
          <w:tcPr>
            <w:tcW w:w="2164" w:type="dxa"/>
          </w:tcPr>
          <w:p w:rsidR="00A16D00" w:rsidRDefault="00A16D00">
            <w:pPr>
              <w:pStyle w:val="ConsPlusNormal"/>
            </w:pPr>
            <w: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399" w:type="dxa"/>
            <w:vMerge w:val="restart"/>
          </w:tcPr>
          <w:p w:rsidR="00A16D00" w:rsidRDefault="00A16D00">
            <w:pPr>
              <w:pStyle w:val="ConsPlusNormal"/>
            </w:pPr>
          </w:p>
        </w:tc>
        <w:tc>
          <w:tcPr>
            <w:tcW w:w="1519" w:type="dxa"/>
          </w:tcPr>
          <w:p w:rsidR="00A16D00" w:rsidRDefault="00A16D00">
            <w:pPr>
              <w:pStyle w:val="ConsPlusNormal"/>
            </w:pPr>
            <w:r>
              <w:t>10 минут</w:t>
            </w:r>
          </w:p>
        </w:tc>
        <w:tc>
          <w:tcPr>
            <w:tcW w:w="2608" w:type="dxa"/>
          </w:tcPr>
          <w:p w:rsidR="00A16D00" w:rsidRDefault="00A16D00">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912" w:type="dxa"/>
            <w:vMerge w:val="restart"/>
          </w:tcPr>
          <w:p w:rsidR="00A16D00" w:rsidRDefault="00A16D00">
            <w:pPr>
              <w:pStyle w:val="ConsPlusNormal"/>
            </w:pPr>
            <w:r>
              <w:t>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A16D00" w:rsidRDefault="00A16D00">
            <w:pPr>
              <w:pStyle w:val="ConsPlusNormal"/>
            </w:pPr>
            <w:r>
              <w:t>1) устанавливает предмет обращения;</w:t>
            </w:r>
          </w:p>
          <w:p w:rsidR="00A16D00" w:rsidRDefault="00A16D00">
            <w:pPr>
              <w:pStyle w:val="ConsPlusNormal"/>
            </w:pPr>
            <w: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rsidR="00A16D00" w:rsidRDefault="00A16D00">
            <w:pPr>
              <w:pStyle w:val="ConsPlusNormal"/>
            </w:pPr>
            <w:r>
              <w:t xml:space="preserve">3) проверяет наличие сертификата дополнительного образования, в </w:t>
            </w:r>
            <w:r>
              <w:lastRenderedPageBreak/>
              <w:t>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A16D00" w:rsidRDefault="00A16D00">
            <w:pPr>
              <w:pStyle w:val="ConsPlusNormal"/>
            </w:pPr>
            <w:r>
              <w:t xml:space="preserve">В случае наличия оснований для отказа в приеме документов, предусмотренных </w:t>
            </w:r>
            <w:hyperlink w:anchor="P222">
              <w:r>
                <w:rPr>
                  <w:color w:val="0000FF"/>
                </w:rPr>
                <w:t>подразделом 12</w:t>
              </w:r>
            </w:hyperlink>
            <w: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 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A16D00" w:rsidRDefault="00A16D00">
            <w:pPr>
              <w:pStyle w:val="ConsPlusNormal"/>
            </w:pPr>
            <w:r>
              <w:t>Результатами административного действия являются регистрация Запроса о предоставлении Муниципальной услуги либо отказ в его регистрации.</w:t>
            </w:r>
          </w:p>
          <w:p w:rsidR="00A16D00" w:rsidRDefault="00A16D00">
            <w:pPr>
              <w:pStyle w:val="ConsPlusNormal"/>
            </w:pPr>
            <w:r>
              <w:t>Результат фиксируется в электронной форме ИС, а также на ЕПГУ (РПГУ)</w:t>
            </w:r>
          </w:p>
        </w:tc>
      </w:tr>
      <w:tr w:rsidR="00A16D00">
        <w:tc>
          <w:tcPr>
            <w:tcW w:w="1984" w:type="dxa"/>
            <w:vMerge/>
          </w:tcPr>
          <w:p w:rsidR="00A16D00" w:rsidRDefault="00A16D00">
            <w:pPr>
              <w:pStyle w:val="ConsPlusNormal"/>
            </w:pPr>
          </w:p>
        </w:tc>
        <w:tc>
          <w:tcPr>
            <w:tcW w:w="2164" w:type="dxa"/>
          </w:tcPr>
          <w:p w:rsidR="00A16D00" w:rsidRDefault="00A16D00">
            <w:pPr>
              <w:pStyle w:val="ConsPlusNormal"/>
            </w:pPr>
            <w:r>
              <w:t>Регистрация Запроса либо отказ в регистрации Запроса</w:t>
            </w:r>
          </w:p>
        </w:tc>
        <w:tc>
          <w:tcPr>
            <w:tcW w:w="1399" w:type="dxa"/>
            <w:vMerge/>
          </w:tcPr>
          <w:p w:rsidR="00A16D00" w:rsidRDefault="00A16D00">
            <w:pPr>
              <w:pStyle w:val="ConsPlusNormal"/>
            </w:pPr>
          </w:p>
        </w:tc>
        <w:tc>
          <w:tcPr>
            <w:tcW w:w="1519" w:type="dxa"/>
          </w:tcPr>
          <w:p w:rsidR="00A16D00" w:rsidRDefault="00A16D00">
            <w:pPr>
              <w:pStyle w:val="ConsPlusNormal"/>
            </w:pPr>
            <w:r>
              <w:t>30 минут</w:t>
            </w:r>
          </w:p>
        </w:tc>
        <w:tc>
          <w:tcPr>
            <w:tcW w:w="2608" w:type="dxa"/>
          </w:tcPr>
          <w:p w:rsidR="00A16D00" w:rsidRDefault="00A16D00">
            <w:pPr>
              <w:pStyle w:val="ConsPlusNormal"/>
            </w:pPr>
            <w:r>
              <w:t xml:space="preserve">Соответствие представленных Заявителем документов требованиям, установленным законодательством Российской Федерации, в </w:t>
            </w:r>
            <w:r>
              <w:lastRenderedPageBreak/>
              <w:t>том числе Административным регламентом</w:t>
            </w:r>
          </w:p>
        </w:tc>
        <w:tc>
          <w:tcPr>
            <w:tcW w:w="3912" w:type="dxa"/>
            <w:vMerge/>
          </w:tcPr>
          <w:p w:rsidR="00A16D00" w:rsidRDefault="00A16D00">
            <w:pPr>
              <w:pStyle w:val="ConsPlusNormal"/>
            </w:pPr>
          </w:p>
        </w:tc>
      </w:tr>
    </w:tbl>
    <w:p w:rsidR="00A16D00" w:rsidRDefault="00A16D00">
      <w:pPr>
        <w:pStyle w:val="ConsPlusNormal"/>
        <w:jc w:val="both"/>
      </w:pPr>
    </w:p>
    <w:p w:rsidR="00A16D00" w:rsidRDefault="00A16D00">
      <w:pPr>
        <w:pStyle w:val="ConsPlusTitle"/>
        <w:jc w:val="center"/>
        <w:outlineLvl w:val="2"/>
      </w:pPr>
      <w:r>
        <w:t>2. Формирование и направление межведомственных</w:t>
      </w:r>
    </w:p>
    <w:p w:rsidR="00A16D00" w:rsidRDefault="00A16D00">
      <w:pPr>
        <w:pStyle w:val="ConsPlusTitle"/>
        <w:jc w:val="center"/>
      </w:pPr>
      <w:r>
        <w:t>информационных запросов в органы (организации), участвующие</w:t>
      </w:r>
    </w:p>
    <w:p w:rsidR="00A16D00" w:rsidRDefault="00A16D00">
      <w:pPr>
        <w:pStyle w:val="ConsPlusTitle"/>
        <w:jc w:val="center"/>
      </w:pPr>
      <w:r>
        <w:lastRenderedPageBreak/>
        <w:t>в предоставлении Муниципальной услуги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Pr>
          <w:p w:rsidR="00A16D00" w:rsidRDefault="00A16D00">
            <w:pPr>
              <w:pStyle w:val="ConsPlusNormal"/>
              <w:jc w:val="center"/>
            </w:pPr>
            <w:r>
              <w:t>Место выполнения процедуры/используемая ИС</w:t>
            </w:r>
          </w:p>
        </w:tc>
        <w:tc>
          <w:tcPr>
            <w:tcW w:w="2164" w:type="dxa"/>
          </w:tcPr>
          <w:p w:rsidR="00A16D00" w:rsidRDefault="00A16D00">
            <w:pPr>
              <w:pStyle w:val="ConsPlusNormal"/>
              <w:jc w:val="center"/>
            </w:pPr>
            <w:r>
              <w:t>Административные действия</w:t>
            </w:r>
          </w:p>
        </w:tc>
        <w:tc>
          <w:tcPr>
            <w:tcW w:w="1399" w:type="dxa"/>
          </w:tcPr>
          <w:p w:rsidR="00A16D00" w:rsidRDefault="00A16D00">
            <w:pPr>
              <w:pStyle w:val="ConsPlusNormal"/>
              <w:jc w:val="center"/>
            </w:pPr>
            <w:r>
              <w:t>Средний срок выполнения</w:t>
            </w:r>
          </w:p>
        </w:tc>
        <w:tc>
          <w:tcPr>
            <w:tcW w:w="1519" w:type="dxa"/>
          </w:tcPr>
          <w:p w:rsidR="00A16D00" w:rsidRDefault="00A16D00">
            <w:pPr>
              <w:pStyle w:val="ConsPlusNormal"/>
              <w:jc w:val="center"/>
            </w:pPr>
            <w:r>
              <w:t>Трудоемкость</w:t>
            </w:r>
          </w:p>
        </w:tc>
        <w:tc>
          <w:tcPr>
            <w:tcW w:w="2608" w:type="dxa"/>
          </w:tcPr>
          <w:p w:rsidR="00A16D00" w:rsidRDefault="00A16D00">
            <w:pPr>
              <w:pStyle w:val="ConsPlusNormal"/>
              <w:jc w:val="center"/>
            </w:pPr>
            <w:r>
              <w:t>Критерии принятия решений</w:t>
            </w:r>
          </w:p>
        </w:tc>
        <w:tc>
          <w:tcPr>
            <w:tcW w:w="3912" w:type="dxa"/>
          </w:tcPr>
          <w:p w:rsidR="00A16D00" w:rsidRDefault="00A16D00">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6D00">
        <w:tc>
          <w:tcPr>
            <w:tcW w:w="1984" w:type="dxa"/>
            <w:vMerge w:val="restart"/>
          </w:tcPr>
          <w:p w:rsidR="00A16D00" w:rsidRDefault="00A16D00">
            <w:pPr>
              <w:pStyle w:val="ConsPlusNormal"/>
            </w:pPr>
            <w:r>
              <w:t>Организация/ИС</w:t>
            </w:r>
          </w:p>
        </w:tc>
        <w:tc>
          <w:tcPr>
            <w:tcW w:w="2164" w:type="dxa"/>
          </w:tcPr>
          <w:p w:rsidR="00A16D00" w:rsidRDefault="00A16D00">
            <w:pPr>
              <w:pStyle w:val="ConsPlusNormal"/>
            </w:pPr>
            <w:r>
              <w:t>Запрос о доступном остатке обеспечения сертификата</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r>
              <w:t>15 минут</w:t>
            </w:r>
          </w:p>
        </w:tc>
        <w:tc>
          <w:tcPr>
            <w:tcW w:w="2608" w:type="dxa"/>
          </w:tcPr>
          <w:p w:rsidR="00A16D00" w:rsidRDefault="00A16D00">
            <w:pPr>
              <w:pStyle w:val="ConsPlusNormal"/>
            </w:pPr>
            <w: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3912" w:type="dxa"/>
          </w:tcPr>
          <w:p w:rsidR="00A16D00" w:rsidRDefault="00A16D00">
            <w:pPr>
              <w:pStyle w:val="ConsPlusNormal"/>
            </w:pPr>
            <w:r>
              <w:t>Работник Организации формирует и направляет межведомственный информационный запрос о доступном остатке обеспечения сертификата.</w:t>
            </w:r>
          </w:p>
          <w:p w:rsidR="00A16D00" w:rsidRDefault="00A16D00">
            <w:pPr>
              <w:pStyle w:val="ConsPlusNormal"/>
            </w:pPr>
            <w:r>
              <w:t>Результатом административного действия является направление межведомственного информационного запроса.</w:t>
            </w:r>
          </w:p>
          <w:p w:rsidR="00A16D00" w:rsidRDefault="00A16D00">
            <w:pPr>
              <w:pStyle w:val="ConsPlusNormal"/>
            </w:pPr>
            <w:r>
              <w:t>Результат фиксируется в электронной форме в системе межведомственного электронного взаимодействия</w:t>
            </w:r>
          </w:p>
        </w:tc>
      </w:tr>
      <w:tr w:rsidR="00A16D00">
        <w:tc>
          <w:tcPr>
            <w:tcW w:w="1984" w:type="dxa"/>
            <w:vMerge/>
          </w:tcPr>
          <w:p w:rsidR="00A16D00" w:rsidRDefault="00A16D00">
            <w:pPr>
              <w:pStyle w:val="ConsPlusNormal"/>
            </w:pPr>
          </w:p>
        </w:tc>
        <w:tc>
          <w:tcPr>
            <w:tcW w:w="2164" w:type="dxa"/>
          </w:tcPr>
          <w:p w:rsidR="00A16D00" w:rsidRDefault="00A16D00">
            <w:pPr>
              <w:pStyle w:val="ConsPlusNormal"/>
            </w:pPr>
            <w:r>
              <w:t>Контроль предоставления результата запроса</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r>
              <w:t>15 минут</w:t>
            </w:r>
          </w:p>
        </w:tc>
        <w:tc>
          <w:tcPr>
            <w:tcW w:w="2608" w:type="dxa"/>
          </w:tcPr>
          <w:p w:rsidR="00A16D00" w:rsidRDefault="00A16D00">
            <w:pPr>
              <w:pStyle w:val="ConsPlusNormal"/>
            </w:pPr>
            <w: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3912" w:type="dxa"/>
          </w:tcPr>
          <w:p w:rsidR="00A16D00" w:rsidRDefault="00A16D00">
            <w:pPr>
              <w:pStyle w:val="ConsPlusNormal"/>
            </w:pPr>
            <w:r>
              <w:t>Проверка поступления ответа на межведомственные информационные запросы.</w:t>
            </w:r>
          </w:p>
          <w:p w:rsidR="00A16D00" w:rsidRDefault="00A16D00">
            <w:pPr>
              <w:pStyle w:val="ConsPlusNormal"/>
            </w:pPr>
            <w:r>
              <w:t>Результатом административного действия является получение ответа на межведомственный информационный запрос.</w:t>
            </w:r>
          </w:p>
          <w:p w:rsidR="00A16D00" w:rsidRDefault="00A16D00">
            <w:pPr>
              <w:pStyle w:val="ConsPlusNormal"/>
            </w:pPr>
            <w:r>
              <w:t>Результат фиксируется в электронной форме в системе межведомственного электронного взаимодействия</w:t>
            </w:r>
          </w:p>
        </w:tc>
      </w:tr>
    </w:tbl>
    <w:p w:rsidR="00A16D00" w:rsidRDefault="00A16D00">
      <w:pPr>
        <w:pStyle w:val="ConsPlusNormal"/>
        <w:jc w:val="both"/>
      </w:pPr>
    </w:p>
    <w:p w:rsidR="00A16D00" w:rsidRDefault="00A16D00">
      <w:pPr>
        <w:pStyle w:val="ConsPlusTitle"/>
        <w:jc w:val="center"/>
        <w:outlineLvl w:val="2"/>
      </w:pPr>
      <w:r>
        <w:t>3. Рассмотрение документов и принятие предварительного</w:t>
      </w:r>
    </w:p>
    <w:p w:rsidR="00A16D00" w:rsidRDefault="00A16D00">
      <w:pPr>
        <w:pStyle w:val="ConsPlusTitle"/>
        <w:jc w:val="center"/>
      </w:pPr>
      <w:r>
        <w:lastRenderedPageBreak/>
        <w:t>решения</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Pr>
          <w:p w:rsidR="00A16D00" w:rsidRDefault="00A16D00">
            <w:pPr>
              <w:pStyle w:val="ConsPlusNormal"/>
              <w:jc w:val="center"/>
            </w:pPr>
            <w:r>
              <w:t>Место выполнения процедуры/используемая ИС</w:t>
            </w:r>
          </w:p>
        </w:tc>
        <w:tc>
          <w:tcPr>
            <w:tcW w:w="2164" w:type="dxa"/>
          </w:tcPr>
          <w:p w:rsidR="00A16D00" w:rsidRDefault="00A16D00">
            <w:pPr>
              <w:pStyle w:val="ConsPlusNormal"/>
              <w:jc w:val="center"/>
            </w:pPr>
            <w:r>
              <w:t>Административные действия</w:t>
            </w:r>
          </w:p>
        </w:tc>
        <w:tc>
          <w:tcPr>
            <w:tcW w:w="1399" w:type="dxa"/>
          </w:tcPr>
          <w:p w:rsidR="00A16D00" w:rsidRDefault="00A16D00">
            <w:pPr>
              <w:pStyle w:val="ConsPlusNormal"/>
              <w:jc w:val="center"/>
            </w:pPr>
            <w:r>
              <w:t>Средний срок выполнения</w:t>
            </w:r>
          </w:p>
        </w:tc>
        <w:tc>
          <w:tcPr>
            <w:tcW w:w="1519" w:type="dxa"/>
          </w:tcPr>
          <w:p w:rsidR="00A16D00" w:rsidRDefault="00A16D00">
            <w:pPr>
              <w:pStyle w:val="ConsPlusNormal"/>
              <w:jc w:val="center"/>
            </w:pPr>
            <w:r>
              <w:t>Трудоемкость</w:t>
            </w:r>
          </w:p>
        </w:tc>
        <w:tc>
          <w:tcPr>
            <w:tcW w:w="2608" w:type="dxa"/>
          </w:tcPr>
          <w:p w:rsidR="00A16D00" w:rsidRDefault="00A16D00">
            <w:pPr>
              <w:pStyle w:val="ConsPlusNormal"/>
              <w:jc w:val="center"/>
            </w:pPr>
            <w:r>
              <w:t>Критерии принятия решений</w:t>
            </w:r>
          </w:p>
        </w:tc>
        <w:tc>
          <w:tcPr>
            <w:tcW w:w="3912" w:type="dxa"/>
          </w:tcPr>
          <w:p w:rsidR="00A16D00" w:rsidRDefault="00A16D00">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6D00">
        <w:tc>
          <w:tcPr>
            <w:tcW w:w="1984" w:type="dxa"/>
          </w:tcPr>
          <w:p w:rsidR="00A16D00" w:rsidRDefault="00A16D00">
            <w:pPr>
              <w:pStyle w:val="ConsPlusNormal"/>
            </w:pPr>
            <w:r>
              <w:t>Организация/ИС/ЕПГУ (РПГУ)</w:t>
            </w:r>
          </w:p>
        </w:tc>
        <w:tc>
          <w:tcPr>
            <w:tcW w:w="2164" w:type="dxa"/>
          </w:tcPr>
          <w:p w:rsidR="00A16D00" w:rsidRDefault="00A16D00">
            <w:pPr>
              <w:pStyle w:val="ConsPlusNormal"/>
            </w:pPr>
            <w:r>
              <w:t>Рассмотрение документов</w:t>
            </w:r>
          </w:p>
        </w:tc>
        <w:tc>
          <w:tcPr>
            <w:tcW w:w="1399" w:type="dxa"/>
          </w:tcPr>
          <w:p w:rsidR="00A16D00" w:rsidRDefault="00A16D00">
            <w:pPr>
              <w:pStyle w:val="ConsPlusNormal"/>
            </w:pPr>
            <w:r>
              <w:t>3 рабочих дня</w:t>
            </w:r>
          </w:p>
        </w:tc>
        <w:tc>
          <w:tcPr>
            <w:tcW w:w="1519" w:type="dxa"/>
          </w:tcPr>
          <w:p w:rsidR="00A16D00" w:rsidRDefault="00A16D00">
            <w:pPr>
              <w:pStyle w:val="ConsPlusNormal"/>
            </w:pPr>
            <w:r>
              <w:t>1 час</w:t>
            </w:r>
          </w:p>
        </w:tc>
        <w:tc>
          <w:tcPr>
            <w:tcW w:w="2608" w:type="dxa"/>
          </w:tcPr>
          <w:p w:rsidR="00A16D00" w:rsidRDefault="00A16D00">
            <w:pPr>
              <w:pStyle w:val="ConsPlusNormal"/>
            </w:pPr>
            <w: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tc>
        <w:tc>
          <w:tcPr>
            <w:tcW w:w="3912" w:type="dxa"/>
          </w:tcPr>
          <w:p w:rsidR="00A16D00" w:rsidRDefault="00A16D00">
            <w:pPr>
              <w:pStyle w:val="ConsPlusNormal"/>
            </w:pPr>
            <w: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w:t>
            </w:r>
            <w:hyperlink w:anchor="P1410">
              <w:r>
                <w:rPr>
                  <w:color w:val="0000FF"/>
                </w:rPr>
                <w:t>приложения 9</w:t>
              </w:r>
            </w:hyperlink>
            <w:r>
              <w:t xml:space="preserve"> к настоящему Административному регламенту о посещении Организации с оригиналами документов для заключения договора.</w:t>
            </w:r>
          </w:p>
          <w:p w:rsidR="00A16D00" w:rsidRDefault="00A16D00">
            <w:pPr>
              <w:pStyle w:val="ConsPlusNormal"/>
            </w:pPr>
            <w:r>
              <w:t xml:space="preserve">В случае наличия оснований для отказа в предоставлении Муниципальной услуги, предусмотренных </w:t>
            </w:r>
            <w:hyperlink w:anchor="P237">
              <w:r>
                <w:rPr>
                  <w:color w:val="0000FF"/>
                </w:rPr>
                <w:t>подразделом 13</w:t>
              </w:r>
            </w:hyperlink>
            <w: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rsidR="00A16D00" w:rsidRDefault="00A16D00">
            <w:pPr>
              <w:pStyle w:val="ConsPlusNormal"/>
            </w:pPr>
            <w:r>
              <w:lastRenderedPageBreak/>
              <w:t xml:space="preserve">В случае необходимости проведения приемных (вступительных) испытаний Заявителю направляется уведомление по форме </w:t>
            </w:r>
            <w:hyperlink w:anchor="P939">
              <w:r>
                <w:rPr>
                  <w:color w:val="0000FF"/>
                </w:rPr>
                <w:t>приложения 8</w:t>
              </w:r>
            </w:hyperlink>
            <w:r>
              <w:t xml:space="preserve">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A16D00" w:rsidRDefault="00A16D00">
            <w:pPr>
              <w:pStyle w:val="ConsPlusNormal"/>
            </w:pPr>
            <w:r>
              <w:t>Результат фиксируется в электронной форме в ИС, Личном кабинете Заявителя на ЕПГУ (РПГУ)</w:t>
            </w:r>
          </w:p>
        </w:tc>
      </w:tr>
    </w:tbl>
    <w:p w:rsidR="00A16D00" w:rsidRDefault="00A16D00">
      <w:pPr>
        <w:pStyle w:val="ConsPlusNormal"/>
        <w:jc w:val="both"/>
      </w:pPr>
    </w:p>
    <w:p w:rsidR="00A16D00" w:rsidRDefault="00A16D00">
      <w:pPr>
        <w:pStyle w:val="ConsPlusTitle"/>
        <w:jc w:val="center"/>
        <w:outlineLvl w:val="2"/>
      </w:pPr>
      <w:r>
        <w:t>4. Проведение приемных (вступительных) испытаний</w:t>
      </w:r>
    </w:p>
    <w:p w:rsidR="00A16D00" w:rsidRDefault="00A16D00">
      <w:pPr>
        <w:pStyle w:val="ConsPlusTitle"/>
        <w:jc w:val="center"/>
      </w:pPr>
      <w:r>
        <w:t>(при необходимости)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Pr>
          <w:p w:rsidR="00A16D00" w:rsidRDefault="00A16D00">
            <w:pPr>
              <w:pStyle w:val="ConsPlusNormal"/>
              <w:jc w:val="center"/>
            </w:pPr>
            <w:r>
              <w:t>Место выполнения процедуры/используемая ИС</w:t>
            </w:r>
          </w:p>
        </w:tc>
        <w:tc>
          <w:tcPr>
            <w:tcW w:w="2164" w:type="dxa"/>
          </w:tcPr>
          <w:p w:rsidR="00A16D00" w:rsidRDefault="00A16D00">
            <w:pPr>
              <w:pStyle w:val="ConsPlusNormal"/>
              <w:jc w:val="center"/>
            </w:pPr>
            <w:r>
              <w:t>Административные действия</w:t>
            </w:r>
          </w:p>
        </w:tc>
        <w:tc>
          <w:tcPr>
            <w:tcW w:w="1399" w:type="dxa"/>
          </w:tcPr>
          <w:p w:rsidR="00A16D00" w:rsidRDefault="00A16D00">
            <w:pPr>
              <w:pStyle w:val="ConsPlusNormal"/>
              <w:jc w:val="center"/>
            </w:pPr>
            <w:r>
              <w:t>Средний срок выполнения</w:t>
            </w:r>
          </w:p>
        </w:tc>
        <w:tc>
          <w:tcPr>
            <w:tcW w:w="1519" w:type="dxa"/>
          </w:tcPr>
          <w:p w:rsidR="00A16D00" w:rsidRDefault="00A16D00">
            <w:pPr>
              <w:pStyle w:val="ConsPlusNormal"/>
              <w:jc w:val="center"/>
            </w:pPr>
            <w:r>
              <w:t>Трудоемкость</w:t>
            </w:r>
          </w:p>
        </w:tc>
        <w:tc>
          <w:tcPr>
            <w:tcW w:w="2608" w:type="dxa"/>
          </w:tcPr>
          <w:p w:rsidR="00A16D00" w:rsidRDefault="00A16D00">
            <w:pPr>
              <w:pStyle w:val="ConsPlusNormal"/>
              <w:jc w:val="center"/>
            </w:pPr>
            <w:r>
              <w:t>Критерии принятия решений</w:t>
            </w:r>
          </w:p>
        </w:tc>
        <w:tc>
          <w:tcPr>
            <w:tcW w:w="3912" w:type="dxa"/>
          </w:tcPr>
          <w:p w:rsidR="00A16D00" w:rsidRDefault="00A16D00">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6D00">
        <w:tc>
          <w:tcPr>
            <w:tcW w:w="1984" w:type="dxa"/>
          </w:tcPr>
          <w:p w:rsidR="00A16D00" w:rsidRDefault="00A16D00">
            <w:pPr>
              <w:pStyle w:val="ConsPlusNormal"/>
            </w:pPr>
            <w:r>
              <w:t>Организация</w:t>
            </w:r>
          </w:p>
        </w:tc>
        <w:tc>
          <w:tcPr>
            <w:tcW w:w="2164" w:type="dxa"/>
          </w:tcPr>
          <w:p w:rsidR="00A16D00" w:rsidRDefault="00A16D00">
            <w:pPr>
              <w:pStyle w:val="ConsPlusNormal"/>
            </w:pPr>
            <w:r>
              <w:t xml:space="preserve">Определение даты приемных (вступительных) </w:t>
            </w:r>
            <w:r>
              <w:lastRenderedPageBreak/>
              <w:t>испытаний</w:t>
            </w:r>
          </w:p>
        </w:tc>
        <w:tc>
          <w:tcPr>
            <w:tcW w:w="1399" w:type="dxa"/>
          </w:tcPr>
          <w:p w:rsidR="00A16D00" w:rsidRDefault="00A16D00">
            <w:pPr>
              <w:pStyle w:val="ConsPlusNormal"/>
            </w:pPr>
            <w:r>
              <w:lastRenderedPageBreak/>
              <w:t xml:space="preserve">Не более 2 рабочих дней с даты </w:t>
            </w:r>
            <w:r>
              <w:lastRenderedPageBreak/>
              <w:t>регистрации Запроса</w:t>
            </w:r>
          </w:p>
        </w:tc>
        <w:tc>
          <w:tcPr>
            <w:tcW w:w="1519" w:type="dxa"/>
          </w:tcPr>
          <w:p w:rsidR="00A16D00" w:rsidRDefault="00A16D00">
            <w:pPr>
              <w:pStyle w:val="ConsPlusNormal"/>
            </w:pPr>
            <w:r>
              <w:lastRenderedPageBreak/>
              <w:t>20 минут</w:t>
            </w:r>
          </w:p>
        </w:tc>
        <w:tc>
          <w:tcPr>
            <w:tcW w:w="2608" w:type="dxa"/>
          </w:tcPr>
          <w:p w:rsidR="00A16D00" w:rsidRDefault="00A16D00">
            <w:pPr>
              <w:pStyle w:val="ConsPlusNormal"/>
            </w:pPr>
            <w:r>
              <w:t xml:space="preserve">Обязательность прохождения приемных (вступительных) </w:t>
            </w:r>
            <w:r>
              <w:lastRenderedPageBreak/>
              <w:t>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lastRenderedPageBreak/>
              <w:t xml:space="preserve">Подготовка материалов для публикации информации о дате, времени и месте проведения </w:t>
            </w:r>
            <w:r>
              <w:lastRenderedPageBreak/>
              <w:t>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tc>
      </w:tr>
      <w:tr w:rsidR="00A16D00">
        <w:tc>
          <w:tcPr>
            <w:tcW w:w="1984" w:type="dxa"/>
          </w:tcPr>
          <w:p w:rsidR="00A16D00" w:rsidRDefault="00A16D00">
            <w:pPr>
              <w:pStyle w:val="ConsPlusNormal"/>
            </w:pPr>
            <w:r>
              <w:lastRenderedPageBreak/>
              <w:t>Организация</w:t>
            </w:r>
          </w:p>
        </w:tc>
        <w:tc>
          <w:tcPr>
            <w:tcW w:w="2164" w:type="dxa"/>
          </w:tcPr>
          <w:p w:rsidR="00A16D00" w:rsidRDefault="00A16D00">
            <w:pPr>
              <w:pStyle w:val="ConsPlusNormal"/>
            </w:pPr>
            <w: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tc>
        <w:tc>
          <w:tcPr>
            <w:tcW w:w="1399" w:type="dxa"/>
          </w:tcPr>
          <w:p w:rsidR="00A16D00" w:rsidRDefault="00A16D00">
            <w:pPr>
              <w:pStyle w:val="ConsPlusNormal"/>
            </w:pPr>
            <w:r>
              <w:t>Не позднее 3 рабочих дней до даты проведения вступительных (приемных) испытаний</w:t>
            </w:r>
          </w:p>
        </w:tc>
        <w:tc>
          <w:tcPr>
            <w:tcW w:w="1519" w:type="dxa"/>
          </w:tcPr>
          <w:p w:rsidR="00A16D00" w:rsidRDefault="00A16D00">
            <w:pPr>
              <w:pStyle w:val="ConsPlusNormal"/>
            </w:pPr>
            <w:r>
              <w:t>20 минут</w:t>
            </w:r>
          </w:p>
        </w:tc>
        <w:tc>
          <w:tcPr>
            <w:tcW w:w="2608" w:type="dxa"/>
          </w:tcPr>
          <w:p w:rsidR="00A16D00" w:rsidRDefault="00A16D00">
            <w:pPr>
              <w:pStyle w:val="ConsPlusNormal"/>
            </w:pPr>
            <w: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t>Размещение информации о дате, времени и месте проведения вступительных (приемных) испытаний</w:t>
            </w:r>
          </w:p>
        </w:tc>
      </w:tr>
      <w:tr w:rsidR="00A16D00">
        <w:tc>
          <w:tcPr>
            <w:tcW w:w="1984" w:type="dxa"/>
          </w:tcPr>
          <w:p w:rsidR="00A16D00" w:rsidRDefault="00A16D00">
            <w:pPr>
              <w:pStyle w:val="ConsPlusNormal"/>
            </w:pPr>
            <w:r>
              <w:t>Организация/ИС/ЕПГУ (РПГУ)</w:t>
            </w:r>
          </w:p>
        </w:tc>
        <w:tc>
          <w:tcPr>
            <w:tcW w:w="2164" w:type="dxa"/>
          </w:tcPr>
          <w:p w:rsidR="00A16D00" w:rsidRDefault="00A16D00">
            <w:pPr>
              <w:pStyle w:val="ConsPlusNormal"/>
            </w:pPr>
            <w:r>
              <w:t>Направление уведомления в личный кабинет</w:t>
            </w:r>
          </w:p>
          <w:p w:rsidR="00A16D00" w:rsidRDefault="00A16D00">
            <w:pPr>
              <w:pStyle w:val="ConsPlusNormal"/>
            </w:pPr>
            <w:r>
              <w:t>Заявителя на ЕПГУ (РПГУ) о дате, времени и месте проведения вступительных (приемных) испытаний</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r>
              <w:t>20 минут</w:t>
            </w:r>
          </w:p>
        </w:tc>
        <w:tc>
          <w:tcPr>
            <w:tcW w:w="2608" w:type="dxa"/>
          </w:tcPr>
          <w:p w:rsidR="00A16D00" w:rsidRDefault="00A16D00">
            <w:pPr>
              <w:pStyle w:val="ConsPlusNormal"/>
            </w:pPr>
            <w: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t xml:space="preserve">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w:t>
            </w:r>
            <w:hyperlink w:anchor="P939">
              <w:r>
                <w:rPr>
                  <w:color w:val="0000FF"/>
                </w:rPr>
                <w:t>приложении 8</w:t>
              </w:r>
            </w:hyperlink>
            <w:r>
              <w:t xml:space="preserve"> к Административному регламенту</w:t>
            </w:r>
          </w:p>
        </w:tc>
      </w:tr>
      <w:tr w:rsidR="00A16D00">
        <w:tc>
          <w:tcPr>
            <w:tcW w:w="1984" w:type="dxa"/>
          </w:tcPr>
          <w:p w:rsidR="00A16D00" w:rsidRDefault="00A16D00">
            <w:pPr>
              <w:pStyle w:val="ConsPlusNormal"/>
            </w:pPr>
            <w:r>
              <w:t>Организация</w:t>
            </w:r>
          </w:p>
        </w:tc>
        <w:tc>
          <w:tcPr>
            <w:tcW w:w="2164" w:type="dxa"/>
          </w:tcPr>
          <w:p w:rsidR="00A16D00" w:rsidRDefault="00A16D00">
            <w:pPr>
              <w:pStyle w:val="ConsPlusNormal"/>
            </w:pPr>
            <w:r>
              <w:t>Сверка документов</w:t>
            </w:r>
          </w:p>
        </w:tc>
        <w:tc>
          <w:tcPr>
            <w:tcW w:w="1399" w:type="dxa"/>
          </w:tcPr>
          <w:p w:rsidR="00A16D00" w:rsidRDefault="00A16D00">
            <w:pPr>
              <w:pStyle w:val="ConsPlusNormal"/>
            </w:pPr>
            <w:r>
              <w:t xml:space="preserve">Не более 27 рабочих дней с момента </w:t>
            </w:r>
            <w:r>
              <w:lastRenderedPageBreak/>
              <w:t>принятия решения о проведении вступительных (приемных) испытаний</w:t>
            </w:r>
          </w:p>
        </w:tc>
        <w:tc>
          <w:tcPr>
            <w:tcW w:w="1519" w:type="dxa"/>
          </w:tcPr>
          <w:p w:rsidR="00A16D00" w:rsidRDefault="00A16D00">
            <w:pPr>
              <w:pStyle w:val="ConsPlusNormal"/>
            </w:pPr>
            <w:r>
              <w:lastRenderedPageBreak/>
              <w:t>20 минут</w:t>
            </w:r>
          </w:p>
        </w:tc>
        <w:tc>
          <w:tcPr>
            <w:tcW w:w="2608" w:type="dxa"/>
          </w:tcPr>
          <w:p w:rsidR="00A16D00" w:rsidRDefault="00A16D00">
            <w:pPr>
              <w:pStyle w:val="ConsPlusNormal"/>
            </w:pPr>
            <w:r>
              <w:t xml:space="preserve">Соответствие оригиналов документов ранее представленным сведениям Заявителем </w:t>
            </w:r>
            <w:r>
              <w:lastRenderedPageBreak/>
              <w:t>посредством ЕПГУ (РПГУ)</w:t>
            </w:r>
          </w:p>
        </w:tc>
        <w:tc>
          <w:tcPr>
            <w:tcW w:w="3912" w:type="dxa"/>
          </w:tcPr>
          <w:p w:rsidR="00A16D00" w:rsidRDefault="00A16D00">
            <w:pPr>
              <w:pStyle w:val="ConsPlusNormal"/>
            </w:pPr>
            <w:r>
              <w:lastRenderedPageBreak/>
              <w:t xml:space="preserve">Перед началом вступительных (приемных) испытаний Заявитель представляет оригиналы документов, указанные в </w:t>
            </w:r>
            <w:hyperlink w:anchor="P178">
              <w:r>
                <w:rPr>
                  <w:color w:val="0000FF"/>
                </w:rPr>
                <w:t>подразделе 10</w:t>
              </w:r>
            </w:hyperlink>
            <w:r>
              <w:t xml:space="preserve"> </w:t>
            </w:r>
            <w:r>
              <w:lastRenderedPageBreak/>
              <w:t>Административного регламента, для сверки работником Организации.</w:t>
            </w:r>
          </w:p>
          <w:p w:rsidR="00A16D00" w:rsidRDefault="00A16D00">
            <w:pPr>
              <w:pStyle w:val="ConsPlusNormal"/>
            </w:pPr>
            <w:r>
              <w:t>В случае соответствия документов кандидат допускается до вступительных (приемных) испытаний.</w:t>
            </w:r>
          </w:p>
          <w:p w:rsidR="00A16D00" w:rsidRDefault="00A16D00">
            <w:pPr>
              <w:pStyle w:val="ConsPlusNormal"/>
            </w:pPr>
            <w:r>
              <w:t>В случае несоответствия документов работник Организации подготавливает решение об отказе в предоставлении Муниципальной услуги</w:t>
            </w:r>
          </w:p>
        </w:tc>
      </w:tr>
      <w:tr w:rsidR="00A16D00">
        <w:tc>
          <w:tcPr>
            <w:tcW w:w="1984" w:type="dxa"/>
          </w:tcPr>
          <w:p w:rsidR="00A16D00" w:rsidRDefault="00A16D00">
            <w:pPr>
              <w:pStyle w:val="ConsPlusNormal"/>
            </w:pPr>
            <w:r>
              <w:lastRenderedPageBreak/>
              <w:t>Организация</w:t>
            </w:r>
          </w:p>
        </w:tc>
        <w:tc>
          <w:tcPr>
            <w:tcW w:w="2164" w:type="dxa"/>
          </w:tcPr>
          <w:p w:rsidR="00A16D00" w:rsidRDefault="00A16D00">
            <w:pPr>
              <w:pStyle w:val="ConsPlusNormal"/>
            </w:pPr>
            <w:r>
              <w:t>Проведение вступительных (приемных) испытаний</w:t>
            </w:r>
          </w:p>
        </w:tc>
        <w:tc>
          <w:tcPr>
            <w:tcW w:w="1399" w:type="dxa"/>
          </w:tcPr>
          <w:p w:rsidR="00A16D00" w:rsidRDefault="00A16D00">
            <w:pPr>
              <w:pStyle w:val="ConsPlusNormal"/>
            </w:pPr>
            <w:r>
              <w:t>Не более 27 рабочих дней с момента принятия решения о проведении вступительных (приемных) испытаний</w:t>
            </w:r>
          </w:p>
        </w:tc>
        <w:tc>
          <w:tcPr>
            <w:tcW w:w="1519" w:type="dxa"/>
          </w:tcPr>
          <w:p w:rsidR="00A16D00" w:rsidRDefault="00A16D00">
            <w:pPr>
              <w:pStyle w:val="ConsPlusNormal"/>
            </w:pPr>
          </w:p>
        </w:tc>
        <w:tc>
          <w:tcPr>
            <w:tcW w:w="2608" w:type="dxa"/>
          </w:tcPr>
          <w:p w:rsidR="00A16D00" w:rsidRDefault="00A16D00">
            <w:pPr>
              <w:pStyle w:val="ConsPlusNormal"/>
            </w:pPr>
            <w: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t>Прохождение приемных испытаний</w:t>
            </w:r>
          </w:p>
        </w:tc>
      </w:tr>
      <w:tr w:rsidR="00A16D00">
        <w:tc>
          <w:tcPr>
            <w:tcW w:w="1984" w:type="dxa"/>
          </w:tcPr>
          <w:p w:rsidR="00A16D00" w:rsidRDefault="00A16D00">
            <w:pPr>
              <w:pStyle w:val="ConsPlusNormal"/>
            </w:pPr>
            <w:r>
              <w:t>Организация</w:t>
            </w:r>
          </w:p>
        </w:tc>
        <w:tc>
          <w:tcPr>
            <w:tcW w:w="2164" w:type="dxa"/>
          </w:tcPr>
          <w:p w:rsidR="00A16D00" w:rsidRDefault="00A16D00">
            <w:pPr>
              <w:pStyle w:val="ConsPlusNormal"/>
            </w:pPr>
            <w:r>
              <w:t>Подведение результатов вступительных (приемных) испытаний</w:t>
            </w:r>
          </w:p>
        </w:tc>
        <w:tc>
          <w:tcPr>
            <w:tcW w:w="1399" w:type="dxa"/>
          </w:tcPr>
          <w:p w:rsidR="00A16D00" w:rsidRDefault="00A16D00">
            <w:pPr>
              <w:pStyle w:val="ConsPlusNormal"/>
            </w:pPr>
            <w:r>
              <w:t>Не более 1 рабочего дня</w:t>
            </w:r>
          </w:p>
        </w:tc>
        <w:tc>
          <w:tcPr>
            <w:tcW w:w="1519" w:type="dxa"/>
          </w:tcPr>
          <w:p w:rsidR="00A16D00" w:rsidRDefault="00A16D00">
            <w:pPr>
              <w:pStyle w:val="ConsPlusNormal"/>
            </w:pPr>
            <w:r>
              <w:t>2 часа</w:t>
            </w:r>
          </w:p>
        </w:tc>
        <w:tc>
          <w:tcPr>
            <w:tcW w:w="2608" w:type="dxa"/>
          </w:tcPr>
          <w:p w:rsidR="00A16D00" w:rsidRDefault="00A16D00">
            <w:pPr>
              <w:pStyle w:val="ConsPlusNormal"/>
            </w:pPr>
            <w: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t>Формирование результатов вступительных (приемных) испытаний на основании критериев принятия решения, установленных локальными нормативными актами</w:t>
            </w:r>
          </w:p>
          <w:p w:rsidR="00A16D00" w:rsidRDefault="00A16D00">
            <w:pPr>
              <w:pStyle w:val="ConsPlusNormal"/>
            </w:pPr>
            <w:r>
              <w:t>Организации</w:t>
            </w:r>
          </w:p>
        </w:tc>
      </w:tr>
      <w:tr w:rsidR="00A16D00">
        <w:tc>
          <w:tcPr>
            <w:tcW w:w="1984" w:type="dxa"/>
          </w:tcPr>
          <w:p w:rsidR="00A16D00" w:rsidRDefault="00A16D00">
            <w:pPr>
              <w:pStyle w:val="ConsPlusNormal"/>
            </w:pPr>
            <w:r>
              <w:t>Организация</w:t>
            </w:r>
          </w:p>
        </w:tc>
        <w:tc>
          <w:tcPr>
            <w:tcW w:w="2164" w:type="dxa"/>
          </w:tcPr>
          <w:p w:rsidR="00A16D00" w:rsidRDefault="00A16D00">
            <w:pPr>
              <w:pStyle w:val="ConsPlusNormal"/>
            </w:pPr>
            <w:r>
              <w:t xml:space="preserve">Публикация результатов вступительных </w:t>
            </w:r>
            <w:r>
              <w:lastRenderedPageBreak/>
              <w:t>(приемных) испытаний информационном стенде официальном сайте Организации</w:t>
            </w:r>
          </w:p>
        </w:tc>
        <w:tc>
          <w:tcPr>
            <w:tcW w:w="1399" w:type="dxa"/>
          </w:tcPr>
          <w:p w:rsidR="00A16D00" w:rsidRDefault="00A16D00">
            <w:pPr>
              <w:pStyle w:val="ConsPlusNormal"/>
            </w:pPr>
            <w:r>
              <w:lastRenderedPageBreak/>
              <w:t>1 рабочий день</w:t>
            </w:r>
          </w:p>
        </w:tc>
        <w:tc>
          <w:tcPr>
            <w:tcW w:w="1519" w:type="dxa"/>
          </w:tcPr>
          <w:p w:rsidR="00A16D00" w:rsidRDefault="00A16D00">
            <w:pPr>
              <w:pStyle w:val="ConsPlusNormal"/>
            </w:pPr>
            <w:r>
              <w:t>15 минут</w:t>
            </w:r>
          </w:p>
        </w:tc>
        <w:tc>
          <w:tcPr>
            <w:tcW w:w="2608" w:type="dxa"/>
          </w:tcPr>
          <w:p w:rsidR="00A16D00" w:rsidRDefault="00A16D00">
            <w:pPr>
              <w:pStyle w:val="ConsPlusNormal"/>
            </w:pPr>
            <w:r>
              <w:t xml:space="preserve">Прохождение обучающимся вступительных </w:t>
            </w:r>
            <w:r>
              <w:lastRenderedPageBreak/>
              <w:t>(приемных)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lastRenderedPageBreak/>
              <w:t xml:space="preserve">Размещение результатов вступительных (приемных) испытаний на информационном стенде и </w:t>
            </w:r>
            <w:r>
              <w:lastRenderedPageBreak/>
              <w:t>официальном сайте Организации</w:t>
            </w:r>
          </w:p>
        </w:tc>
      </w:tr>
      <w:tr w:rsidR="00A16D00">
        <w:tc>
          <w:tcPr>
            <w:tcW w:w="1984" w:type="dxa"/>
          </w:tcPr>
          <w:p w:rsidR="00A16D00" w:rsidRDefault="00A16D00">
            <w:pPr>
              <w:pStyle w:val="ConsPlusNormal"/>
            </w:pPr>
            <w:r>
              <w:lastRenderedPageBreak/>
              <w:t>Организация/ИС/ЕПГУ</w:t>
            </w:r>
          </w:p>
        </w:tc>
        <w:tc>
          <w:tcPr>
            <w:tcW w:w="2164" w:type="dxa"/>
          </w:tcPr>
          <w:p w:rsidR="00A16D00" w:rsidRDefault="00A16D00">
            <w:pPr>
              <w:pStyle w:val="ConsPlusNormal"/>
            </w:pPr>
            <w:r>
              <w:t>Направление уведомления</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p>
        </w:tc>
        <w:tc>
          <w:tcPr>
            <w:tcW w:w="2608" w:type="dxa"/>
          </w:tcPr>
          <w:p w:rsidR="00A16D00" w:rsidRDefault="00A16D00">
            <w:pPr>
              <w:pStyle w:val="ConsPlusNormal"/>
            </w:pPr>
            <w:r>
              <w:t>Прохождение обучающимся</w:t>
            </w:r>
          </w:p>
        </w:tc>
        <w:tc>
          <w:tcPr>
            <w:tcW w:w="3912" w:type="dxa"/>
          </w:tcPr>
          <w:p w:rsidR="00A16D00" w:rsidRDefault="00A16D00">
            <w:pPr>
              <w:pStyle w:val="ConsPlusNormal"/>
            </w:pPr>
            <w:r>
              <w:t>Направление работником Организации Заявителю в Личный кабинет на ЕПГУ</w:t>
            </w:r>
          </w:p>
        </w:tc>
      </w:tr>
      <w:tr w:rsidR="00A16D00">
        <w:tc>
          <w:tcPr>
            <w:tcW w:w="1984" w:type="dxa"/>
          </w:tcPr>
          <w:p w:rsidR="00A16D00" w:rsidRDefault="00A16D00">
            <w:pPr>
              <w:pStyle w:val="ConsPlusNormal"/>
            </w:pPr>
            <w:r>
              <w:t>Место выполнения процедуры/используемая ИС (РПГУ)</w:t>
            </w:r>
          </w:p>
        </w:tc>
        <w:tc>
          <w:tcPr>
            <w:tcW w:w="2164" w:type="dxa"/>
          </w:tcPr>
          <w:p w:rsidR="00A16D00" w:rsidRDefault="00A16D00">
            <w:pPr>
              <w:pStyle w:val="ConsPlusNormal"/>
            </w:pPr>
            <w:r>
              <w:t>Административные действия Заявителю в случае прохождения вступительных (приемных) испытаний</w:t>
            </w:r>
          </w:p>
        </w:tc>
        <w:tc>
          <w:tcPr>
            <w:tcW w:w="1399" w:type="dxa"/>
          </w:tcPr>
          <w:p w:rsidR="00A16D00" w:rsidRDefault="00A16D00">
            <w:pPr>
              <w:pStyle w:val="ConsPlusNormal"/>
            </w:pPr>
            <w:r>
              <w:t>Средний срок выполнения</w:t>
            </w:r>
          </w:p>
        </w:tc>
        <w:tc>
          <w:tcPr>
            <w:tcW w:w="1519" w:type="dxa"/>
          </w:tcPr>
          <w:p w:rsidR="00A16D00" w:rsidRDefault="00A16D00">
            <w:pPr>
              <w:pStyle w:val="ConsPlusNormal"/>
            </w:pPr>
            <w:r>
              <w:t>Трудоемкость</w:t>
            </w:r>
          </w:p>
        </w:tc>
        <w:tc>
          <w:tcPr>
            <w:tcW w:w="2608" w:type="dxa"/>
          </w:tcPr>
          <w:p w:rsidR="00A16D00" w:rsidRDefault="00A16D00">
            <w:pPr>
              <w:pStyle w:val="ConsPlusNormal"/>
            </w:pPr>
            <w:r>
              <w:t>Критерии принятия решений вступительных (приемных) испытаний для приема на обучение по образовательной программе, программе спортивной подготовки</w:t>
            </w:r>
          </w:p>
        </w:tc>
        <w:tc>
          <w:tcPr>
            <w:tcW w:w="3912" w:type="dxa"/>
          </w:tcPr>
          <w:p w:rsidR="00A16D00" w:rsidRDefault="00A16D00">
            <w:pPr>
              <w:pStyle w:val="ConsPlusNormal"/>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(РПГУ) уведомления по форме </w:t>
            </w:r>
            <w:hyperlink w:anchor="P1410">
              <w:r>
                <w:rPr>
                  <w:color w:val="0000FF"/>
                </w:rPr>
                <w:t>приложения 9</w:t>
              </w:r>
            </w:hyperlink>
            <w:r>
              <w:t xml:space="preserve"> к настоящему Административному регламенту о необходимости посетить Организацию для подписания договора</w:t>
            </w:r>
          </w:p>
        </w:tc>
      </w:tr>
    </w:tbl>
    <w:p w:rsidR="00A16D00" w:rsidRDefault="00A16D00">
      <w:pPr>
        <w:pStyle w:val="ConsPlusNormal"/>
        <w:jc w:val="both"/>
      </w:pPr>
    </w:p>
    <w:p w:rsidR="00A16D00" w:rsidRDefault="00A16D00">
      <w:pPr>
        <w:pStyle w:val="ConsPlusTitle"/>
        <w:jc w:val="center"/>
        <w:outlineLvl w:val="2"/>
      </w:pPr>
      <w:r>
        <w:t>5. Принятие решения о предоставлении (об отказе</w:t>
      </w:r>
    </w:p>
    <w:p w:rsidR="00A16D00" w:rsidRDefault="00A16D00">
      <w:pPr>
        <w:pStyle w:val="ConsPlusTitle"/>
        <w:jc w:val="center"/>
      </w:pPr>
      <w:r>
        <w:t>в предоставлении) Муниципальной услуги и оформление</w:t>
      </w:r>
    </w:p>
    <w:p w:rsidR="00A16D00" w:rsidRDefault="00A16D00">
      <w:pPr>
        <w:pStyle w:val="ConsPlusTitle"/>
        <w:jc w:val="center"/>
      </w:pPr>
      <w:r>
        <w:t>результата предоставления Муниципальной услуги</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Pr>
          <w:p w:rsidR="00A16D00" w:rsidRDefault="00A16D00">
            <w:pPr>
              <w:pStyle w:val="ConsPlusNormal"/>
              <w:jc w:val="center"/>
            </w:pPr>
            <w:r>
              <w:t>Место выполнения процедуры/используемая ИС</w:t>
            </w:r>
          </w:p>
        </w:tc>
        <w:tc>
          <w:tcPr>
            <w:tcW w:w="2164" w:type="dxa"/>
          </w:tcPr>
          <w:p w:rsidR="00A16D00" w:rsidRDefault="00A16D00">
            <w:pPr>
              <w:pStyle w:val="ConsPlusNormal"/>
              <w:jc w:val="center"/>
            </w:pPr>
            <w:r>
              <w:t>Административные действия</w:t>
            </w:r>
          </w:p>
        </w:tc>
        <w:tc>
          <w:tcPr>
            <w:tcW w:w="1399" w:type="dxa"/>
          </w:tcPr>
          <w:p w:rsidR="00A16D00" w:rsidRDefault="00A16D00">
            <w:pPr>
              <w:pStyle w:val="ConsPlusNormal"/>
              <w:jc w:val="center"/>
            </w:pPr>
            <w:r>
              <w:t>Средний срок выполнения</w:t>
            </w:r>
          </w:p>
        </w:tc>
        <w:tc>
          <w:tcPr>
            <w:tcW w:w="1519" w:type="dxa"/>
          </w:tcPr>
          <w:p w:rsidR="00A16D00" w:rsidRDefault="00A16D00">
            <w:pPr>
              <w:pStyle w:val="ConsPlusNormal"/>
              <w:jc w:val="center"/>
            </w:pPr>
            <w:r>
              <w:t>Трудоемкость</w:t>
            </w:r>
          </w:p>
        </w:tc>
        <w:tc>
          <w:tcPr>
            <w:tcW w:w="2608" w:type="dxa"/>
          </w:tcPr>
          <w:p w:rsidR="00A16D00" w:rsidRDefault="00A16D00">
            <w:pPr>
              <w:pStyle w:val="ConsPlusNormal"/>
              <w:jc w:val="center"/>
            </w:pPr>
            <w:r>
              <w:t>Критерии принятия решений</w:t>
            </w:r>
          </w:p>
        </w:tc>
        <w:tc>
          <w:tcPr>
            <w:tcW w:w="3912" w:type="dxa"/>
          </w:tcPr>
          <w:p w:rsidR="00A16D00" w:rsidRDefault="00A16D00">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6D00">
        <w:tc>
          <w:tcPr>
            <w:tcW w:w="1984" w:type="dxa"/>
          </w:tcPr>
          <w:p w:rsidR="00A16D00" w:rsidRDefault="00A16D00">
            <w:pPr>
              <w:pStyle w:val="ConsPlusNormal"/>
            </w:pPr>
            <w:r>
              <w:lastRenderedPageBreak/>
              <w:t>Организация/ИС</w:t>
            </w:r>
          </w:p>
        </w:tc>
        <w:tc>
          <w:tcPr>
            <w:tcW w:w="2164" w:type="dxa"/>
          </w:tcPr>
          <w:p w:rsidR="00A16D00" w:rsidRDefault="00A16D00">
            <w:pPr>
              <w:pStyle w:val="ConsPlusNormal"/>
            </w:pPr>
            <w:r>
              <w:t>Подготовка и подписание решения о предоставлении Муниципальной услуги либо отказа в ее предоставлении</w:t>
            </w:r>
          </w:p>
        </w:tc>
        <w:tc>
          <w:tcPr>
            <w:tcW w:w="1399" w:type="dxa"/>
          </w:tcPr>
          <w:p w:rsidR="00A16D00" w:rsidRDefault="00A16D00">
            <w:pPr>
              <w:pStyle w:val="ConsPlusNormal"/>
            </w:pPr>
            <w:r>
              <w:t>1 рабочий день</w:t>
            </w:r>
          </w:p>
        </w:tc>
        <w:tc>
          <w:tcPr>
            <w:tcW w:w="1519" w:type="dxa"/>
          </w:tcPr>
          <w:p w:rsidR="00A16D00" w:rsidRDefault="00A16D00">
            <w:pPr>
              <w:pStyle w:val="ConsPlusNormal"/>
            </w:pPr>
            <w:r>
              <w:t>15 минут</w:t>
            </w:r>
          </w:p>
        </w:tc>
        <w:tc>
          <w:tcPr>
            <w:tcW w:w="2608" w:type="dxa"/>
          </w:tcPr>
          <w:p w:rsidR="00A16D00" w:rsidRDefault="00A16D00">
            <w:pPr>
              <w:pStyle w:val="ConsPlusNormal"/>
            </w:pPr>
            <w:r>
              <w:t>Соответствие проекта решения требованиям законодательства Российской Федерации, в том числе Административному регламенту</w:t>
            </w:r>
          </w:p>
        </w:tc>
        <w:tc>
          <w:tcPr>
            <w:tcW w:w="3912" w:type="dxa"/>
          </w:tcPr>
          <w:p w:rsidR="00A16D00" w:rsidRDefault="00A16D00">
            <w:pPr>
              <w:pStyle w:val="ConsPlusNormal"/>
            </w:pPr>
            <w: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A16D00" w:rsidRDefault="00A16D00">
            <w:pPr>
              <w:pStyle w:val="ConsPlusNormal"/>
            </w:pPr>
            <w: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A16D00" w:rsidRDefault="00A16D00">
            <w:pPr>
              <w:pStyle w:val="ConsPlusNormal"/>
            </w:pPr>
            <w:r>
              <w:t>Результат фиксируется в виде решения о предоставлении Муниципальной услуги или об отказе в ее предоставлении в ИС</w:t>
            </w:r>
          </w:p>
        </w:tc>
      </w:tr>
    </w:tbl>
    <w:p w:rsidR="00A16D00" w:rsidRDefault="00A16D00">
      <w:pPr>
        <w:pStyle w:val="ConsPlusNormal"/>
        <w:jc w:val="both"/>
      </w:pPr>
    </w:p>
    <w:p w:rsidR="00A16D00" w:rsidRDefault="00A16D00">
      <w:pPr>
        <w:pStyle w:val="ConsPlusTitle"/>
        <w:jc w:val="center"/>
        <w:outlineLvl w:val="2"/>
      </w:pPr>
      <w:r>
        <w:t>6. Выдача результата предоставления Муниципальной услуги</w:t>
      </w:r>
    </w:p>
    <w:p w:rsidR="00A16D00" w:rsidRDefault="00A16D00">
      <w:pPr>
        <w:pStyle w:val="ConsPlusTitle"/>
        <w:jc w:val="center"/>
      </w:pPr>
      <w:r>
        <w:t>Заявителю</w:t>
      </w:r>
    </w:p>
    <w:p w:rsidR="00A16D00" w:rsidRDefault="00A16D0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164"/>
        <w:gridCol w:w="1399"/>
        <w:gridCol w:w="1519"/>
        <w:gridCol w:w="2608"/>
        <w:gridCol w:w="3912"/>
      </w:tblGrid>
      <w:tr w:rsidR="00A16D00">
        <w:tc>
          <w:tcPr>
            <w:tcW w:w="1984" w:type="dxa"/>
            <w:tcBorders>
              <w:top w:val="single" w:sz="4" w:space="0" w:color="auto"/>
              <w:bottom w:val="single" w:sz="4" w:space="0" w:color="auto"/>
            </w:tcBorders>
          </w:tcPr>
          <w:p w:rsidR="00A16D00" w:rsidRDefault="00A16D00">
            <w:pPr>
              <w:pStyle w:val="ConsPlusNormal"/>
              <w:jc w:val="center"/>
            </w:pPr>
            <w:r>
              <w:t>Место выполнения процедуры/используемая ИС</w:t>
            </w:r>
          </w:p>
        </w:tc>
        <w:tc>
          <w:tcPr>
            <w:tcW w:w="2164" w:type="dxa"/>
            <w:tcBorders>
              <w:top w:val="single" w:sz="4" w:space="0" w:color="auto"/>
              <w:bottom w:val="single" w:sz="4" w:space="0" w:color="auto"/>
            </w:tcBorders>
          </w:tcPr>
          <w:p w:rsidR="00A16D00" w:rsidRDefault="00A16D00">
            <w:pPr>
              <w:pStyle w:val="ConsPlusNormal"/>
              <w:jc w:val="center"/>
            </w:pPr>
            <w:r>
              <w:t>Административные действия</w:t>
            </w:r>
          </w:p>
        </w:tc>
        <w:tc>
          <w:tcPr>
            <w:tcW w:w="1399" w:type="dxa"/>
            <w:tcBorders>
              <w:top w:val="single" w:sz="4" w:space="0" w:color="auto"/>
              <w:bottom w:val="single" w:sz="4" w:space="0" w:color="auto"/>
            </w:tcBorders>
          </w:tcPr>
          <w:p w:rsidR="00A16D00" w:rsidRDefault="00A16D00">
            <w:pPr>
              <w:pStyle w:val="ConsPlusNormal"/>
              <w:jc w:val="center"/>
            </w:pPr>
            <w:r>
              <w:t>Средний срок выполнения</w:t>
            </w:r>
          </w:p>
        </w:tc>
        <w:tc>
          <w:tcPr>
            <w:tcW w:w="1519" w:type="dxa"/>
            <w:tcBorders>
              <w:top w:val="single" w:sz="4" w:space="0" w:color="auto"/>
              <w:bottom w:val="single" w:sz="4" w:space="0" w:color="auto"/>
            </w:tcBorders>
          </w:tcPr>
          <w:p w:rsidR="00A16D00" w:rsidRDefault="00A16D00">
            <w:pPr>
              <w:pStyle w:val="ConsPlusNormal"/>
              <w:jc w:val="center"/>
            </w:pPr>
            <w:r>
              <w:t>Трудоемкость</w:t>
            </w:r>
          </w:p>
        </w:tc>
        <w:tc>
          <w:tcPr>
            <w:tcW w:w="2608" w:type="dxa"/>
            <w:tcBorders>
              <w:top w:val="single" w:sz="4" w:space="0" w:color="auto"/>
              <w:bottom w:val="single" w:sz="4" w:space="0" w:color="auto"/>
            </w:tcBorders>
          </w:tcPr>
          <w:p w:rsidR="00A16D00" w:rsidRDefault="00A16D00">
            <w:pPr>
              <w:pStyle w:val="ConsPlusNormal"/>
              <w:jc w:val="center"/>
            </w:pPr>
            <w:r>
              <w:t>Критерии принятия решений</w:t>
            </w:r>
          </w:p>
        </w:tc>
        <w:tc>
          <w:tcPr>
            <w:tcW w:w="3912" w:type="dxa"/>
            <w:tcBorders>
              <w:top w:val="single" w:sz="4" w:space="0" w:color="auto"/>
              <w:bottom w:val="single" w:sz="4" w:space="0" w:color="auto"/>
            </w:tcBorders>
          </w:tcPr>
          <w:p w:rsidR="00A16D00" w:rsidRDefault="00A16D00">
            <w:pPr>
              <w:pStyle w:val="ConsPlusNormal"/>
              <w:jc w:val="center"/>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w:t>
            </w:r>
            <w:r>
              <w:lastRenderedPageBreak/>
              <w:t>его передачи, способ фиксации результата</w:t>
            </w:r>
          </w:p>
        </w:tc>
      </w:tr>
    </w:tbl>
    <w:p w:rsidR="00A16D00" w:rsidRDefault="00A16D00">
      <w:pPr>
        <w:pStyle w:val="ConsPlusNormal"/>
        <w:jc w:val="both"/>
      </w:pPr>
    </w:p>
    <w:p w:rsidR="00A16D00" w:rsidRDefault="00A16D00">
      <w:pPr>
        <w:pStyle w:val="ConsPlusNormal"/>
        <w:jc w:val="both"/>
      </w:pPr>
    </w:p>
    <w:p w:rsidR="00A16D00" w:rsidRDefault="00A16D00">
      <w:pPr>
        <w:pStyle w:val="ConsPlusNormal"/>
        <w:pBdr>
          <w:bottom w:val="single" w:sz="6" w:space="0" w:color="auto"/>
        </w:pBdr>
        <w:spacing w:before="100" w:after="100"/>
        <w:jc w:val="both"/>
        <w:rPr>
          <w:sz w:val="2"/>
          <w:szCs w:val="2"/>
        </w:rPr>
      </w:pPr>
    </w:p>
    <w:p w:rsidR="00D65585" w:rsidRDefault="00D65585"/>
    <w:sectPr w:rsidR="00D65585" w:rsidSect="00572C4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6D00"/>
    <w:rsid w:val="00022BAF"/>
    <w:rsid w:val="00027C63"/>
    <w:rsid w:val="00053F1B"/>
    <w:rsid w:val="00075346"/>
    <w:rsid w:val="001E091F"/>
    <w:rsid w:val="0022172F"/>
    <w:rsid w:val="00331F0A"/>
    <w:rsid w:val="003354A0"/>
    <w:rsid w:val="0046555E"/>
    <w:rsid w:val="0048118F"/>
    <w:rsid w:val="004929DA"/>
    <w:rsid w:val="00526BB7"/>
    <w:rsid w:val="00535E86"/>
    <w:rsid w:val="006619FF"/>
    <w:rsid w:val="008635CB"/>
    <w:rsid w:val="00974057"/>
    <w:rsid w:val="00A0757E"/>
    <w:rsid w:val="00A16D00"/>
    <w:rsid w:val="00A910F0"/>
    <w:rsid w:val="00A913F8"/>
    <w:rsid w:val="00B13BE9"/>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D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D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D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D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D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D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D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D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43" TargetMode="External"/><Relationship Id="rId18" Type="http://schemas.openxmlformats.org/officeDocument/2006/relationships/hyperlink" Target="https://login.consultant.ru/link/?req=doc&amp;base=LAW&amp;n=497793&amp;dst=3327" TargetMode="External"/><Relationship Id="rId26" Type="http://schemas.openxmlformats.org/officeDocument/2006/relationships/hyperlink" Target="https://login.consultant.ru/link/?req=doc&amp;base=LAW&amp;n=481611" TargetMode="External"/><Relationship Id="rId39"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73079" TargetMode="External"/><Relationship Id="rId42" Type="http://schemas.openxmlformats.org/officeDocument/2006/relationships/hyperlink" Target="https://login.consultant.ru/link/?req=doc&amp;base=LAW&amp;n=494980" TargetMode="External"/><Relationship Id="rId47" Type="http://schemas.openxmlformats.org/officeDocument/2006/relationships/hyperlink" Target="https://login.consultant.ru/link/?req=doc&amp;base=LAW&amp;n=85269" TargetMode="External"/><Relationship Id="rId50" Type="http://schemas.openxmlformats.org/officeDocument/2006/relationships/hyperlink" Target="https://login.consultant.ru/link/?req=doc&amp;base=LAW&amp;n=483128" TargetMode="External"/><Relationship Id="rId55" Type="http://schemas.openxmlformats.org/officeDocument/2006/relationships/hyperlink" Target="https://login.consultant.ru/link/?req=doc&amp;base=LAW&amp;n=313113&amp;dst=100073" TargetMode="External"/><Relationship Id="rId63" Type="http://schemas.openxmlformats.org/officeDocument/2006/relationships/hyperlink" Target="https://login.consultant.ru/link/?req=doc&amp;base=LAW&amp;n=482692&amp;dst=473" TargetMode="External"/><Relationship Id="rId68" Type="http://schemas.openxmlformats.org/officeDocument/2006/relationships/hyperlink" Target="https://login.consultant.ru/link/?req=doc&amp;base=LAW&amp;n=2713" TargetMode="External"/><Relationship Id="rId7" Type="http://schemas.openxmlformats.org/officeDocument/2006/relationships/hyperlink" Target="https://login.consultant.ru/link/?req=doc&amp;base=RLAW037&amp;n=164185&amp;dst=101140" TargetMode="External"/><Relationship Id="rId71" Type="http://schemas.openxmlformats.org/officeDocument/2006/relationships/hyperlink" Target="https://login.consultant.ru/link/?req=doc&amp;base=LAW&amp;n=333621"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82686"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94980" TargetMode="External"/><Relationship Id="rId32" Type="http://schemas.openxmlformats.org/officeDocument/2006/relationships/hyperlink" Target="https://login.consultant.ru/link/?req=doc&amp;base=LAW&amp;n=475244" TargetMode="External"/><Relationship Id="rId37" Type="http://schemas.openxmlformats.org/officeDocument/2006/relationships/hyperlink" Target="https://login.consultant.ru/link/?req=doc&amp;base=LAW&amp;n=158014" TargetMode="External"/><Relationship Id="rId40" Type="http://schemas.openxmlformats.org/officeDocument/2006/relationships/hyperlink" Target="https://login.consultant.ru/link/?req=doc&amp;base=LAW&amp;n=482692&amp;dst=102071" TargetMode="External"/><Relationship Id="rId45" Type="http://schemas.openxmlformats.org/officeDocument/2006/relationships/hyperlink" Target="https://login.consultant.ru/link/?req=doc&amp;base=LAW&amp;n=9959" TargetMode="External"/><Relationship Id="rId53" Type="http://schemas.openxmlformats.org/officeDocument/2006/relationships/hyperlink" Target="https://login.consultant.ru/link/?req=doc&amp;base=LAW&amp;n=223745&amp;dst=100019" TargetMode="External"/><Relationship Id="rId58" Type="http://schemas.openxmlformats.org/officeDocument/2006/relationships/hyperlink" Target="https://login.consultant.ru/link/?req=doc&amp;base=LAW&amp;n=435562&amp;dst=101948" TargetMode="External"/><Relationship Id="rId66" Type="http://schemas.openxmlformats.org/officeDocument/2006/relationships/hyperlink" Target="https://login.consultant.ru/link/?req=doc&amp;base=LAW&amp;n=454883&amp;dst=100018" TargetMode="External"/><Relationship Id="rId74" Type="http://schemas.openxmlformats.org/officeDocument/2006/relationships/theme" Target="theme/theme1.xml"/><Relationship Id="rId5" Type="http://schemas.openxmlformats.org/officeDocument/2006/relationships/hyperlink" Target="https://login.consultant.ru/link/?req=doc&amp;base=RLAW037&amp;n=91580" TargetMode="External"/><Relationship Id="rId15" Type="http://schemas.openxmlformats.org/officeDocument/2006/relationships/hyperlink" Target="https://login.consultant.ru/link/?req=doc&amp;base=LAW&amp;n=494996" TargetMode="External"/><Relationship Id="rId23" Type="http://schemas.openxmlformats.org/officeDocument/2006/relationships/hyperlink" Target="https://login.consultant.ru/link/?req=doc&amp;base=LAW&amp;n=9959"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www.pravo.gov.ru" TargetMode="External"/><Relationship Id="rId49" Type="http://schemas.openxmlformats.org/officeDocument/2006/relationships/hyperlink" Target="https://login.consultant.ru/link/?req=doc&amp;base=LAW&amp;n=210530&amp;dst=100024" TargetMode="External"/><Relationship Id="rId57" Type="http://schemas.openxmlformats.org/officeDocument/2006/relationships/hyperlink" Target="https://login.consultant.ru/link/?req=doc&amp;base=LAW&amp;n=281007&amp;dst=100149" TargetMode="External"/><Relationship Id="rId61" Type="http://schemas.openxmlformats.org/officeDocument/2006/relationships/hyperlink" Target="https://login.consultant.ru/link/?req=doc&amp;base=LAW&amp;n=201478" TargetMode="External"/><Relationship Id="rId10" Type="http://schemas.openxmlformats.org/officeDocument/2006/relationships/hyperlink" Target="https://uslugikalugi.ru/" TargetMode="External"/><Relationship Id="rId19" Type="http://schemas.openxmlformats.org/officeDocument/2006/relationships/hyperlink" Target="https://login.consultant.ru/link/?req=doc&amp;base=LAW&amp;n=497793&amp;dst=3327" TargetMode="External"/><Relationship Id="rId31" Type="http://schemas.openxmlformats.org/officeDocument/2006/relationships/hyperlink" Target="https://login.consultant.ru/link/?req=doc&amp;base=LAW&amp;n=482834" TargetMode="External"/><Relationship Id="rId44" Type="http://schemas.openxmlformats.org/officeDocument/2006/relationships/hyperlink" Target="https://login.consultant.ru/link/?req=doc&amp;base=LAW&amp;n=482834" TargetMode="External"/><Relationship Id="rId52" Type="http://schemas.openxmlformats.org/officeDocument/2006/relationships/hyperlink" Target="https://login.consultant.ru/link/?req=doc&amp;base=LAW&amp;n=282026&amp;dst=100016" TargetMode="External"/><Relationship Id="rId60" Type="http://schemas.openxmlformats.org/officeDocument/2006/relationships/hyperlink" Target="https://login.consultant.ru/link/?req=doc&amp;base=LAW&amp;n=223536&amp;dst=100042" TargetMode="External"/><Relationship Id="rId65" Type="http://schemas.openxmlformats.org/officeDocument/2006/relationships/hyperlink" Target="https://login.consultant.ru/link/?req=doc&amp;base=LAW&amp;n=454890&amp;dst=100015"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www.gosuslugi.ru" TargetMode="External"/><Relationship Id="rId14" Type="http://schemas.openxmlformats.org/officeDocument/2006/relationships/hyperlink" Target="https://login.consultant.ru/link/?req=doc&amp;base=LAW&amp;n=497793&amp;dst=101624"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80999" TargetMode="External"/><Relationship Id="rId30" Type="http://schemas.openxmlformats.org/officeDocument/2006/relationships/hyperlink" Target="https://login.consultant.ru/link/?req=doc&amp;base=LAW&amp;n=483128" TargetMode="External"/><Relationship Id="rId35" Type="http://schemas.openxmlformats.org/officeDocument/2006/relationships/hyperlink" Target="https://login.consultant.ru/link/?req=doc&amp;base=LAW&amp;n=366211" TargetMode="External"/><Relationship Id="rId43" Type="http://schemas.openxmlformats.org/officeDocument/2006/relationships/hyperlink" Target="https://login.consultant.ru/link/?req=doc&amp;base=LAW&amp;n=479936" TargetMode="External"/><Relationship Id="rId48" Type="http://schemas.openxmlformats.org/officeDocument/2006/relationships/hyperlink" Target="https://login.consultant.ru/link/?req=doc&amp;base=LAW&amp;n=284759&amp;dst=100979" TargetMode="External"/><Relationship Id="rId56" Type="http://schemas.openxmlformats.org/officeDocument/2006/relationships/hyperlink" Target="https://login.consultant.ru/link/?req=doc&amp;base=LAW&amp;n=435275&amp;dst=101164" TargetMode="External"/><Relationship Id="rId64" Type="http://schemas.openxmlformats.org/officeDocument/2006/relationships/hyperlink" Target="https://login.consultant.ru/link/?req=doc&amp;base=LAW&amp;n=404996" TargetMode="External"/><Relationship Id="rId69" Type="http://schemas.openxmlformats.org/officeDocument/2006/relationships/hyperlink" Target="https://login.consultant.ru/link/?req=doc&amp;base=LAW&amp;n=451737" TargetMode="External"/><Relationship Id="rId8" Type="http://schemas.openxmlformats.org/officeDocument/2006/relationships/hyperlink" Target="https://edu.admoblkaluga.ru/" TargetMode="External"/><Relationship Id="rId51" Type="http://schemas.openxmlformats.org/officeDocument/2006/relationships/hyperlink" Target="https://login.consultant.ru/link/?req=doc&amp;base=LAW&amp;n=282026&amp;dst=100134" TargetMode="External"/><Relationship Id="rId72" Type="http://schemas.openxmlformats.org/officeDocument/2006/relationships/hyperlink" Target="https://login.consultant.ru/link/?req=doc&amp;base=LAW&amp;n=476883&amp;dst=35" TargetMode="External"/><Relationship Id="rId3" Type="http://schemas.openxmlformats.org/officeDocument/2006/relationships/webSettings" Target="webSettings.xml"/><Relationship Id="rId12" Type="http://schemas.openxmlformats.org/officeDocument/2006/relationships/hyperlink" Target="https://login.consultant.ru/link/?req=doc&amp;base=RLAW037&amp;n=124617" TargetMode="External"/><Relationship Id="rId17" Type="http://schemas.openxmlformats.org/officeDocument/2006/relationships/hyperlink" Target="https://login.consultant.ru/link/?req=doc&amp;base=LAW&amp;n=487790" TargetMode="External"/><Relationship Id="rId25" Type="http://schemas.openxmlformats.org/officeDocument/2006/relationships/hyperlink" Target="http://www.pravo.gov.ru" TargetMode="External"/><Relationship Id="rId33" Type="http://schemas.openxmlformats.org/officeDocument/2006/relationships/hyperlink" Target="http://www.pravo.gov.ru" TargetMode="External"/><Relationship Id="rId38" Type="http://schemas.openxmlformats.org/officeDocument/2006/relationships/hyperlink" Target="https://login.consultant.ru/link/?req=doc&amp;base=RLAW037&amp;n=164185" TargetMode="External"/><Relationship Id="rId46" Type="http://schemas.openxmlformats.org/officeDocument/2006/relationships/hyperlink" Target="https://login.consultant.ru/link/?req=doc&amp;base=LAW&amp;n=404996" TargetMode="External"/><Relationship Id="rId59" Type="http://schemas.openxmlformats.org/officeDocument/2006/relationships/hyperlink" Target="https://login.consultant.ru/link/?req=doc&amp;base=LAW&amp;n=454883&amp;dst=100018" TargetMode="External"/><Relationship Id="rId67" Type="http://schemas.openxmlformats.org/officeDocument/2006/relationships/hyperlink" Target="https://login.consultant.ru/link/?req=doc&amp;base=LAW&amp;n=2713" TargetMode="External"/><Relationship Id="rId20" Type="http://schemas.openxmlformats.org/officeDocument/2006/relationships/hyperlink" Target="https://login.consultant.ru/link/?req=doc&amp;base=LAW&amp;n=311791&amp;dst=100020" TargetMode="External"/><Relationship Id="rId41" Type="http://schemas.openxmlformats.org/officeDocument/2006/relationships/hyperlink" Target="https://login.consultant.ru/link/?req=doc&amp;base=RLAW037&amp;n=124617" TargetMode="External"/><Relationship Id="rId54" Type="http://schemas.openxmlformats.org/officeDocument/2006/relationships/hyperlink" Target="https://login.consultant.ru/link/?req=doc&amp;base=LAW&amp;n=223745&amp;dst=100106" TargetMode="External"/><Relationship Id="rId62" Type="http://schemas.openxmlformats.org/officeDocument/2006/relationships/hyperlink" Target="https://login.consultant.ru/link/?req=doc&amp;base=LAW&amp;n=482692&amp;dst=465" TargetMode="External"/><Relationship Id="rId70" Type="http://schemas.openxmlformats.org/officeDocument/2006/relationships/hyperlink" Target="https://login.consultant.ru/link/?req=doc&amp;base=LAW&amp;n=321413" TargetMode="External"/><Relationship Id="rId1" Type="http://schemas.openxmlformats.org/officeDocument/2006/relationships/styles" Target="styles.xml"/><Relationship Id="rId6" Type="http://schemas.openxmlformats.org/officeDocument/2006/relationships/hyperlink" Target="https://login.consultant.ru/link/?req=doc&amp;base=RLAW037&amp;n=164185&amp;dst=1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23052</Words>
  <Characters>131402</Characters>
  <Application>Microsoft Office Word</Application>
  <DocSecurity>0</DocSecurity>
  <Lines>1095</Lines>
  <Paragraphs>308</Paragraphs>
  <ScaleCrop>false</ScaleCrop>
  <Company>RePack by SPecialiST</Company>
  <LinksUpToDate>false</LinksUpToDate>
  <CharactersWithSpaces>154146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2025-02-26T13:04:00Z</dcterms:created>
  <dcterms:modified xsi:type="dcterms:W3CDTF">2025-02-26T13:05:00Z</dcterms:modified>
</cp:coreProperties>
</file>