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0F4" w:rsidRDefault="000F40F4">
      <w:pPr>
        <w:pStyle w:val="ConsPlusTitlePage"/>
      </w:pPr>
      <w:r>
        <w:t xml:space="preserve">Документ предоставлен </w:t>
      </w:r>
      <w:hyperlink r:id="rId4">
        <w:r>
          <w:rPr>
            <w:color w:val="0000FF"/>
          </w:rPr>
          <w:t>КонсультантПлюс</w:t>
        </w:r>
      </w:hyperlink>
      <w:r>
        <w:br/>
      </w:r>
    </w:p>
    <w:p w:rsidR="000F40F4" w:rsidRDefault="000F40F4">
      <w:pPr>
        <w:pStyle w:val="ConsPlusNormal"/>
        <w:jc w:val="both"/>
        <w:outlineLvl w:val="0"/>
      </w:pPr>
    </w:p>
    <w:p w:rsidR="000F40F4" w:rsidRDefault="000F40F4">
      <w:pPr>
        <w:pStyle w:val="ConsPlusTitle"/>
        <w:jc w:val="center"/>
        <w:outlineLvl w:val="0"/>
      </w:pPr>
      <w:r>
        <w:t>КАЛУЖСКАЯ ОБЛАСТЬ</w:t>
      </w:r>
    </w:p>
    <w:p w:rsidR="000F40F4" w:rsidRDefault="000F40F4">
      <w:pPr>
        <w:pStyle w:val="ConsPlusTitle"/>
        <w:jc w:val="center"/>
      </w:pPr>
      <w:r>
        <w:t>АДМИНИСТРАЦИЯ МУНИЦИПАЛЬНОГО РАЙОНА</w:t>
      </w:r>
    </w:p>
    <w:p w:rsidR="000F40F4" w:rsidRDefault="000F40F4">
      <w:pPr>
        <w:pStyle w:val="ConsPlusTitle"/>
        <w:jc w:val="center"/>
      </w:pPr>
      <w:r>
        <w:t>"МОСАЛЬСКИЙ РАЙОН"</w:t>
      </w:r>
    </w:p>
    <w:p w:rsidR="000F40F4" w:rsidRDefault="000F40F4">
      <w:pPr>
        <w:pStyle w:val="ConsPlusTitle"/>
        <w:jc w:val="both"/>
      </w:pPr>
    </w:p>
    <w:p w:rsidR="000F40F4" w:rsidRDefault="000F40F4">
      <w:pPr>
        <w:pStyle w:val="ConsPlusTitle"/>
        <w:jc w:val="center"/>
      </w:pPr>
      <w:r>
        <w:t>ПОСТАНОВЛЕНИЕ</w:t>
      </w:r>
    </w:p>
    <w:p w:rsidR="000F40F4" w:rsidRDefault="000F40F4">
      <w:pPr>
        <w:pStyle w:val="ConsPlusTitle"/>
        <w:jc w:val="center"/>
      </w:pPr>
      <w:r>
        <w:t>от 2 августа 2022 г. N 271</w:t>
      </w:r>
    </w:p>
    <w:p w:rsidR="000F40F4" w:rsidRDefault="000F40F4">
      <w:pPr>
        <w:pStyle w:val="ConsPlusTitle"/>
        <w:jc w:val="both"/>
      </w:pPr>
    </w:p>
    <w:p w:rsidR="000F40F4" w:rsidRDefault="000F40F4">
      <w:pPr>
        <w:pStyle w:val="ConsPlusTitle"/>
        <w:jc w:val="center"/>
      </w:pPr>
      <w:r>
        <w:t>О ВНЕСЕНИИ ИЗМЕНЕНИЙ В ПОСТАНОВЛЕНИЕ АДМИНИСТРАЦИИ</w:t>
      </w:r>
    </w:p>
    <w:p w:rsidR="000F40F4" w:rsidRDefault="000F40F4">
      <w:pPr>
        <w:pStyle w:val="ConsPlusTitle"/>
        <w:jc w:val="center"/>
      </w:pPr>
      <w:r>
        <w:t>МР "МОСАЛЬСКИЙ РАЙОН" ОТ 25 ДЕКАБРЯ 2020 ГОДА N 625</w:t>
      </w:r>
    </w:p>
    <w:p w:rsidR="000F40F4" w:rsidRDefault="000F40F4">
      <w:pPr>
        <w:pStyle w:val="ConsPlusTitle"/>
        <w:jc w:val="center"/>
      </w:pPr>
      <w:r>
        <w:t>"ОБ УТВЕРЖДЕНИИ МУНИЦИПАЛЬНОЙ ПРОГРАММЫ "СОЦИАЛЬНАЯ</w:t>
      </w:r>
    </w:p>
    <w:p w:rsidR="000F40F4" w:rsidRDefault="000F40F4">
      <w:pPr>
        <w:pStyle w:val="ConsPlusTitle"/>
        <w:jc w:val="center"/>
      </w:pPr>
      <w:r>
        <w:t>ПОДДЕРЖКА ГРАЖДАН В МОСАЛЬСКОМ РАЙОНЕ"</w:t>
      </w:r>
    </w:p>
    <w:p w:rsidR="000F40F4" w:rsidRDefault="000F40F4">
      <w:pPr>
        <w:pStyle w:val="ConsPlusNormal"/>
        <w:jc w:val="both"/>
      </w:pPr>
    </w:p>
    <w:p w:rsidR="000F40F4" w:rsidRDefault="000F40F4">
      <w:pPr>
        <w:pStyle w:val="ConsPlusNormal"/>
        <w:ind w:firstLine="540"/>
        <w:jc w:val="both"/>
      </w:pPr>
      <w:r>
        <w:t xml:space="preserve">В соответствии со </w:t>
      </w:r>
      <w:hyperlink r:id="rId5">
        <w:r>
          <w:rPr>
            <w:color w:val="0000FF"/>
          </w:rPr>
          <w:t>ст. 33</w:t>
        </w:r>
      </w:hyperlink>
      <w:r>
        <w:t xml:space="preserve">, </w:t>
      </w:r>
      <w:hyperlink r:id="rId6">
        <w:r>
          <w:rPr>
            <w:color w:val="0000FF"/>
          </w:rPr>
          <w:t>39</w:t>
        </w:r>
      </w:hyperlink>
      <w:r>
        <w:t xml:space="preserve"> Устава МР "Мосальский район" администрация МР "Мосальский район"</w:t>
      </w:r>
    </w:p>
    <w:p w:rsidR="000F40F4" w:rsidRDefault="000F40F4">
      <w:pPr>
        <w:pStyle w:val="ConsPlusNormal"/>
        <w:spacing w:before="220"/>
        <w:ind w:firstLine="540"/>
        <w:jc w:val="both"/>
      </w:pPr>
      <w:r>
        <w:t>ПОСТАНОВЛЯЕТ:</w:t>
      </w:r>
    </w:p>
    <w:p w:rsidR="000F40F4" w:rsidRDefault="000F40F4">
      <w:pPr>
        <w:pStyle w:val="ConsPlusNormal"/>
        <w:jc w:val="both"/>
      </w:pPr>
    </w:p>
    <w:p w:rsidR="000F40F4" w:rsidRDefault="000F40F4">
      <w:pPr>
        <w:pStyle w:val="ConsPlusNormal"/>
        <w:ind w:firstLine="540"/>
        <w:jc w:val="both"/>
      </w:pPr>
      <w:r>
        <w:t xml:space="preserve">1. Внести в </w:t>
      </w:r>
      <w:hyperlink r:id="rId7">
        <w:r>
          <w:rPr>
            <w:color w:val="0000FF"/>
          </w:rPr>
          <w:t>постановление</w:t>
        </w:r>
      </w:hyperlink>
      <w:r>
        <w:t xml:space="preserve"> администрации МР "Мосальский район" от 25 декабря 2020 года N 625 "Об утверждении муниципальной программы "Социальная поддержка граждан в Мосальском районе" следующие изменения, изложив текст </w:t>
      </w:r>
      <w:hyperlink r:id="rId8">
        <w:r>
          <w:rPr>
            <w:color w:val="0000FF"/>
          </w:rPr>
          <w:t>программы</w:t>
        </w:r>
      </w:hyperlink>
      <w:r>
        <w:t xml:space="preserve"> в </w:t>
      </w:r>
      <w:hyperlink w:anchor="P36">
        <w:r>
          <w:rPr>
            <w:color w:val="0000FF"/>
          </w:rPr>
          <w:t>новой редакции</w:t>
        </w:r>
      </w:hyperlink>
      <w:r>
        <w:t xml:space="preserve"> согласно приложению к настоящему Постановлению.</w:t>
      </w:r>
    </w:p>
    <w:p w:rsidR="000F40F4" w:rsidRDefault="000F40F4">
      <w:pPr>
        <w:pStyle w:val="ConsPlusNormal"/>
        <w:spacing w:before="220"/>
        <w:ind w:firstLine="540"/>
        <w:jc w:val="both"/>
      </w:pPr>
      <w:r>
        <w:t>2. Контроль за выполнением настоящего Постановления возложить на заместителя Главы администрации муниципального района "Мосальский район" по социальной политике.</w:t>
      </w:r>
    </w:p>
    <w:p w:rsidR="000F40F4" w:rsidRDefault="000F40F4">
      <w:pPr>
        <w:pStyle w:val="ConsPlusNormal"/>
        <w:spacing w:before="220"/>
        <w:ind w:firstLine="540"/>
        <w:jc w:val="both"/>
      </w:pPr>
      <w:r>
        <w:t>3. Настоящее Постановление вступает в силу с момента его подписания, подлежит опубликованию на официальном сайте администрации муниципального района "Мосальский район"http://www.adm-mosalsk.ru/, в Государственной автоматизированной системе "Управление"https://gasu.gov.ru/.</w:t>
      </w:r>
    </w:p>
    <w:p w:rsidR="000F40F4" w:rsidRDefault="000F40F4">
      <w:pPr>
        <w:pStyle w:val="ConsPlusNormal"/>
        <w:jc w:val="both"/>
      </w:pPr>
    </w:p>
    <w:p w:rsidR="000F40F4" w:rsidRDefault="000F40F4">
      <w:pPr>
        <w:pStyle w:val="ConsPlusNormal"/>
        <w:jc w:val="right"/>
      </w:pPr>
      <w:r>
        <w:t>Глава администрации</w:t>
      </w:r>
    </w:p>
    <w:p w:rsidR="000F40F4" w:rsidRDefault="000F40F4">
      <w:pPr>
        <w:pStyle w:val="ConsPlusNormal"/>
        <w:jc w:val="right"/>
      </w:pPr>
      <w:r>
        <w:t>муниципального района</w:t>
      </w:r>
    </w:p>
    <w:p w:rsidR="000F40F4" w:rsidRDefault="000F40F4">
      <w:pPr>
        <w:pStyle w:val="ConsPlusNormal"/>
        <w:jc w:val="right"/>
      </w:pPr>
      <w:r>
        <w:t>"Мосальский район"</w:t>
      </w:r>
    </w:p>
    <w:p w:rsidR="000F40F4" w:rsidRDefault="000F40F4">
      <w:pPr>
        <w:pStyle w:val="ConsPlusNormal"/>
        <w:jc w:val="right"/>
      </w:pPr>
      <w:r>
        <w:t>А.В.Кошелев</w:t>
      </w:r>
    </w:p>
    <w:p w:rsidR="000F40F4" w:rsidRDefault="000F40F4">
      <w:pPr>
        <w:pStyle w:val="ConsPlusNormal"/>
        <w:jc w:val="both"/>
      </w:pPr>
    </w:p>
    <w:p w:rsidR="000F40F4" w:rsidRDefault="000F40F4">
      <w:pPr>
        <w:pStyle w:val="ConsPlusNormal"/>
        <w:jc w:val="both"/>
      </w:pPr>
    </w:p>
    <w:p w:rsidR="000F40F4" w:rsidRDefault="000F40F4">
      <w:pPr>
        <w:pStyle w:val="ConsPlusNormal"/>
        <w:jc w:val="both"/>
      </w:pPr>
    </w:p>
    <w:p w:rsidR="000F40F4" w:rsidRDefault="000F40F4">
      <w:pPr>
        <w:pStyle w:val="ConsPlusNormal"/>
        <w:jc w:val="both"/>
      </w:pPr>
    </w:p>
    <w:p w:rsidR="000F40F4" w:rsidRDefault="000F40F4">
      <w:pPr>
        <w:pStyle w:val="ConsPlusNormal"/>
        <w:jc w:val="both"/>
      </w:pPr>
    </w:p>
    <w:p w:rsidR="000F40F4" w:rsidRDefault="000F40F4">
      <w:pPr>
        <w:pStyle w:val="ConsPlusNormal"/>
        <w:jc w:val="right"/>
        <w:outlineLvl w:val="0"/>
      </w:pPr>
      <w:r>
        <w:t>Приложение</w:t>
      </w:r>
    </w:p>
    <w:p w:rsidR="000F40F4" w:rsidRDefault="000F40F4">
      <w:pPr>
        <w:pStyle w:val="ConsPlusNormal"/>
        <w:jc w:val="right"/>
      </w:pPr>
      <w:r>
        <w:t>к Постановлению</w:t>
      </w:r>
    </w:p>
    <w:p w:rsidR="000F40F4" w:rsidRDefault="000F40F4">
      <w:pPr>
        <w:pStyle w:val="ConsPlusNormal"/>
        <w:jc w:val="right"/>
      </w:pPr>
      <w:r>
        <w:t>администрации</w:t>
      </w:r>
    </w:p>
    <w:p w:rsidR="000F40F4" w:rsidRDefault="000F40F4">
      <w:pPr>
        <w:pStyle w:val="ConsPlusNormal"/>
        <w:jc w:val="right"/>
      </w:pPr>
      <w:r>
        <w:t>муниципального района</w:t>
      </w:r>
    </w:p>
    <w:p w:rsidR="000F40F4" w:rsidRDefault="000F40F4">
      <w:pPr>
        <w:pStyle w:val="ConsPlusNormal"/>
        <w:jc w:val="right"/>
      </w:pPr>
      <w:r>
        <w:t>"Мосальский район"</w:t>
      </w:r>
    </w:p>
    <w:p w:rsidR="000F40F4" w:rsidRDefault="000F40F4">
      <w:pPr>
        <w:pStyle w:val="ConsPlusNormal"/>
        <w:jc w:val="right"/>
      </w:pPr>
      <w:r>
        <w:t>от 2 августа 2022 г. N 271</w:t>
      </w:r>
    </w:p>
    <w:p w:rsidR="000F40F4" w:rsidRDefault="000F40F4">
      <w:pPr>
        <w:pStyle w:val="ConsPlusNormal"/>
        <w:jc w:val="both"/>
      </w:pPr>
    </w:p>
    <w:p w:rsidR="000F40F4" w:rsidRDefault="000F40F4">
      <w:pPr>
        <w:pStyle w:val="ConsPlusTitle"/>
        <w:jc w:val="center"/>
        <w:outlineLvl w:val="1"/>
      </w:pPr>
      <w:bookmarkStart w:id="0" w:name="P36"/>
      <w:bookmarkEnd w:id="0"/>
      <w:r>
        <w:t>ПАСПОРТ</w:t>
      </w:r>
    </w:p>
    <w:p w:rsidR="000F40F4" w:rsidRDefault="000F40F4">
      <w:pPr>
        <w:pStyle w:val="ConsPlusTitle"/>
        <w:jc w:val="center"/>
      </w:pPr>
      <w:r>
        <w:t>МУНИЦИПАЛЬНОЙ ПРОГРАММЫ МУНИЦИПАЛЬНОГО РАЙОНА "МОСАЛЬСКИЙ</w:t>
      </w:r>
    </w:p>
    <w:p w:rsidR="000F40F4" w:rsidRDefault="000F40F4">
      <w:pPr>
        <w:pStyle w:val="ConsPlusTitle"/>
        <w:jc w:val="center"/>
      </w:pPr>
      <w:r>
        <w:t>РАЙОН""СОЦИАЛЬНАЯ ПОДДЕРЖКА ГРАЖДАН В МОСАЛЬСКОМ РАЙОНЕ"</w:t>
      </w:r>
    </w:p>
    <w:p w:rsidR="000F40F4" w:rsidRDefault="000F40F4">
      <w:pPr>
        <w:pStyle w:val="ConsPlusNormal"/>
        <w:jc w:val="both"/>
      </w:pPr>
    </w:p>
    <w:p w:rsidR="000F40F4" w:rsidRDefault="000F40F4">
      <w:pPr>
        <w:pStyle w:val="ConsPlusNormal"/>
        <w:sectPr w:rsidR="000F40F4" w:rsidSect="0080408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1871"/>
        <w:gridCol w:w="1504"/>
        <w:gridCol w:w="1504"/>
        <w:gridCol w:w="1264"/>
        <w:gridCol w:w="1264"/>
        <w:gridCol w:w="1264"/>
        <w:gridCol w:w="1264"/>
        <w:gridCol w:w="1264"/>
      </w:tblGrid>
      <w:tr w:rsidR="000F40F4">
        <w:tc>
          <w:tcPr>
            <w:tcW w:w="2268" w:type="dxa"/>
          </w:tcPr>
          <w:p w:rsidR="000F40F4" w:rsidRDefault="000F40F4">
            <w:pPr>
              <w:pStyle w:val="ConsPlusNormal"/>
            </w:pPr>
            <w:r>
              <w:lastRenderedPageBreak/>
              <w:t>1. Ответственный исполнитель муниципальной программы</w:t>
            </w:r>
          </w:p>
        </w:tc>
        <w:tc>
          <w:tcPr>
            <w:tcW w:w="11199" w:type="dxa"/>
            <w:gridSpan w:val="8"/>
          </w:tcPr>
          <w:p w:rsidR="000F40F4" w:rsidRDefault="000F40F4">
            <w:pPr>
              <w:pStyle w:val="ConsPlusNormal"/>
            </w:pPr>
            <w:r>
              <w:t>Отдел социальной защиты населения администрации муниципального района "Мосальский район" (далее - ОСЗН)</w:t>
            </w:r>
          </w:p>
        </w:tc>
      </w:tr>
      <w:tr w:rsidR="000F40F4">
        <w:tc>
          <w:tcPr>
            <w:tcW w:w="2268" w:type="dxa"/>
          </w:tcPr>
          <w:p w:rsidR="000F40F4" w:rsidRDefault="000F40F4">
            <w:pPr>
              <w:pStyle w:val="ConsPlusNormal"/>
            </w:pPr>
            <w:r>
              <w:t>2. Соисполнители муниципальной программы</w:t>
            </w:r>
          </w:p>
        </w:tc>
        <w:tc>
          <w:tcPr>
            <w:tcW w:w="11199" w:type="dxa"/>
            <w:gridSpan w:val="8"/>
          </w:tcPr>
          <w:p w:rsidR="000F40F4" w:rsidRDefault="000F40F4">
            <w:pPr>
              <w:pStyle w:val="ConsPlusNormal"/>
            </w:pPr>
            <w:r>
              <w:t>Отдел опеки и попечительства администрации муниципального района "Мосальский район" (далее - ООП)</w:t>
            </w:r>
          </w:p>
        </w:tc>
      </w:tr>
      <w:tr w:rsidR="000F40F4">
        <w:tc>
          <w:tcPr>
            <w:tcW w:w="2268" w:type="dxa"/>
          </w:tcPr>
          <w:p w:rsidR="000F40F4" w:rsidRDefault="000F40F4">
            <w:pPr>
              <w:pStyle w:val="ConsPlusNormal"/>
            </w:pPr>
            <w:r>
              <w:t>3. Цели муниципальной программы</w:t>
            </w:r>
          </w:p>
        </w:tc>
        <w:tc>
          <w:tcPr>
            <w:tcW w:w="11199" w:type="dxa"/>
            <w:gridSpan w:val="8"/>
          </w:tcPr>
          <w:p w:rsidR="000F40F4" w:rsidRDefault="000F40F4">
            <w:pPr>
              <w:pStyle w:val="ConsPlusNormal"/>
            </w:pPr>
            <w:r>
              <w:t>Создание условий для роста благосостояния граждан - получателей мер социальной поддержки</w:t>
            </w:r>
          </w:p>
        </w:tc>
      </w:tr>
      <w:tr w:rsidR="000F40F4">
        <w:tc>
          <w:tcPr>
            <w:tcW w:w="2268" w:type="dxa"/>
          </w:tcPr>
          <w:p w:rsidR="000F40F4" w:rsidRDefault="000F40F4">
            <w:pPr>
              <w:pStyle w:val="ConsPlusNormal"/>
            </w:pPr>
            <w:r>
              <w:t>4. Задачи муниципальной программы</w:t>
            </w:r>
          </w:p>
        </w:tc>
        <w:tc>
          <w:tcPr>
            <w:tcW w:w="11199" w:type="dxa"/>
            <w:gridSpan w:val="8"/>
          </w:tcPr>
          <w:p w:rsidR="000F40F4" w:rsidRDefault="000F40F4">
            <w:pPr>
              <w:pStyle w:val="ConsPlusNormal"/>
            </w:pPr>
            <w:r>
              <w:t>Выполнение обязательств государства по социальной поддержке граждан</w:t>
            </w:r>
          </w:p>
        </w:tc>
      </w:tr>
      <w:tr w:rsidR="000F40F4">
        <w:tc>
          <w:tcPr>
            <w:tcW w:w="2268" w:type="dxa"/>
          </w:tcPr>
          <w:p w:rsidR="000F40F4" w:rsidRDefault="000F40F4">
            <w:pPr>
              <w:pStyle w:val="ConsPlusNormal"/>
            </w:pPr>
            <w:r>
              <w:t>5. Индикаторы муниципальной программы</w:t>
            </w:r>
          </w:p>
        </w:tc>
        <w:tc>
          <w:tcPr>
            <w:tcW w:w="11199" w:type="dxa"/>
            <w:gridSpan w:val="8"/>
          </w:tcPr>
          <w:p w:rsidR="000F40F4" w:rsidRDefault="000F40F4">
            <w:pPr>
              <w:pStyle w:val="ConsPlusNormal"/>
            </w:pPr>
            <w:r>
              <w:t>Доля граждан, получивших социальную поддержку, в общей численности граждан, имеющих право на ее получение и обратившихся за ее получением</w:t>
            </w:r>
          </w:p>
        </w:tc>
      </w:tr>
      <w:tr w:rsidR="000F40F4">
        <w:tc>
          <w:tcPr>
            <w:tcW w:w="2268" w:type="dxa"/>
          </w:tcPr>
          <w:p w:rsidR="000F40F4" w:rsidRDefault="000F40F4">
            <w:pPr>
              <w:pStyle w:val="ConsPlusNormal"/>
            </w:pPr>
            <w:r>
              <w:t>6. Сроки и этапы реализации муниципальной программы</w:t>
            </w:r>
          </w:p>
        </w:tc>
        <w:tc>
          <w:tcPr>
            <w:tcW w:w="11199" w:type="dxa"/>
            <w:gridSpan w:val="8"/>
          </w:tcPr>
          <w:p w:rsidR="000F40F4" w:rsidRDefault="000F40F4">
            <w:pPr>
              <w:pStyle w:val="ConsPlusNormal"/>
            </w:pPr>
            <w:r>
              <w:t>2021 - 2026 годы</w:t>
            </w:r>
          </w:p>
        </w:tc>
      </w:tr>
      <w:tr w:rsidR="000F40F4">
        <w:tc>
          <w:tcPr>
            <w:tcW w:w="2268" w:type="dxa"/>
            <w:vMerge w:val="restart"/>
          </w:tcPr>
          <w:p w:rsidR="000F40F4" w:rsidRDefault="000F40F4">
            <w:pPr>
              <w:pStyle w:val="ConsPlusNormal"/>
            </w:pPr>
            <w:r>
              <w:t>7. Объемы финансирования муниципальной программы за счет всех источников финансирования</w:t>
            </w:r>
          </w:p>
        </w:tc>
        <w:tc>
          <w:tcPr>
            <w:tcW w:w="1871" w:type="dxa"/>
            <w:vMerge w:val="restart"/>
          </w:tcPr>
          <w:p w:rsidR="000F40F4" w:rsidRDefault="000F40F4">
            <w:pPr>
              <w:pStyle w:val="ConsPlusNormal"/>
              <w:jc w:val="center"/>
            </w:pPr>
            <w:r>
              <w:t>Наименование показателя</w:t>
            </w:r>
          </w:p>
        </w:tc>
        <w:tc>
          <w:tcPr>
            <w:tcW w:w="1504" w:type="dxa"/>
            <w:vMerge w:val="restart"/>
          </w:tcPr>
          <w:p w:rsidR="000F40F4" w:rsidRDefault="000F40F4">
            <w:pPr>
              <w:pStyle w:val="ConsPlusNormal"/>
              <w:jc w:val="center"/>
            </w:pPr>
            <w:r>
              <w:t>Всего (тыс. руб.)</w:t>
            </w:r>
          </w:p>
        </w:tc>
        <w:tc>
          <w:tcPr>
            <w:tcW w:w="7824" w:type="dxa"/>
            <w:gridSpan w:val="6"/>
          </w:tcPr>
          <w:p w:rsidR="000F40F4" w:rsidRDefault="000F40F4">
            <w:pPr>
              <w:pStyle w:val="ConsPlusNormal"/>
              <w:jc w:val="center"/>
            </w:pPr>
            <w:r>
              <w:t>В том числе по годам</w:t>
            </w:r>
          </w:p>
        </w:tc>
      </w:tr>
      <w:tr w:rsidR="000F40F4">
        <w:tc>
          <w:tcPr>
            <w:tcW w:w="2268" w:type="dxa"/>
            <w:vMerge/>
          </w:tcPr>
          <w:p w:rsidR="000F40F4" w:rsidRDefault="000F40F4">
            <w:pPr>
              <w:pStyle w:val="ConsPlusNormal"/>
            </w:pPr>
          </w:p>
        </w:tc>
        <w:tc>
          <w:tcPr>
            <w:tcW w:w="1871" w:type="dxa"/>
            <w:vMerge/>
          </w:tcPr>
          <w:p w:rsidR="000F40F4" w:rsidRDefault="000F40F4">
            <w:pPr>
              <w:pStyle w:val="ConsPlusNormal"/>
            </w:pPr>
          </w:p>
        </w:tc>
        <w:tc>
          <w:tcPr>
            <w:tcW w:w="1504" w:type="dxa"/>
            <w:vMerge/>
          </w:tcPr>
          <w:p w:rsidR="000F40F4" w:rsidRDefault="000F40F4">
            <w:pPr>
              <w:pStyle w:val="ConsPlusNormal"/>
            </w:pPr>
          </w:p>
        </w:tc>
        <w:tc>
          <w:tcPr>
            <w:tcW w:w="1504" w:type="dxa"/>
          </w:tcPr>
          <w:p w:rsidR="000F40F4" w:rsidRDefault="000F40F4">
            <w:pPr>
              <w:pStyle w:val="ConsPlusNormal"/>
              <w:jc w:val="center"/>
            </w:pPr>
            <w:r>
              <w:t>2021</w:t>
            </w:r>
          </w:p>
        </w:tc>
        <w:tc>
          <w:tcPr>
            <w:tcW w:w="1264" w:type="dxa"/>
          </w:tcPr>
          <w:p w:rsidR="000F40F4" w:rsidRDefault="000F40F4">
            <w:pPr>
              <w:pStyle w:val="ConsPlusNormal"/>
              <w:jc w:val="center"/>
            </w:pPr>
            <w:r>
              <w:t>2022</w:t>
            </w:r>
          </w:p>
        </w:tc>
        <w:tc>
          <w:tcPr>
            <w:tcW w:w="1264" w:type="dxa"/>
          </w:tcPr>
          <w:p w:rsidR="000F40F4" w:rsidRDefault="000F40F4">
            <w:pPr>
              <w:pStyle w:val="ConsPlusNormal"/>
              <w:jc w:val="center"/>
            </w:pPr>
            <w:r>
              <w:t>2023</w:t>
            </w:r>
          </w:p>
        </w:tc>
        <w:tc>
          <w:tcPr>
            <w:tcW w:w="1264" w:type="dxa"/>
          </w:tcPr>
          <w:p w:rsidR="000F40F4" w:rsidRDefault="000F40F4">
            <w:pPr>
              <w:pStyle w:val="ConsPlusNormal"/>
              <w:jc w:val="center"/>
            </w:pPr>
            <w:r>
              <w:t>2024</w:t>
            </w:r>
          </w:p>
        </w:tc>
        <w:tc>
          <w:tcPr>
            <w:tcW w:w="1264" w:type="dxa"/>
          </w:tcPr>
          <w:p w:rsidR="000F40F4" w:rsidRDefault="000F40F4">
            <w:pPr>
              <w:pStyle w:val="ConsPlusNormal"/>
              <w:jc w:val="center"/>
            </w:pPr>
            <w:r>
              <w:t>2025</w:t>
            </w:r>
          </w:p>
        </w:tc>
        <w:tc>
          <w:tcPr>
            <w:tcW w:w="1264" w:type="dxa"/>
          </w:tcPr>
          <w:p w:rsidR="000F40F4" w:rsidRDefault="000F40F4">
            <w:pPr>
              <w:pStyle w:val="ConsPlusNormal"/>
              <w:jc w:val="center"/>
            </w:pPr>
            <w:r>
              <w:t>2026</w:t>
            </w:r>
          </w:p>
        </w:tc>
      </w:tr>
      <w:tr w:rsidR="000F40F4">
        <w:tc>
          <w:tcPr>
            <w:tcW w:w="2268" w:type="dxa"/>
            <w:vMerge/>
          </w:tcPr>
          <w:p w:rsidR="000F40F4" w:rsidRDefault="000F40F4">
            <w:pPr>
              <w:pStyle w:val="ConsPlusNormal"/>
            </w:pPr>
          </w:p>
        </w:tc>
        <w:tc>
          <w:tcPr>
            <w:tcW w:w="1871" w:type="dxa"/>
          </w:tcPr>
          <w:p w:rsidR="000F40F4" w:rsidRDefault="000F40F4">
            <w:pPr>
              <w:pStyle w:val="ConsPlusNormal"/>
            </w:pPr>
            <w:r>
              <w:t>ВСЕГО</w:t>
            </w:r>
          </w:p>
        </w:tc>
        <w:tc>
          <w:tcPr>
            <w:tcW w:w="1504" w:type="dxa"/>
          </w:tcPr>
          <w:p w:rsidR="000F40F4" w:rsidRDefault="000F40F4">
            <w:pPr>
              <w:pStyle w:val="ConsPlusNormal"/>
              <w:jc w:val="right"/>
            </w:pPr>
            <w:r>
              <w:t>671767,43936</w:t>
            </w:r>
          </w:p>
        </w:tc>
        <w:tc>
          <w:tcPr>
            <w:tcW w:w="1504" w:type="dxa"/>
          </w:tcPr>
          <w:p w:rsidR="000F40F4" w:rsidRDefault="000F40F4">
            <w:pPr>
              <w:pStyle w:val="ConsPlusNormal"/>
              <w:jc w:val="right"/>
            </w:pPr>
            <w:r>
              <w:t>118490,57636</w:t>
            </w:r>
          </w:p>
        </w:tc>
        <w:tc>
          <w:tcPr>
            <w:tcW w:w="1264" w:type="dxa"/>
          </w:tcPr>
          <w:p w:rsidR="000F40F4" w:rsidRDefault="000F40F4">
            <w:pPr>
              <w:pStyle w:val="ConsPlusNormal"/>
              <w:jc w:val="right"/>
            </w:pPr>
            <w:r>
              <w:t>107811,039</w:t>
            </w:r>
          </w:p>
        </w:tc>
        <w:tc>
          <w:tcPr>
            <w:tcW w:w="1264" w:type="dxa"/>
          </w:tcPr>
          <w:p w:rsidR="000F40F4" w:rsidRDefault="000F40F4">
            <w:pPr>
              <w:pStyle w:val="ConsPlusNormal"/>
              <w:jc w:val="right"/>
            </w:pPr>
            <w:r>
              <w:t>108688,731</w:t>
            </w:r>
          </w:p>
        </w:tc>
        <w:tc>
          <w:tcPr>
            <w:tcW w:w="1264" w:type="dxa"/>
          </w:tcPr>
          <w:p w:rsidR="000F40F4" w:rsidRDefault="000F40F4">
            <w:pPr>
              <w:pStyle w:val="ConsPlusNormal"/>
              <w:jc w:val="right"/>
            </w:pPr>
            <w:r>
              <w:t>112259,031</w:t>
            </w:r>
          </w:p>
        </w:tc>
        <w:tc>
          <w:tcPr>
            <w:tcW w:w="1264" w:type="dxa"/>
          </w:tcPr>
          <w:p w:rsidR="000F40F4" w:rsidRDefault="000F40F4">
            <w:pPr>
              <w:pStyle w:val="ConsPlusNormal"/>
              <w:jc w:val="right"/>
            </w:pPr>
            <w:r>
              <w:t>112259,031</w:t>
            </w:r>
          </w:p>
        </w:tc>
        <w:tc>
          <w:tcPr>
            <w:tcW w:w="1264" w:type="dxa"/>
          </w:tcPr>
          <w:p w:rsidR="000F40F4" w:rsidRDefault="000F40F4">
            <w:pPr>
              <w:pStyle w:val="ConsPlusNormal"/>
              <w:jc w:val="right"/>
            </w:pPr>
            <w:r>
              <w:t>112259,031</w:t>
            </w:r>
          </w:p>
        </w:tc>
      </w:tr>
      <w:tr w:rsidR="000F40F4">
        <w:tc>
          <w:tcPr>
            <w:tcW w:w="2268" w:type="dxa"/>
            <w:vMerge/>
          </w:tcPr>
          <w:p w:rsidR="000F40F4" w:rsidRDefault="000F40F4">
            <w:pPr>
              <w:pStyle w:val="ConsPlusNormal"/>
            </w:pPr>
          </w:p>
        </w:tc>
        <w:tc>
          <w:tcPr>
            <w:tcW w:w="11199" w:type="dxa"/>
            <w:gridSpan w:val="8"/>
          </w:tcPr>
          <w:p w:rsidR="000F40F4" w:rsidRDefault="000F40F4">
            <w:pPr>
              <w:pStyle w:val="ConsPlusNormal"/>
            </w:pPr>
            <w:r>
              <w:t>В том числе по источникам финансирования:</w:t>
            </w:r>
          </w:p>
        </w:tc>
      </w:tr>
      <w:tr w:rsidR="000F40F4">
        <w:tc>
          <w:tcPr>
            <w:tcW w:w="2268" w:type="dxa"/>
            <w:vMerge/>
          </w:tcPr>
          <w:p w:rsidR="000F40F4" w:rsidRDefault="000F40F4">
            <w:pPr>
              <w:pStyle w:val="ConsPlusNormal"/>
            </w:pPr>
          </w:p>
        </w:tc>
        <w:tc>
          <w:tcPr>
            <w:tcW w:w="1871" w:type="dxa"/>
          </w:tcPr>
          <w:p w:rsidR="000F40F4" w:rsidRDefault="000F40F4">
            <w:pPr>
              <w:pStyle w:val="ConsPlusNormal"/>
            </w:pPr>
            <w:r>
              <w:t xml:space="preserve">средства бюджета муниципального </w:t>
            </w:r>
            <w:r>
              <w:lastRenderedPageBreak/>
              <w:t>района "Мосальский район"</w:t>
            </w:r>
          </w:p>
        </w:tc>
        <w:tc>
          <w:tcPr>
            <w:tcW w:w="1504" w:type="dxa"/>
          </w:tcPr>
          <w:p w:rsidR="000F40F4" w:rsidRDefault="000F40F4">
            <w:pPr>
              <w:pStyle w:val="ConsPlusNormal"/>
              <w:jc w:val="right"/>
            </w:pPr>
            <w:r>
              <w:lastRenderedPageBreak/>
              <w:t>32503,80769</w:t>
            </w:r>
          </w:p>
        </w:tc>
        <w:tc>
          <w:tcPr>
            <w:tcW w:w="1504" w:type="dxa"/>
          </w:tcPr>
          <w:p w:rsidR="000F40F4" w:rsidRDefault="000F40F4">
            <w:pPr>
              <w:pStyle w:val="ConsPlusNormal"/>
              <w:jc w:val="right"/>
            </w:pPr>
            <w:r>
              <w:t>6533,80769</w:t>
            </w:r>
          </w:p>
        </w:tc>
        <w:tc>
          <w:tcPr>
            <w:tcW w:w="1264" w:type="dxa"/>
          </w:tcPr>
          <w:p w:rsidR="000F40F4" w:rsidRDefault="000F40F4">
            <w:pPr>
              <w:pStyle w:val="ConsPlusNormal"/>
              <w:jc w:val="right"/>
            </w:pPr>
            <w:r>
              <w:t>6250,00</w:t>
            </w:r>
          </w:p>
        </w:tc>
        <w:tc>
          <w:tcPr>
            <w:tcW w:w="1264" w:type="dxa"/>
          </w:tcPr>
          <w:p w:rsidR="000F40F4" w:rsidRDefault="000F40F4">
            <w:pPr>
              <w:pStyle w:val="ConsPlusNormal"/>
              <w:jc w:val="right"/>
            </w:pPr>
            <w:r>
              <w:t>4930,000</w:t>
            </w:r>
          </w:p>
        </w:tc>
        <w:tc>
          <w:tcPr>
            <w:tcW w:w="1264" w:type="dxa"/>
          </w:tcPr>
          <w:p w:rsidR="000F40F4" w:rsidRDefault="000F40F4">
            <w:pPr>
              <w:pStyle w:val="ConsPlusNormal"/>
              <w:jc w:val="right"/>
            </w:pPr>
            <w:r>
              <w:t>4930,000</w:t>
            </w:r>
          </w:p>
        </w:tc>
        <w:tc>
          <w:tcPr>
            <w:tcW w:w="1264" w:type="dxa"/>
          </w:tcPr>
          <w:p w:rsidR="000F40F4" w:rsidRDefault="000F40F4">
            <w:pPr>
              <w:pStyle w:val="ConsPlusNormal"/>
              <w:jc w:val="right"/>
            </w:pPr>
            <w:r>
              <w:t>4930,000</w:t>
            </w:r>
          </w:p>
        </w:tc>
        <w:tc>
          <w:tcPr>
            <w:tcW w:w="1264" w:type="dxa"/>
          </w:tcPr>
          <w:p w:rsidR="000F40F4" w:rsidRDefault="000F40F4">
            <w:pPr>
              <w:pStyle w:val="ConsPlusNormal"/>
              <w:jc w:val="right"/>
            </w:pPr>
            <w:r>
              <w:t>4930,000</w:t>
            </w:r>
          </w:p>
        </w:tc>
      </w:tr>
      <w:tr w:rsidR="000F40F4">
        <w:tc>
          <w:tcPr>
            <w:tcW w:w="2268" w:type="dxa"/>
            <w:vMerge/>
          </w:tcPr>
          <w:p w:rsidR="000F40F4" w:rsidRDefault="000F40F4">
            <w:pPr>
              <w:pStyle w:val="ConsPlusNormal"/>
            </w:pPr>
          </w:p>
        </w:tc>
        <w:tc>
          <w:tcPr>
            <w:tcW w:w="1871" w:type="dxa"/>
          </w:tcPr>
          <w:p w:rsidR="000F40F4" w:rsidRDefault="000F40F4">
            <w:pPr>
              <w:pStyle w:val="ConsPlusNormal"/>
            </w:pPr>
            <w:r>
              <w:t>средства бюджета Калужской области</w:t>
            </w:r>
          </w:p>
        </w:tc>
        <w:tc>
          <w:tcPr>
            <w:tcW w:w="1504" w:type="dxa"/>
          </w:tcPr>
          <w:p w:rsidR="000F40F4" w:rsidRDefault="000F40F4">
            <w:pPr>
              <w:pStyle w:val="ConsPlusNormal"/>
              <w:jc w:val="right"/>
            </w:pPr>
            <w:r>
              <w:t>639263,63167</w:t>
            </w:r>
          </w:p>
        </w:tc>
        <w:tc>
          <w:tcPr>
            <w:tcW w:w="1504" w:type="dxa"/>
          </w:tcPr>
          <w:p w:rsidR="000F40F4" w:rsidRDefault="000F40F4">
            <w:pPr>
              <w:pStyle w:val="ConsPlusNormal"/>
              <w:jc w:val="right"/>
            </w:pPr>
            <w:r>
              <w:t>111956,76867</w:t>
            </w:r>
          </w:p>
        </w:tc>
        <w:tc>
          <w:tcPr>
            <w:tcW w:w="1264" w:type="dxa"/>
          </w:tcPr>
          <w:p w:rsidR="000F40F4" w:rsidRDefault="000F40F4">
            <w:pPr>
              <w:pStyle w:val="ConsPlusNormal"/>
              <w:jc w:val="right"/>
            </w:pPr>
            <w:r>
              <w:t>101561,039</w:t>
            </w:r>
          </w:p>
        </w:tc>
        <w:tc>
          <w:tcPr>
            <w:tcW w:w="1264" w:type="dxa"/>
          </w:tcPr>
          <w:p w:rsidR="000F40F4" w:rsidRDefault="000F40F4">
            <w:pPr>
              <w:pStyle w:val="ConsPlusNormal"/>
              <w:jc w:val="right"/>
            </w:pPr>
            <w:r>
              <w:t>103758,731</w:t>
            </w:r>
          </w:p>
        </w:tc>
        <w:tc>
          <w:tcPr>
            <w:tcW w:w="1264" w:type="dxa"/>
          </w:tcPr>
          <w:p w:rsidR="000F40F4" w:rsidRDefault="000F40F4">
            <w:pPr>
              <w:pStyle w:val="ConsPlusNormal"/>
              <w:jc w:val="right"/>
            </w:pPr>
            <w:r>
              <w:t>107329,031</w:t>
            </w:r>
          </w:p>
        </w:tc>
        <w:tc>
          <w:tcPr>
            <w:tcW w:w="1264" w:type="dxa"/>
          </w:tcPr>
          <w:p w:rsidR="000F40F4" w:rsidRDefault="000F40F4">
            <w:pPr>
              <w:pStyle w:val="ConsPlusNormal"/>
              <w:jc w:val="right"/>
            </w:pPr>
            <w:r>
              <w:t>107329,031</w:t>
            </w:r>
          </w:p>
        </w:tc>
        <w:tc>
          <w:tcPr>
            <w:tcW w:w="1264" w:type="dxa"/>
          </w:tcPr>
          <w:p w:rsidR="000F40F4" w:rsidRDefault="000F40F4">
            <w:pPr>
              <w:pStyle w:val="ConsPlusNormal"/>
              <w:jc w:val="right"/>
            </w:pPr>
            <w:r>
              <w:t>107329,031</w:t>
            </w:r>
          </w:p>
        </w:tc>
      </w:tr>
      <w:tr w:rsidR="000F40F4">
        <w:tc>
          <w:tcPr>
            <w:tcW w:w="2268" w:type="dxa"/>
          </w:tcPr>
          <w:p w:rsidR="000F40F4" w:rsidRDefault="000F40F4">
            <w:pPr>
              <w:pStyle w:val="ConsPlusNormal"/>
            </w:pPr>
            <w:r>
              <w:t>8. Ожидаемые результаты реализации муниципальной программы</w:t>
            </w:r>
          </w:p>
        </w:tc>
        <w:tc>
          <w:tcPr>
            <w:tcW w:w="11199" w:type="dxa"/>
            <w:gridSpan w:val="8"/>
          </w:tcPr>
          <w:p w:rsidR="000F40F4" w:rsidRDefault="000F40F4">
            <w:pPr>
              <w:pStyle w:val="ConsPlusNormal"/>
            </w:pPr>
            <w:r>
              <w:t>В количественном выражении: 100% доля граждан, получивших социальную поддержку, в общей численности граждан, имеющих право на ее получение и обратившихся за ее получением.</w:t>
            </w:r>
          </w:p>
          <w:p w:rsidR="000F40F4" w:rsidRDefault="000F40F4">
            <w:pPr>
              <w:pStyle w:val="ConsPlusNormal"/>
            </w:pPr>
            <w:r>
              <w:t>В качественном выражении: исполнение обязательств государства по социальной поддержке отдельных категорий граждан</w:t>
            </w:r>
          </w:p>
        </w:tc>
      </w:tr>
    </w:tbl>
    <w:p w:rsidR="000F40F4" w:rsidRDefault="000F40F4">
      <w:pPr>
        <w:pStyle w:val="ConsPlusNormal"/>
        <w:sectPr w:rsidR="000F40F4">
          <w:pgSz w:w="16838" w:h="11905" w:orient="landscape"/>
          <w:pgMar w:top="1701" w:right="1134" w:bottom="850" w:left="1134" w:header="0" w:footer="0" w:gutter="0"/>
          <w:cols w:space="720"/>
          <w:titlePg/>
        </w:sectPr>
      </w:pPr>
    </w:p>
    <w:p w:rsidR="000F40F4" w:rsidRDefault="000F40F4">
      <w:pPr>
        <w:pStyle w:val="ConsPlusNormal"/>
        <w:jc w:val="both"/>
      </w:pPr>
    </w:p>
    <w:p w:rsidR="000F40F4" w:rsidRDefault="000F40F4">
      <w:pPr>
        <w:pStyle w:val="ConsPlusTitle"/>
        <w:jc w:val="center"/>
        <w:outlineLvl w:val="1"/>
      </w:pPr>
      <w:r>
        <w:t>1. Общая характеристика сферы реализации муниципальной</w:t>
      </w:r>
    </w:p>
    <w:p w:rsidR="000F40F4" w:rsidRDefault="000F40F4">
      <w:pPr>
        <w:pStyle w:val="ConsPlusTitle"/>
        <w:jc w:val="center"/>
      </w:pPr>
      <w:r>
        <w:t>программы</w:t>
      </w:r>
    </w:p>
    <w:p w:rsidR="000F40F4" w:rsidRDefault="000F40F4">
      <w:pPr>
        <w:pStyle w:val="ConsPlusNormal"/>
        <w:jc w:val="both"/>
      </w:pPr>
    </w:p>
    <w:p w:rsidR="000F40F4" w:rsidRDefault="000F40F4">
      <w:pPr>
        <w:pStyle w:val="ConsPlusNormal"/>
        <w:ind w:firstLine="540"/>
        <w:jc w:val="both"/>
      </w:pPr>
      <w:r>
        <w:t>На 1 января 2020 года на территории муниципального района "Мосальский район" проживает 8488 человек, около 40% жителей (3337 человек) района являются получателями мер социальной поддержи в соответствии с действующим законодательством.</w:t>
      </w:r>
    </w:p>
    <w:p w:rsidR="000F40F4" w:rsidRDefault="000F40F4">
      <w:pPr>
        <w:pStyle w:val="ConsPlusNormal"/>
        <w:spacing w:before="220"/>
        <w:ind w:firstLine="540"/>
        <w:jc w:val="both"/>
      </w:pPr>
      <w:r>
        <w:t>Реализуя государственную политику в сфере социальной защиты населения, отдел социальной защиты населения администрации муниципального района "Мосальский район" (далее - отдел) организует работу по основному направлению:</w:t>
      </w:r>
    </w:p>
    <w:p w:rsidR="000F40F4" w:rsidRDefault="000F40F4">
      <w:pPr>
        <w:pStyle w:val="ConsPlusNormal"/>
        <w:spacing w:before="220"/>
        <w:ind w:firstLine="540"/>
        <w:jc w:val="both"/>
      </w:pPr>
      <w:r>
        <w:t>социальная поддержка населения, которая осуществляется через систему мер социальной поддержки и иных социальных выплат.</w:t>
      </w:r>
    </w:p>
    <w:p w:rsidR="000F40F4" w:rsidRDefault="000F40F4">
      <w:pPr>
        <w:pStyle w:val="ConsPlusNormal"/>
        <w:spacing w:before="220"/>
        <w:ind w:firstLine="540"/>
        <w:jc w:val="both"/>
      </w:pPr>
      <w:hyperlink w:anchor="P1055">
        <w:r>
          <w:rPr>
            <w:color w:val="0000FF"/>
          </w:rPr>
          <w:t>Раздел 1</w:t>
        </w:r>
      </w:hyperlink>
      <w:r>
        <w:t xml:space="preserve"> предусматривает следующее.</w:t>
      </w:r>
    </w:p>
    <w:p w:rsidR="000F40F4" w:rsidRDefault="000F40F4">
      <w:pPr>
        <w:pStyle w:val="ConsPlusNormal"/>
        <w:spacing w:before="220"/>
        <w:ind w:firstLine="540"/>
        <w:jc w:val="both"/>
      </w:pPr>
      <w:r>
        <w:t xml:space="preserve">В соответствии с </w:t>
      </w:r>
      <w:hyperlink r:id="rId9">
        <w:r>
          <w:rPr>
            <w:color w:val="0000FF"/>
          </w:rPr>
          <w:t>Законом</w:t>
        </w:r>
      </w:hyperlink>
      <w:r>
        <w:t xml:space="preserve"> Калужской области от 30 декабря 2004 года N 13-ОЗ "О мерах социальной поддержки специалистов, работающих в сельской местности, а также специалистов, вышедших на пенсию" (в ред. Законов Калужской области от 27.06.2005 N 92-ОЗ, от 05.06.2006 N 206-ОЗ, от 06.06.2007 N 313-ОЗ, от 27.02.2009 N 528-ОЗ, от 04.12.2009 N 602-ОЗ, от 09.03.2010 N 644-ОЗ, от 28.06.2010 N 27-ОЗ, от 01.07.2013 N 442-ОЗ, от 26.12.2014 N 671-ОЗ, от 03.06.2016 N 87-ОЗ, от 21.12.2016 N 157-ОЗ, от 22.06.2018 N 355-ОЗ, от 26.12.2018 N 427-ОЗ, от 19.02.2019 N 441-ОЗ, от 28.05.2019 N 470-ОЗ, от 25.01.2021 N 61-ОЗ) установлены меры социальной поддержки специалистов в организациях, финансируемых из местного бюджета, работающих в сельской местности Калужской области, а также указанных специалистов, вышедших на пенсию. На территории Мосальского района сельскими специалистами, работающими в муниципальных учреждениях, являются работники МКУ "Культура".</w:t>
      </w:r>
    </w:p>
    <w:p w:rsidR="000F40F4" w:rsidRDefault="000F40F4">
      <w:pPr>
        <w:pStyle w:val="ConsPlusNormal"/>
        <w:spacing w:before="220"/>
        <w:ind w:firstLine="540"/>
        <w:jc w:val="both"/>
      </w:pPr>
      <w:hyperlink w:anchor="P1092">
        <w:r>
          <w:rPr>
            <w:color w:val="0000FF"/>
          </w:rPr>
          <w:t>Раздел 2</w:t>
        </w:r>
      </w:hyperlink>
      <w:r>
        <w:t xml:space="preserve"> предусматривает следующее.</w:t>
      </w:r>
    </w:p>
    <w:p w:rsidR="000F40F4" w:rsidRDefault="000F40F4">
      <w:pPr>
        <w:pStyle w:val="ConsPlusNormal"/>
        <w:spacing w:before="220"/>
        <w:ind w:firstLine="540"/>
        <w:jc w:val="both"/>
      </w:pPr>
      <w:r>
        <w:t>Учитывая огромный вклад в развитие нашей страны ветеранов войны и труда, военной службы и правоохранительных органов, бывших несовершеннолетних узников фашистских концлагерей и необходимость социальной адаптации инвалидов, требуется координация усилий по развитию общественных организаций на территории района.</w:t>
      </w:r>
    </w:p>
    <w:p w:rsidR="000F40F4" w:rsidRDefault="000F40F4">
      <w:pPr>
        <w:pStyle w:val="ConsPlusNormal"/>
        <w:spacing w:before="220"/>
        <w:ind w:firstLine="540"/>
        <w:jc w:val="both"/>
      </w:pPr>
      <w:r>
        <w:t>Постановлением администрации муниципального района "Мосальский район" от 01.09.2016 N 292 (в ред. постановления администрации муниципального района "Мосальский район" от 31.07.2017 N 356) утвержден Порядок обеспечения деятельности объединений граждан, созданных на основе общности их интересов для реализации законных прав инвалидов, ветеранов и пожилых граждан, удовлетворения их духовных потребностей, участия в нравственном, трудовом и патриотическом воспитании, в том числе общественных объединений, общественных организаций Мосальского района, который определяет деятельность Районного Совета ветеранов войны и труда, Вооруженных Сил и правоохранительных органов (далее - Районный Совет ветеранов), Районного отделения Калужской областной общественной организации Всероссийского общества инвалидов (далее - Районное отделение КООО ВОИ), Районного общества бывших несовершеннолетних узников фашизма (далее - Районный Совет бывших несовершеннолетних узников фашизма).</w:t>
      </w:r>
    </w:p>
    <w:p w:rsidR="000F40F4" w:rsidRDefault="000F40F4">
      <w:pPr>
        <w:pStyle w:val="ConsPlusNormal"/>
        <w:spacing w:before="220"/>
        <w:ind w:firstLine="540"/>
        <w:jc w:val="both"/>
      </w:pPr>
      <w:hyperlink w:anchor="P1261">
        <w:r>
          <w:rPr>
            <w:color w:val="0000FF"/>
          </w:rPr>
          <w:t>Раздел 3</w:t>
        </w:r>
      </w:hyperlink>
      <w:r>
        <w:t xml:space="preserve"> предусматривает следующее.</w:t>
      </w:r>
    </w:p>
    <w:p w:rsidR="000F40F4" w:rsidRDefault="000F40F4">
      <w:pPr>
        <w:pStyle w:val="ConsPlusNormal"/>
        <w:spacing w:before="220"/>
        <w:ind w:firstLine="540"/>
        <w:jc w:val="both"/>
      </w:pPr>
      <w:r>
        <w:t xml:space="preserve">В соответствии с </w:t>
      </w:r>
      <w:hyperlink r:id="rId10">
        <w:r>
          <w:rPr>
            <w:color w:val="0000FF"/>
          </w:rPr>
          <w:t>постановлением</w:t>
        </w:r>
      </w:hyperlink>
      <w:r>
        <w:t xml:space="preserve"> Главы Администрации муниципального района "Мосальский район" от 4 сентября 2008 года N 441 "Об установлении единовременного дополнительного пособия при рождении ребенка" (в редакции постановлений администрации муниципального района "Мосальский район" от 31.10.2011 N 530, от 16.03.2012 N 95, от </w:t>
      </w:r>
      <w:r>
        <w:lastRenderedPageBreak/>
        <w:t>29.12.2017 N 593) в целях улучшения демографической ситуации в Мосальском районе и социальной поддержки населения установлено единовременное дополнительное пособие при рождении ребенка гражданам, зарегистрированным на территории Мосальского района.</w:t>
      </w:r>
    </w:p>
    <w:p w:rsidR="000F40F4" w:rsidRDefault="000F40F4">
      <w:pPr>
        <w:pStyle w:val="ConsPlusNormal"/>
        <w:spacing w:before="220"/>
        <w:ind w:firstLine="540"/>
        <w:jc w:val="both"/>
      </w:pPr>
      <w:hyperlink w:anchor="P1298">
        <w:r>
          <w:rPr>
            <w:color w:val="0000FF"/>
          </w:rPr>
          <w:t>Раздел 4</w:t>
        </w:r>
      </w:hyperlink>
      <w:r>
        <w:t xml:space="preserve"> предусматривает следующее.</w:t>
      </w:r>
    </w:p>
    <w:p w:rsidR="000F40F4" w:rsidRDefault="000F40F4">
      <w:pPr>
        <w:pStyle w:val="ConsPlusNormal"/>
        <w:spacing w:before="220"/>
        <w:ind w:firstLine="540"/>
        <w:jc w:val="both"/>
      </w:pPr>
      <w:hyperlink r:id="rId11">
        <w:r>
          <w:rPr>
            <w:color w:val="0000FF"/>
          </w:rPr>
          <w:t>Постановлением</w:t>
        </w:r>
      </w:hyperlink>
      <w:r>
        <w:t xml:space="preserve"> администрации муниципального района "Мосальский район" от 18 января 2019 года N 22 (в ред. постановлений администрации муниципального района "Мосальский район" от 09.01.2020 N 24, от 31.03.2020 N 179, от 01.06.2020 N 254, от 30.12.2020 N 646, от 12.07.2021 N 303) утверждено Положение о порядке оказания адресной материальной помощи гражданам, находящимся в трудной жизненной ситуации.</w:t>
      </w:r>
    </w:p>
    <w:p w:rsidR="000F40F4" w:rsidRDefault="000F40F4">
      <w:pPr>
        <w:pStyle w:val="ConsPlusNormal"/>
        <w:spacing w:before="220"/>
        <w:ind w:firstLine="540"/>
        <w:jc w:val="both"/>
      </w:pPr>
      <w:hyperlink w:anchor="P1323">
        <w:r>
          <w:rPr>
            <w:color w:val="0000FF"/>
          </w:rPr>
          <w:t>Раздел 5</w:t>
        </w:r>
      </w:hyperlink>
      <w:r>
        <w:t xml:space="preserve"> предусматривает следующее.</w:t>
      </w:r>
    </w:p>
    <w:p w:rsidR="000F40F4" w:rsidRDefault="000F40F4">
      <w:pPr>
        <w:pStyle w:val="ConsPlusNormal"/>
        <w:spacing w:before="220"/>
        <w:ind w:firstLine="540"/>
        <w:jc w:val="both"/>
      </w:pPr>
      <w:r>
        <w:t xml:space="preserve">В соответствии с </w:t>
      </w:r>
      <w:hyperlink r:id="rId12">
        <w:r>
          <w:rPr>
            <w:color w:val="0000FF"/>
          </w:rPr>
          <w:t>Законом</w:t>
        </w:r>
      </w:hyperlink>
      <w:r>
        <w:t xml:space="preserve"> Калужской области от 05.05.2000 N 8-ОЗ "О статусе многодетной семьи в Калужской области и мерах ее социальной поддержки", </w:t>
      </w:r>
      <w:hyperlink r:id="rId13">
        <w:r>
          <w:rPr>
            <w:color w:val="0000FF"/>
          </w:rPr>
          <w:t>постановлением</w:t>
        </w:r>
      </w:hyperlink>
      <w:r>
        <w:t xml:space="preserve"> администрации муниципального района "Мосальский район" от 21 ноября 2013 года N 890 "Об утверждении Положения о порядке льготного проезда детей из многодетных малообеспеченных семей в автобусах внутрирайонных линий на территории муниципального района "Мосальский район" предусмотрены меры социальной поддержки детей из многодетных малообеспеченных семей в части льготного проезда в автобусах внутрирайонных линий на территории Мосальского района.</w:t>
      </w:r>
    </w:p>
    <w:p w:rsidR="000F40F4" w:rsidRDefault="000F40F4">
      <w:pPr>
        <w:pStyle w:val="ConsPlusNormal"/>
        <w:spacing w:before="220"/>
        <w:ind w:firstLine="540"/>
        <w:jc w:val="both"/>
      </w:pPr>
      <w:r>
        <w:t>В целях профилактики пожарной ситуации и трудной жизненной ситуации малообеспеченных семей, воспитывающих детей, предусмотрены закупка автономных пожарных извещателей и продуктовых наборов на основании распоряжений администрации муниципального района "Мосальский район".</w:t>
      </w:r>
    </w:p>
    <w:p w:rsidR="000F40F4" w:rsidRDefault="000F40F4">
      <w:pPr>
        <w:pStyle w:val="ConsPlusNormal"/>
        <w:spacing w:before="220"/>
        <w:ind w:firstLine="540"/>
        <w:jc w:val="both"/>
      </w:pPr>
      <w:r>
        <w:t>В целях профилактики правонарушений в сфере миграции, злоупотребления наркотиками, табакокурением, алкоголем предусмотрено изготовление буклетов профилактической направленности, в том числе в сфере миграции.</w:t>
      </w:r>
    </w:p>
    <w:p w:rsidR="000F40F4" w:rsidRDefault="000F40F4">
      <w:pPr>
        <w:pStyle w:val="ConsPlusNormal"/>
        <w:spacing w:before="220"/>
        <w:ind w:firstLine="540"/>
        <w:jc w:val="both"/>
      </w:pPr>
      <w:hyperlink w:anchor="P1360">
        <w:r>
          <w:rPr>
            <w:color w:val="0000FF"/>
          </w:rPr>
          <w:t>Раздел 6</w:t>
        </w:r>
      </w:hyperlink>
      <w:r>
        <w:t xml:space="preserve"> предусматривает следующее.</w:t>
      </w:r>
    </w:p>
    <w:p w:rsidR="000F40F4" w:rsidRDefault="000F40F4">
      <w:pPr>
        <w:pStyle w:val="ConsPlusNormal"/>
        <w:spacing w:before="220"/>
        <w:ind w:firstLine="540"/>
        <w:jc w:val="both"/>
      </w:pPr>
      <w:hyperlink r:id="rId14">
        <w:r>
          <w:rPr>
            <w:color w:val="0000FF"/>
          </w:rPr>
          <w:t>Постановление</w:t>
        </w:r>
      </w:hyperlink>
      <w:r>
        <w:t xml:space="preserve"> администрации муниципального района "Мосальский район" от 27 мая 2016 года N 177 (в редакции постановлений администрации муниципального района "Мосальский район" от 25.02.2019 N 106, от 09.01.2020 N 26, от 16.04.2020 N 201, от 01.06.2020 N 255 утверждает Положение о порядке предоставления компенсации затрат инвалидам и участникам Великой Отечественной войны на территории Мосальского района).</w:t>
      </w:r>
    </w:p>
    <w:p w:rsidR="000F40F4" w:rsidRDefault="000F40F4">
      <w:pPr>
        <w:pStyle w:val="ConsPlusNormal"/>
        <w:spacing w:before="220"/>
        <w:ind w:firstLine="540"/>
        <w:jc w:val="both"/>
      </w:pPr>
      <w:hyperlink w:anchor="P1397">
        <w:r>
          <w:rPr>
            <w:color w:val="0000FF"/>
          </w:rPr>
          <w:t>Раздел 7</w:t>
        </w:r>
      </w:hyperlink>
      <w:r>
        <w:t xml:space="preserve"> предусматривает следующее.</w:t>
      </w:r>
    </w:p>
    <w:p w:rsidR="000F40F4" w:rsidRDefault="000F40F4">
      <w:pPr>
        <w:pStyle w:val="ConsPlusNormal"/>
        <w:spacing w:before="220"/>
        <w:ind w:firstLine="540"/>
        <w:jc w:val="both"/>
      </w:pPr>
      <w:hyperlink r:id="rId15">
        <w:r>
          <w:rPr>
            <w:color w:val="0000FF"/>
          </w:rPr>
          <w:t>Решением</w:t>
        </w:r>
      </w:hyperlink>
      <w:r>
        <w:t xml:space="preserve"> Районного Собрания муниципального района "Мосальский район" от 8 октября 2014 года N 225 "О дополнительных социальных гарантиях лицам, замещавшим муниципальные должности муниципального района "Мосальский район" (в ред. решений Районного Собрания МР "Мосальский район" от 28.11.2014 N 228, от 28.11.2017 N 116, от 07.02.2020 N 219, от 30.11.2020 N 22, от 28.12.2021 N 87, с изм., внесенными решениями Районного Собрания МР "Мосальский район" от 30.03.2020 N 225, от 23.10.2020 N 9), </w:t>
      </w:r>
      <w:hyperlink r:id="rId16">
        <w:r>
          <w:rPr>
            <w:color w:val="0000FF"/>
          </w:rPr>
          <w:t>решением</w:t>
        </w:r>
      </w:hyperlink>
      <w:r>
        <w:t xml:space="preserve"> Районного Собрания муниципального района "Мосальский район" от 28 ноября 2017 года N 115 "О дополнительных социальных гарантиях лицам, замещавшим муниципальные должности муниципальной службы в органах местного самоуправления муниципального района "Мосальский район" (в ред. решений Районного Собрания МР "Мосальский район" от 16.07.2019 N 190, от 07.02.2020 N 220, от 28.12.2021 N 88, с изм., внесенными решениями Районного Собрания МР "Мосальский район" от 30.03.2020 N 225, от 23.10.2020 N 9), </w:t>
      </w:r>
      <w:hyperlink r:id="rId17">
        <w:r>
          <w:rPr>
            <w:color w:val="0000FF"/>
          </w:rPr>
          <w:t>постановлением</w:t>
        </w:r>
      </w:hyperlink>
      <w:r>
        <w:t xml:space="preserve"> администрации муниципального района "Мосальский район" от 18 апреля 2017 года N 190 "Об утверждении порядка назначения и выплаты материального поощрения лицам, работавшим в органах местного самоуправления муниципального район "Мосальский район" в связи с Днем местного самоуправления и Днем </w:t>
      </w:r>
      <w:r>
        <w:lastRenderedPageBreak/>
        <w:t>пожилого человека" предусмотрены меры социальной поддержки для вышеуказанных категорий граждан.</w:t>
      </w:r>
    </w:p>
    <w:p w:rsidR="000F40F4" w:rsidRDefault="000F40F4">
      <w:pPr>
        <w:pStyle w:val="ConsPlusNormal"/>
        <w:spacing w:before="220"/>
        <w:ind w:firstLine="540"/>
        <w:jc w:val="both"/>
      </w:pPr>
      <w:hyperlink w:anchor="P1434">
        <w:r>
          <w:rPr>
            <w:color w:val="0000FF"/>
          </w:rPr>
          <w:t>Раздел 8</w:t>
        </w:r>
      </w:hyperlink>
      <w:r>
        <w:t xml:space="preserve"> предусматривает следующее.</w:t>
      </w:r>
    </w:p>
    <w:p w:rsidR="000F40F4" w:rsidRDefault="000F40F4">
      <w:pPr>
        <w:pStyle w:val="ConsPlusNormal"/>
        <w:spacing w:before="220"/>
        <w:ind w:firstLine="540"/>
        <w:jc w:val="both"/>
      </w:pPr>
      <w:hyperlink r:id="rId18">
        <w:r>
          <w:rPr>
            <w:color w:val="0000FF"/>
          </w:rPr>
          <w:t>Постановлением</w:t>
        </w:r>
      </w:hyperlink>
      <w:r>
        <w:t xml:space="preserve"> администрации муниципального района "Мосальский район" от 18 января 2019 года N 23 "Об утверждении Положения о порядке оказания адресной материальной помощи гражданам, признанным в установленном порядке инвалидами" (в ред. постановлений администрации муниципального района "Мосальский район" от 09.01.2020 N 25, от 01.06.2020 N 253, от 30.12.2020 N 645, от 12.07.2021 N 303) установлены меры социальной поддержки инвалидов из средств местного бюджета.</w:t>
      </w:r>
    </w:p>
    <w:p w:rsidR="000F40F4" w:rsidRDefault="000F40F4">
      <w:pPr>
        <w:pStyle w:val="ConsPlusNormal"/>
        <w:spacing w:before="220"/>
        <w:ind w:firstLine="540"/>
        <w:jc w:val="both"/>
      </w:pPr>
      <w:hyperlink w:anchor="P1460">
        <w:r>
          <w:rPr>
            <w:color w:val="0000FF"/>
          </w:rPr>
          <w:t>Раздел 9</w:t>
        </w:r>
      </w:hyperlink>
      <w:r>
        <w:t xml:space="preserve"> предусматривает следующее.</w:t>
      </w:r>
    </w:p>
    <w:p w:rsidR="000F40F4" w:rsidRDefault="000F40F4">
      <w:pPr>
        <w:pStyle w:val="ConsPlusNormal"/>
        <w:spacing w:before="220"/>
        <w:ind w:firstLine="540"/>
        <w:jc w:val="both"/>
      </w:pPr>
      <w:r>
        <w:t xml:space="preserve">В целях реализации </w:t>
      </w:r>
      <w:hyperlink r:id="rId19">
        <w:r>
          <w:rPr>
            <w:color w:val="0000FF"/>
          </w:rPr>
          <w:t>решения</w:t>
        </w:r>
      </w:hyperlink>
      <w:r>
        <w:t xml:space="preserve"> Районного Собрания муниципального района Мосальский район" от 09 февраля 2021 года N 42 "Об установлении тарифа на помывку в муниципальной бане" (отменено с 01.01.2022), </w:t>
      </w:r>
      <w:hyperlink r:id="rId20">
        <w:r>
          <w:rPr>
            <w:color w:val="0000FF"/>
          </w:rPr>
          <w:t>решения</w:t>
        </w:r>
      </w:hyperlink>
      <w:r>
        <w:t xml:space="preserve"> Районного Собрания муниципального района "Мосальский район" от 15.12.2021 N 81 "Об установлении тарифа на помывку в муниципальной бане"</w:t>
      </w:r>
      <w:hyperlink r:id="rId21">
        <w:r>
          <w:rPr>
            <w:color w:val="0000FF"/>
          </w:rPr>
          <w:t>постановлением</w:t>
        </w:r>
      </w:hyperlink>
      <w:r>
        <w:t xml:space="preserve"> администрации муниципального района "Мосальский район" от 1 марта 2021 года N 92 утверждено Положение о порядке предоставления льготных услуг муниципальной бани на территории муниципального района "Мосальский район".</w:t>
      </w:r>
    </w:p>
    <w:p w:rsidR="000F40F4" w:rsidRDefault="000F40F4">
      <w:pPr>
        <w:pStyle w:val="ConsPlusNormal"/>
        <w:spacing w:before="220"/>
        <w:ind w:firstLine="540"/>
        <w:jc w:val="both"/>
      </w:pPr>
      <w:hyperlink w:anchor="P1497">
        <w:r>
          <w:rPr>
            <w:color w:val="0000FF"/>
          </w:rPr>
          <w:t>Раздел 10</w:t>
        </w:r>
      </w:hyperlink>
      <w:r>
        <w:t xml:space="preserve"> предусматривает следующее.</w:t>
      </w:r>
    </w:p>
    <w:p w:rsidR="000F40F4" w:rsidRDefault="000F40F4">
      <w:pPr>
        <w:pStyle w:val="ConsPlusNormal"/>
        <w:spacing w:before="220"/>
        <w:ind w:firstLine="540"/>
        <w:jc w:val="both"/>
      </w:pPr>
      <w:r>
        <w:t>Проведение социально значимых мероприятий на территории муниципального района "Мосальский район", изготовление информационных материалов имеет огромное значение для социального развития Мосальского района.</w:t>
      </w:r>
    </w:p>
    <w:p w:rsidR="000F40F4" w:rsidRDefault="000F40F4">
      <w:pPr>
        <w:pStyle w:val="ConsPlusNormal"/>
        <w:spacing w:before="220"/>
        <w:ind w:firstLine="540"/>
        <w:jc w:val="both"/>
      </w:pPr>
      <w:hyperlink w:anchor="P1522">
        <w:r>
          <w:rPr>
            <w:color w:val="0000FF"/>
          </w:rPr>
          <w:t>Раздел 11</w:t>
        </w:r>
      </w:hyperlink>
      <w:r>
        <w:t xml:space="preserve"> предусматривает следующее.</w:t>
      </w:r>
    </w:p>
    <w:p w:rsidR="000F40F4" w:rsidRDefault="000F40F4">
      <w:pPr>
        <w:pStyle w:val="ConsPlusNormal"/>
        <w:spacing w:before="220"/>
        <w:ind w:firstLine="540"/>
        <w:jc w:val="both"/>
      </w:pPr>
      <w:r>
        <w:t>Организация подписки на районную газету и газету Калужской области для ветеранов Великой Отечественной войны и ветеранов труда, для семей, проживающих в отдаленных сельских населенных пунктах с отсутствием почтовых отделений связи, а также молодых специалистов и многодетных семей, проживающих в сельской местности, имеет огромное значение для социального развития Мосальского района.</w:t>
      </w:r>
    </w:p>
    <w:p w:rsidR="000F40F4" w:rsidRDefault="000F40F4">
      <w:pPr>
        <w:pStyle w:val="ConsPlusNormal"/>
        <w:spacing w:before="220"/>
        <w:ind w:firstLine="540"/>
        <w:jc w:val="both"/>
      </w:pPr>
      <w:hyperlink w:anchor="P1559">
        <w:r>
          <w:rPr>
            <w:color w:val="0000FF"/>
          </w:rPr>
          <w:t>Раздел 12</w:t>
        </w:r>
      </w:hyperlink>
      <w:r>
        <w:t xml:space="preserve"> предусматривает следующее.</w:t>
      </w:r>
    </w:p>
    <w:p w:rsidR="000F40F4" w:rsidRDefault="000F40F4">
      <w:pPr>
        <w:pStyle w:val="ConsPlusNormal"/>
        <w:spacing w:before="220"/>
        <w:ind w:firstLine="540"/>
        <w:jc w:val="both"/>
      </w:pPr>
      <w:r>
        <w:t xml:space="preserve">В соответствии со </w:t>
      </w:r>
      <w:hyperlink r:id="rId22">
        <w:r>
          <w:rPr>
            <w:color w:val="0000FF"/>
          </w:rPr>
          <w:t>статьей 39</w:t>
        </w:r>
      </w:hyperlink>
      <w:r>
        <w:t xml:space="preserve"> Уголовно-исполнительного кодекса Российской Федерации администрация муниципального района "Мосальский район" определяет места работы для осужденных к исправительным работам, не имеющим основного места работы, по согласованию с уголовно-исполнительными инспекциями, но в районе места жительства осужденного, и оказывает содействие в их трудоустройстве.</w:t>
      </w:r>
    </w:p>
    <w:p w:rsidR="000F40F4" w:rsidRDefault="000F40F4">
      <w:pPr>
        <w:pStyle w:val="ConsPlusNormal"/>
        <w:spacing w:before="220"/>
        <w:ind w:firstLine="540"/>
        <w:jc w:val="both"/>
      </w:pPr>
      <w:hyperlink w:anchor="P1584">
        <w:r>
          <w:rPr>
            <w:color w:val="0000FF"/>
          </w:rPr>
          <w:t>Раздел 13</w:t>
        </w:r>
      </w:hyperlink>
      <w:r>
        <w:t xml:space="preserve"> предусматривает следующее.</w:t>
      </w:r>
    </w:p>
    <w:p w:rsidR="000F40F4" w:rsidRDefault="000F40F4">
      <w:pPr>
        <w:pStyle w:val="ConsPlusNormal"/>
        <w:spacing w:before="220"/>
        <w:ind w:firstLine="540"/>
        <w:jc w:val="both"/>
      </w:pPr>
      <w:hyperlink r:id="rId23">
        <w:r>
          <w:rPr>
            <w:color w:val="0000FF"/>
          </w:rPr>
          <w:t>Постановлением</w:t>
        </w:r>
      </w:hyperlink>
      <w:r>
        <w:t xml:space="preserve"> администрации муниципального района "Мосальский район" от 25 июля 2017 года N 350а "Об утверждении Положения о порядке назначения и выплаты материального поощрения отдельным гражданам - бывшим работникам органов местного самоуправления муниципального района "Мосальский район" в связи с юбилейными датами со дня рождения" предусмотрены меры социальной поддержки вышеуказанным категориям граждан.</w:t>
      </w:r>
    </w:p>
    <w:p w:rsidR="000F40F4" w:rsidRDefault="000F40F4">
      <w:pPr>
        <w:pStyle w:val="ConsPlusNormal"/>
        <w:spacing w:before="220"/>
        <w:ind w:firstLine="540"/>
        <w:jc w:val="both"/>
      </w:pPr>
      <w:hyperlink w:anchor="P1609">
        <w:r>
          <w:rPr>
            <w:color w:val="0000FF"/>
          </w:rPr>
          <w:t>Раздел 14</w:t>
        </w:r>
      </w:hyperlink>
      <w:r>
        <w:t xml:space="preserve"> предусматривает следующее.</w:t>
      </w:r>
    </w:p>
    <w:p w:rsidR="000F40F4" w:rsidRDefault="000F40F4">
      <w:pPr>
        <w:pStyle w:val="ConsPlusNormal"/>
        <w:spacing w:before="220"/>
        <w:ind w:firstLine="540"/>
        <w:jc w:val="both"/>
      </w:pPr>
      <w:hyperlink r:id="rId24">
        <w:r>
          <w:rPr>
            <w:color w:val="0000FF"/>
          </w:rPr>
          <w:t>Постановлением</w:t>
        </w:r>
      </w:hyperlink>
      <w:r>
        <w:t xml:space="preserve"> администрации муниципального района "Мосальский район" от 10 мая 2016 года N 150 утверждено Положение о порядке назначения и выплаты единовременной </w:t>
      </w:r>
      <w:r>
        <w:lastRenderedPageBreak/>
        <w:t>выплаты на погребение бывшего муниципального служащего или работника администрации муниципального района "Мосальский район".</w:t>
      </w:r>
    </w:p>
    <w:p w:rsidR="000F40F4" w:rsidRDefault="000F40F4">
      <w:pPr>
        <w:pStyle w:val="ConsPlusNormal"/>
        <w:spacing w:before="220"/>
        <w:ind w:firstLine="540"/>
        <w:jc w:val="both"/>
      </w:pPr>
      <w:hyperlink r:id="rId25">
        <w:r>
          <w:rPr>
            <w:color w:val="0000FF"/>
          </w:rPr>
          <w:t>Постановлением</w:t>
        </w:r>
      </w:hyperlink>
      <w:r>
        <w:t xml:space="preserve"> администрации муниципального района "Мосальский район" от 15 августа 2016 года N 271 утверждено Положение о порядке назначения и выплаты частичной компенсации затрат по установлению памятника Почетному гражданину Мосальского района.</w:t>
      </w:r>
    </w:p>
    <w:p w:rsidR="000F40F4" w:rsidRDefault="000F40F4">
      <w:pPr>
        <w:pStyle w:val="ConsPlusNormal"/>
        <w:spacing w:before="220"/>
        <w:ind w:firstLine="540"/>
        <w:jc w:val="both"/>
      </w:pPr>
      <w:hyperlink w:anchor="P1634">
        <w:r>
          <w:rPr>
            <w:color w:val="0000FF"/>
          </w:rPr>
          <w:t>Раздел 15</w:t>
        </w:r>
      </w:hyperlink>
      <w:r>
        <w:t xml:space="preserve"> предусматривает следующее.</w:t>
      </w:r>
    </w:p>
    <w:p w:rsidR="000F40F4" w:rsidRDefault="000F40F4">
      <w:pPr>
        <w:pStyle w:val="ConsPlusNormal"/>
        <w:spacing w:before="220"/>
        <w:ind w:firstLine="540"/>
        <w:jc w:val="both"/>
      </w:pPr>
      <w:hyperlink r:id="rId26">
        <w:r>
          <w:rPr>
            <w:color w:val="0000FF"/>
          </w:rPr>
          <w:t>Постановлением</w:t>
        </w:r>
      </w:hyperlink>
      <w:r>
        <w:t xml:space="preserve"> администрации муниципального района "Мосальский район" от 6 ноября 2015 года N 444 (в ред. постановлений администрации муниципального района "Мосальский район" от 27.06.2016 N 208, от 19.11.2018 N 482, от 09.01.2020 N 23, от 30.12.2020 N 647, от 12.07.2021 N 303) утверждено Положение о порядке оказания адресной материальной помощи в связи с чрезвычайной ситуацией.</w:t>
      </w:r>
    </w:p>
    <w:p w:rsidR="000F40F4" w:rsidRDefault="000F40F4">
      <w:pPr>
        <w:pStyle w:val="ConsPlusNormal"/>
        <w:spacing w:before="220"/>
        <w:ind w:firstLine="540"/>
        <w:jc w:val="both"/>
      </w:pPr>
      <w:hyperlink w:anchor="P1659">
        <w:r>
          <w:rPr>
            <w:color w:val="0000FF"/>
          </w:rPr>
          <w:t>Раздел 16</w:t>
        </w:r>
      </w:hyperlink>
      <w:r>
        <w:t xml:space="preserve"> предусматривает предоставление денежных выплат, пособий и компенсаций отдельным категориям граждан Калужской области в соответствии с федеральным и областным законодательством.</w:t>
      </w:r>
    </w:p>
    <w:p w:rsidR="000F40F4" w:rsidRDefault="000F40F4">
      <w:pPr>
        <w:pStyle w:val="ConsPlusNormal"/>
        <w:spacing w:before="220"/>
        <w:ind w:firstLine="540"/>
        <w:jc w:val="both"/>
      </w:pPr>
      <w:hyperlink w:anchor="P1684">
        <w:r>
          <w:rPr>
            <w:color w:val="0000FF"/>
          </w:rPr>
          <w:t>Раздел 17</w:t>
        </w:r>
      </w:hyperlink>
      <w:r>
        <w:t xml:space="preserve"> предусматривает организацию предоставления гражданам субсидий на оплату жилого помещений и коммунальных услуг.</w:t>
      </w:r>
    </w:p>
    <w:p w:rsidR="000F40F4" w:rsidRDefault="000F40F4">
      <w:pPr>
        <w:pStyle w:val="ConsPlusNormal"/>
        <w:spacing w:before="220"/>
        <w:ind w:firstLine="540"/>
        <w:jc w:val="both"/>
      </w:pPr>
      <w:hyperlink w:anchor="P1709">
        <w:r>
          <w:rPr>
            <w:color w:val="0000FF"/>
          </w:rPr>
          <w:t>Раздел 18</w:t>
        </w:r>
      </w:hyperlink>
      <w:r>
        <w:t xml:space="preserve"> предусматривает организацию предоставления социальной помощи отдельным категориям граждан, находящихся в трудной жизненной ситуации.</w:t>
      </w:r>
    </w:p>
    <w:p w:rsidR="000F40F4" w:rsidRDefault="000F40F4">
      <w:pPr>
        <w:pStyle w:val="ConsPlusNormal"/>
        <w:spacing w:before="220"/>
        <w:ind w:firstLine="540"/>
        <w:jc w:val="both"/>
      </w:pPr>
      <w:hyperlink w:anchor="P1734">
        <w:r>
          <w:rPr>
            <w:color w:val="0000FF"/>
          </w:rPr>
          <w:t>Раздел 19</w:t>
        </w:r>
      </w:hyperlink>
      <w:r>
        <w:t xml:space="preserve"> предусматривает организацию исполнения переданных государственных полномочий.</w:t>
      </w:r>
    </w:p>
    <w:p w:rsidR="000F40F4" w:rsidRDefault="000F40F4">
      <w:pPr>
        <w:pStyle w:val="ConsPlusNormal"/>
        <w:spacing w:before="220"/>
        <w:ind w:firstLine="540"/>
        <w:jc w:val="both"/>
      </w:pPr>
      <w:hyperlink w:anchor="P1768">
        <w:r>
          <w:rPr>
            <w:color w:val="0000FF"/>
          </w:rPr>
          <w:t>Раздел 20</w:t>
        </w:r>
      </w:hyperlink>
      <w:r>
        <w:t xml:space="preserve"> предусматривает обеспечение социальных выплат, пособий, компенсаций детям, семьям с детьми.</w:t>
      </w:r>
    </w:p>
    <w:p w:rsidR="000F40F4" w:rsidRDefault="000F40F4">
      <w:pPr>
        <w:pStyle w:val="ConsPlusNormal"/>
        <w:spacing w:before="220"/>
        <w:ind w:firstLine="540"/>
        <w:jc w:val="both"/>
      </w:pPr>
      <w:r>
        <w:t>Программа позволяет обеспечивать выполнение обязательств государства по социальной поддержке граждан, предусматривает дополнительные меры социальной поддержки для граждан Мосальского района, обеспечить профилактику трудной жизненной ситуации, профилактику правонарушений, обеспечить эффективную деятельность общественных организаций Мосальского района: Районного Совета ветеранов, Районного отделения КООО ВОИ, Районного Совета бывших несовершеннолетних узников фашистских концлагерей.</w:t>
      </w:r>
    </w:p>
    <w:p w:rsidR="000F40F4" w:rsidRDefault="000F40F4">
      <w:pPr>
        <w:pStyle w:val="ConsPlusNormal"/>
        <w:jc w:val="both"/>
      </w:pPr>
    </w:p>
    <w:p w:rsidR="000F40F4" w:rsidRDefault="000F40F4">
      <w:pPr>
        <w:pStyle w:val="ConsPlusTitle"/>
        <w:jc w:val="center"/>
        <w:outlineLvl w:val="2"/>
      </w:pPr>
      <w:r>
        <w:t>1.1. Основные проблемы в сфере реализации муниципальной</w:t>
      </w:r>
    </w:p>
    <w:p w:rsidR="000F40F4" w:rsidRDefault="000F40F4">
      <w:pPr>
        <w:pStyle w:val="ConsPlusTitle"/>
        <w:jc w:val="center"/>
      </w:pPr>
      <w:r>
        <w:t>программы</w:t>
      </w:r>
    </w:p>
    <w:p w:rsidR="000F40F4" w:rsidRDefault="000F40F4">
      <w:pPr>
        <w:pStyle w:val="ConsPlusNormal"/>
        <w:jc w:val="both"/>
      </w:pPr>
    </w:p>
    <w:p w:rsidR="000F40F4" w:rsidRDefault="000F40F4">
      <w:pPr>
        <w:pStyle w:val="ConsPlusNormal"/>
        <w:ind w:firstLine="540"/>
        <w:jc w:val="both"/>
      </w:pPr>
      <w:r>
        <w:t>В Мосальском районе, как и в Калужской области, семейная политика является одним из приоритетных направлений социальной политики, основанным на принципах признания ценности семьи, ее всемерной поддержки и сохранения достигнутых социальных гарантий.</w:t>
      </w:r>
    </w:p>
    <w:p w:rsidR="000F40F4" w:rsidRDefault="000F40F4">
      <w:pPr>
        <w:pStyle w:val="ConsPlusNormal"/>
        <w:spacing w:before="220"/>
        <w:ind w:firstLine="540"/>
        <w:jc w:val="both"/>
      </w:pPr>
      <w:r>
        <w:t>В течение последних лет наблюдается тенденция ослабления семейных связей, падения авторитета родителей и семьи в подростковой среде. Растет количество так называемых "гражданских браков", что негативно отражается на детях и на их правах. Остается значительным число разводов.</w:t>
      </w:r>
    </w:p>
    <w:p w:rsidR="000F40F4" w:rsidRDefault="000F40F4">
      <w:pPr>
        <w:pStyle w:val="ConsPlusNormal"/>
        <w:spacing w:before="220"/>
        <w:ind w:firstLine="540"/>
        <w:jc w:val="both"/>
      </w:pPr>
      <w:r>
        <w:t>Решение проблем семейной политики программным методом позволит перейти к политике семейного благополучия, экономической устойчивости семей, обеспечению им соответствующих современным стандартам качества и уровня жизни.</w:t>
      </w:r>
    </w:p>
    <w:p w:rsidR="000F40F4" w:rsidRDefault="000F40F4">
      <w:pPr>
        <w:pStyle w:val="ConsPlusNormal"/>
        <w:spacing w:before="220"/>
        <w:ind w:firstLine="540"/>
        <w:jc w:val="both"/>
      </w:pPr>
      <w:r>
        <w:t xml:space="preserve">Не менее важной проблемой является обеспечение мерами социальной поддержки граждан, работающих на селе, малообеспеченных семей, семей, воспитывающих детей, </w:t>
      </w:r>
      <w:r>
        <w:lastRenderedPageBreak/>
        <w:t>социализации лиц, осужденных к отбыванию наказания, и других категорий граждан.</w:t>
      </w:r>
    </w:p>
    <w:p w:rsidR="000F40F4" w:rsidRDefault="000F40F4">
      <w:pPr>
        <w:pStyle w:val="ConsPlusNormal"/>
        <w:spacing w:before="220"/>
        <w:ind w:firstLine="540"/>
        <w:jc w:val="both"/>
      </w:pPr>
      <w:r>
        <w:t>Развитие общественных организаций на территории района позволяет повышать значимость патриотического воспитания молодежи.</w:t>
      </w:r>
    </w:p>
    <w:p w:rsidR="000F40F4" w:rsidRDefault="000F40F4">
      <w:pPr>
        <w:pStyle w:val="ConsPlusNormal"/>
        <w:jc w:val="both"/>
      </w:pPr>
    </w:p>
    <w:p w:rsidR="000F40F4" w:rsidRDefault="000F40F4">
      <w:pPr>
        <w:pStyle w:val="ConsPlusTitle"/>
        <w:jc w:val="center"/>
        <w:outlineLvl w:val="2"/>
      </w:pPr>
      <w:r>
        <w:t>1.2. Прогноз развития сферы реализации муниципальной</w:t>
      </w:r>
    </w:p>
    <w:p w:rsidR="000F40F4" w:rsidRDefault="000F40F4">
      <w:pPr>
        <w:pStyle w:val="ConsPlusTitle"/>
        <w:jc w:val="center"/>
      </w:pPr>
      <w:r>
        <w:t>программы</w:t>
      </w:r>
    </w:p>
    <w:p w:rsidR="000F40F4" w:rsidRDefault="000F40F4">
      <w:pPr>
        <w:pStyle w:val="ConsPlusNormal"/>
        <w:jc w:val="both"/>
      </w:pPr>
    </w:p>
    <w:p w:rsidR="000F40F4" w:rsidRDefault="000F40F4">
      <w:pPr>
        <w:pStyle w:val="ConsPlusNormal"/>
        <w:ind w:firstLine="540"/>
        <w:jc w:val="both"/>
      </w:pPr>
      <w:r>
        <w:t>По итогам реализации муниципальной программы планируется устойчивое выполнение основных мероприятий программы, развитие адресного подхода при предоставлении мер социальной поддержки гражданам с использованием единой базы данных, создание условий для проведения мониторинга и анализа потребностей граждан, нуждающихся в получении социальной помощи.</w:t>
      </w:r>
    </w:p>
    <w:p w:rsidR="000F40F4" w:rsidRDefault="000F40F4">
      <w:pPr>
        <w:pStyle w:val="ConsPlusNormal"/>
        <w:spacing w:before="220"/>
        <w:ind w:firstLine="540"/>
        <w:jc w:val="both"/>
      </w:pPr>
      <w:r>
        <w:t>Ежегодно отдел социальной защиты населения администрации МР "Мосальский район" готовит уточненное исполнение программы и анализ ее эффективности.</w:t>
      </w:r>
    </w:p>
    <w:p w:rsidR="000F40F4" w:rsidRDefault="000F40F4">
      <w:pPr>
        <w:pStyle w:val="ConsPlusNormal"/>
        <w:jc w:val="both"/>
      </w:pPr>
    </w:p>
    <w:p w:rsidR="000F40F4" w:rsidRDefault="000F40F4">
      <w:pPr>
        <w:pStyle w:val="ConsPlusTitle"/>
        <w:jc w:val="center"/>
        <w:outlineLvl w:val="1"/>
      </w:pPr>
      <w:r>
        <w:t>2. Приоритеты муниципальной политики в сфере реализации</w:t>
      </w:r>
    </w:p>
    <w:p w:rsidR="000F40F4" w:rsidRDefault="000F40F4">
      <w:pPr>
        <w:pStyle w:val="ConsPlusTitle"/>
        <w:jc w:val="center"/>
      </w:pPr>
      <w:r>
        <w:t>муниципальной программы, цели, задачи и индикаторы</w:t>
      </w:r>
    </w:p>
    <w:p w:rsidR="000F40F4" w:rsidRDefault="000F40F4">
      <w:pPr>
        <w:pStyle w:val="ConsPlusTitle"/>
        <w:jc w:val="center"/>
      </w:pPr>
      <w:r>
        <w:t>достижения целей и решения задач, основные ожидаемые</w:t>
      </w:r>
    </w:p>
    <w:p w:rsidR="000F40F4" w:rsidRDefault="000F40F4">
      <w:pPr>
        <w:pStyle w:val="ConsPlusTitle"/>
        <w:jc w:val="center"/>
      </w:pPr>
      <w:r>
        <w:t>конечные результаты муниципальной программы, сроки и этапы</w:t>
      </w:r>
    </w:p>
    <w:p w:rsidR="000F40F4" w:rsidRDefault="000F40F4">
      <w:pPr>
        <w:pStyle w:val="ConsPlusTitle"/>
        <w:jc w:val="center"/>
      </w:pPr>
      <w:r>
        <w:t>реализации муниципальной программы</w:t>
      </w:r>
    </w:p>
    <w:p w:rsidR="000F40F4" w:rsidRDefault="000F40F4">
      <w:pPr>
        <w:pStyle w:val="ConsPlusNormal"/>
        <w:jc w:val="both"/>
      </w:pPr>
    </w:p>
    <w:p w:rsidR="000F40F4" w:rsidRDefault="000F40F4">
      <w:pPr>
        <w:pStyle w:val="ConsPlusTitle"/>
        <w:jc w:val="center"/>
        <w:outlineLvl w:val="2"/>
      </w:pPr>
      <w:r>
        <w:t>2.1. Приоритеты муниципальной политики в сфере реализации</w:t>
      </w:r>
    </w:p>
    <w:p w:rsidR="000F40F4" w:rsidRDefault="000F40F4">
      <w:pPr>
        <w:pStyle w:val="ConsPlusTitle"/>
        <w:jc w:val="center"/>
      </w:pPr>
      <w:r>
        <w:t>муниципальной программы</w:t>
      </w:r>
    </w:p>
    <w:p w:rsidR="000F40F4" w:rsidRDefault="000F40F4">
      <w:pPr>
        <w:pStyle w:val="ConsPlusNormal"/>
        <w:jc w:val="both"/>
      </w:pPr>
    </w:p>
    <w:p w:rsidR="000F40F4" w:rsidRDefault="000F40F4">
      <w:pPr>
        <w:pStyle w:val="ConsPlusNormal"/>
        <w:ind w:firstLine="540"/>
        <w:jc w:val="both"/>
      </w:pPr>
      <w:r>
        <w:t>Приоритеты государственной политики в сфере социальной поддержки и социального обслуживания населения определены в:</w:t>
      </w:r>
    </w:p>
    <w:p w:rsidR="000F40F4" w:rsidRDefault="000F40F4">
      <w:pPr>
        <w:pStyle w:val="ConsPlusNormal"/>
        <w:spacing w:before="220"/>
        <w:ind w:firstLine="540"/>
        <w:jc w:val="both"/>
      </w:pPr>
      <w:r>
        <w:t>- Национальном проекте "Демография", региональном проекте "Финансовая поддержка семей при рождении детей";</w:t>
      </w:r>
    </w:p>
    <w:p w:rsidR="000F40F4" w:rsidRDefault="000F40F4">
      <w:pPr>
        <w:pStyle w:val="ConsPlusNormal"/>
        <w:spacing w:before="220"/>
        <w:ind w:firstLine="540"/>
        <w:jc w:val="both"/>
      </w:pPr>
      <w:r>
        <w:t>- Государственной программе Калужской области "Социальная поддержка граждан в Калужской области";</w:t>
      </w:r>
    </w:p>
    <w:p w:rsidR="000F40F4" w:rsidRDefault="000F40F4">
      <w:pPr>
        <w:pStyle w:val="ConsPlusNormal"/>
        <w:spacing w:before="220"/>
        <w:ind w:firstLine="540"/>
        <w:jc w:val="both"/>
      </w:pPr>
      <w:r>
        <w:t>- Государственной программе Калужской области "Семья и дети Калужской области".</w:t>
      </w:r>
    </w:p>
    <w:p w:rsidR="000F40F4" w:rsidRDefault="000F40F4">
      <w:pPr>
        <w:pStyle w:val="ConsPlusNormal"/>
        <w:spacing w:before="220"/>
        <w:ind w:firstLine="540"/>
        <w:jc w:val="both"/>
      </w:pPr>
      <w:r>
        <w:t>К приоритетным направлениям государственной политики в области социальной поддержки отнесены:</w:t>
      </w:r>
    </w:p>
    <w:p w:rsidR="000F40F4" w:rsidRDefault="000F40F4">
      <w:pPr>
        <w:pStyle w:val="ConsPlusNormal"/>
        <w:spacing w:before="220"/>
        <w:ind w:firstLine="540"/>
        <w:jc w:val="both"/>
      </w:pPr>
      <w:r>
        <w:t>- повышение эффективности социальной поддержки отдельных групп населения, в том числе путем усиления адресности программ государственной социальной помощи;</w:t>
      </w:r>
    </w:p>
    <w:p w:rsidR="000F40F4" w:rsidRDefault="000F40F4">
      <w:pPr>
        <w:pStyle w:val="ConsPlusNormal"/>
        <w:spacing w:before="220"/>
        <w:ind w:firstLine="540"/>
        <w:jc w:val="both"/>
      </w:pPr>
      <w:r>
        <w:t>- совершенствование процедур проверки нуждаемости граждан;</w:t>
      </w:r>
    </w:p>
    <w:p w:rsidR="000F40F4" w:rsidRDefault="000F40F4">
      <w:pPr>
        <w:pStyle w:val="ConsPlusNormal"/>
        <w:spacing w:before="220"/>
        <w:ind w:firstLine="540"/>
        <w:jc w:val="both"/>
      </w:pPr>
      <w:r>
        <w:t>- внедрение современных социальных технологий оказания помощи.</w:t>
      </w:r>
    </w:p>
    <w:p w:rsidR="000F40F4" w:rsidRDefault="000F40F4">
      <w:pPr>
        <w:pStyle w:val="ConsPlusNormal"/>
        <w:spacing w:before="220"/>
        <w:ind w:firstLine="540"/>
        <w:jc w:val="both"/>
      </w:pPr>
      <w:r>
        <w:t>Данные приоритеты направлены на:</w:t>
      </w:r>
    </w:p>
    <w:p w:rsidR="000F40F4" w:rsidRDefault="000F40F4">
      <w:pPr>
        <w:pStyle w:val="ConsPlusNormal"/>
        <w:spacing w:before="220"/>
        <w:ind w:firstLine="540"/>
        <w:jc w:val="both"/>
      </w:pPr>
      <w:r>
        <w:t>- повышение уровня и качества жизни населения;</w:t>
      </w:r>
    </w:p>
    <w:p w:rsidR="000F40F4" w:rsidRDefault="000F40F4">
      <w:pPr>
        <w:pStyle w:val="ConsPlusNormal"/>
        <w:spacing w:before="220"/>
        <w:ind w:firstLine="540"/>
        <w:jc w:val="both"/>
      </w:pPr>
      <w:r>
        <w:t>- обеспечение адресной поддержки лиц, относящихся к категории бедных, формирование системы социальной поддержки и адаптации, обеспечивающей, помимо функции социальной защиты, также функции социального развития.</w:t>
      </w:r>
    </w:p>
    <w:p w:rsidR="000F40F4" w:rsidRDefault="000F40F4">
      <w:pPr>
        <w:pStyle w:val="ConsPlusNormal"/>
        <w:jc w:val="both"/>
      </w:pPr>
    </w:p>
    <w:p w:rsidR="000F40F4" w:rsidRDefault="000F40F4">
      <w:pPr>
        <w:pStyle w:val="ConsPlusTitle"/>
        <w:jc w:val="center"/>
        <w:outlineLvl w:val="2"/>
      </w:pPr>
      <w:r>
        <w:t>2.2. Цели, задачи и индикаторы достижения целей и решения</w:t>
      </w:r>
    </w:p>
    <w:p w:rsidR="000F40F4" w:rsidRDefault="000F40F4">
      <w:pPr>
        <w:pStyle w:val="ConsPlusTitle"/>
        <w:jc w:val="center"/>
      </w:pPr>
      <w:r>
        <w:lastRenderedPageBreak/>
        <w:t>задач муниципальной программы</w:t>
      </w:r>
    </w:p>
    <w:p w:rsidR="000F40F4" w:rsidRDefault="000F40F4">
      <w:pPr>
        <w:pStyle w:val="ConsPlusNormal"/>
        <w:jc w:val="both"/>
      </w:pPr>
    </w:p>
    <w:p w:rsidR="000F40F4" w:rsidRDefault="000F40F4">
      <w:pPr>
        <w:pStyle w:val="ConsPlusNormal"/>
        <w:ind w:firstLine="540"/>
        <w:jc w:val="both"/>
      </w:pPr>
      <w:r>
        <w:t>Цели муниципальной программы:</w:t>
      </w:r>
    </w:p>
    <w:p w:rsidR="000F40F4" w:rsidRDefault="000F40F4">
      <w:pPr>
        <w:pStyle w:val="ConsPlusNormal"/>
        <w:spacing w:before="220"/>
        <w:ind w:firstLine="540"/>
        <w:jc w:val="both"/>
      </w:pPr>
      <w:r>
        <w:t>- создание условий для роста благосостояния граждан Мосальского района - получателей мер социальной поддержки.</w:t>
      </w:r>
    </w:p>
    <w:p w:rsidR="000F40F4" w:rsidRDefault="000F40F4">
      <w:pPr>
        <w:pStyle w:val="ConsPlusNormal"/>
        <w:spacing w:before="220"/>
        <w:ind w:firstLine="540"/>
        <w:jc w:val="both"/>
      </w:pPr>
      <w:r>
        <w:t>Задачами, решаемыми в рамках государственной программы, являются:</w:t>
      </w:r>
    </w:p>
    <w:p w:rsidR="000F40F4" w:rsidRDefault="000F40F4">
      <w:pPr>
        <w:pStyle w:val="ConsPlusNormal"/>
        <w:spacing w:before="220"/>
        <w:ind w:firstLine="540"/>
        <w:jc w:val="both"/>
      </w:pPr>
      <w:r>
        <w:t>- выполнение обязательств государства по социальной поддержке граждан.</w:t>
      </w:r>
    </w:p>
    <w:p w:rsidR="000F40F4" w:rsidRDefault="000F40F4">
      <w:pPr>
        <w:pStyle w:val="ConsPlusNormal"/>
        <w:spacing w:before="220"/>
        <w:ind w:firstLine="540"/>
        <w:jc w:val="both"/>
      </w:pPr>
      <w:r>
        <w:t>Эффективность реализации государственной программы будет ежегодно оцениваться на основании следующих индикаторов (таблица 1):</w:t>
      </w:r>
    </w:p>
    <w:p w:rsidR="000F40F4" w:rsidRDefault="000F40F4">
      <w:pPr>
        <w:pStyle w:val="ConsPlusNormal"/>
        <w:jc w:val="both"/>
      </w:pPr>
    </w:p>
    <w:p w:rsidR="000F40F4" w:rsidRDefault="000F40F4">
      <w:pPr>
        <w:pStyle w:val="ConsPlusNormal"/>
        <w:jc w:val="right"/>
      </w:pPr>
      <w:r>
        <w:t>Таблица 1</w:t>
      </w:r>
    </w:p>
    <w:p w:rsidR="000F40F4" w:rsidRDefault="000F40F4">
      <w:pPr>
        <w:pStyle w:val="ConsPlusNormal"/>
        <w:jc w:val="both"/>
      </w:pPr>
    </w:p>
    <w:p w:rsidR="000F40F4" w:rsidRDefault="000F40F4">
      <w:pPr>
        <w:pStyle w:val="ConsPlusNormal"/>
        <w:jc w:val="center"/>
      </w:pPr>
      <w:r>
        <w:t>СВЕДЕНИЯ</w:t>
      </w:r>
    </w:p>
    <w:p w:rsidR="000F40F4" w:rsidRDefault="000F40F4">
      <w:pPr>
        <w:pStyle w:val="ConsPlusNormal"/>
        <w:jc w:val="center"/>
      </w:pPr>
      <w:r>
        <w:t>об индикаторах муниципальной программы и их значениях</w:t>
      </w:r>
    </w:p>
    <w:p w:rsidR="000F40F4" w:rsidRDefault="000F40F4">
      <w:pPr>
        <w:pStyle w:val="ConsPlusNormal"/>
        <w:jc w:val="both"/>
      </w:pPr>
    </w:p>
    <w:p w:rsidR="000F40F4" w:rsidRDefault="000F40F4">
      <w:pPr>
        <w:pStyle w:val="ConsPlusNormal"/>
        <w:sectPr w:rsidR="000F40F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
        <w:gridCol w:w="2381"/>
        <w:gridCol w:w="566"/>
        <w:gridCol w:w="793"/>
        <w:gridCol w:w="850"/>
        <w:gridCol w:w="793"/>
        <w:gridCol w:w="793"/>
        <w:gridCol w:w="793"/>
        <w:gridCol w:w="793"/>
        <w:gridCol w:w="793"/>
        <w:gridCol w:w="793"/>
      </w:tblGrid>
      <w:tr w:rsidR="000F40F4">
        <w:tc>
          <w:tcPr>
            <w:tcW w:w="453" w:type="dxa"/>
            <w:vMerge w:val="restart"/>
          </w:tcPr>
          <w:p w:rsidR="000F40F4" w:rsidRDefault="000F40F4">
            <w:pPr>
              <w:pStyle w:val="ConsPlusNormal"/>
              <w:jc w:val="center"/>
            </w:pPr>
            <w:r>
              <w:lastRenderedPageBreak/>
              <w:t>N п/п</w:t>
            </w:r>
          </w:p>
        </w:tc>
        <w:tc>
          <w:tcPr>
            <w:tcW w:w="2381" w:type="dxa"/>
            <w:vMerge w:val="restart"/>
          </w:tcPr>
          <w:p w:rsidR="000F40F4" w:rsidRDefault="000F40F4">
            <w:pPr>
              <w:pStyle w:val="ConsPlusNormal"/>
              <w:jc w:val="center"/>
            </w:pPr>
            <w:r>
              <w:t>Наименование индикатора</w:t>
            </w:r>
          </w:p>
        </w:tc>
        <w:tc>
          <w:tcPr>
            <w:tcW w:w="566" w:type="dxa"/>
            <w:vMerge w:val="restart"/>
          </w:tcPr>
          <w:p w:rsidR="000F40F4" w:rsidRDefault="000F40F4">
            <w:pPr>
              <w:pStyle w:val="ConsPlusNormal"/>
              <w:jc w:val="center"/>
            </w:pPr>
            <w:r>
              <w:t>Ед. изм.</w:t>
            </w:r>
          </w:p>
        </w:tc>
        <w:tc>
          <w:tcPr>
            <w:tcW w:w="6401" w:type="dxa"/>
            <w:gridSpan w:val="8"/>
          </w:tcPr>
          <w:p w:rsidR="000F40F4" w:rsidRDefault="000F40F4">
            <w:pPr>
              <w:pStyle w:val="ConsPlusNormal"/>
              <w:jc w:val="center"/>
            </w:pPr>
            <w:r>
              <w:t>Значение по годам</w:t>
            </w:r>
          </w:p>
        </w:tc>
      </w:tr>
      <w:tr w:rsidR="000F40F4">
        <w:tc>
          <w:tcPr>
            <w:tcW w:w="453" w:type="dxa"/>
            <w:vMerge/>
          </w:tcPr>
          <w:p w:rsidR="000F40F4" w:rsidRDefault="000F40F4">
            <w:pPr>
              <w:pStyle w:val="ConsPlusNormal"/>
            </w:pPr>
          </w:p>
        </w:tc>
        <w:tc>
          <w:tcPr>
            <w:tcW w:w="2381" w:type="dxa"/>
            <w:vMerge/>
          </w:tcPr>
          <w:p w:rsidR="000F40F4" w:rsidRDefault="000F40F4">
            <w:pPr>
              <w:pStyle w:val="ConsPlusNormal"/>
            </w:pPr>
          </w:p>
        </w:tc>
        <w:tc>
          <w:tcPr>
            <w:tcW w:w="566" w:type="dxa"/>
            <w:vMerge/>
          </w:tcPr>
          <w:p w:rsidR="000F40F4" w:rsidRDefault="000F40F4">
            <w:pPr>
              <w:pStyle w:val="ConsPlusNormal"/>
            </w:pPr>
          </w:p>
        </w:tc>
        <w:tc>
          <w:tcPr>
            <w:tcW w:w="793" w:type="dxa"/>
            <w:vMerge w:val="restart"/>
          </w:tcPr>
          <w:p w:rsidR="000F40F4" w:rsidRDefault="000F40F4">
            <w:pPr>
              <w:pStyle w:val="ConsPlusNormal"/>
              <w:jc w:val="center"/>
            </w:pPr>
            <w:r>
              <w:t>2019, факт</w:t>
            </w:r>
          </w:p>
        </w:tc>
        <w:tc>
          <w:tcPr>
            <w:tcW w:w="850" w:type="dxa"/>
            <w:vMerge w:val="restart"/>
          </w:tcPr>
          <w:p w:rsidR="000F40F4" w:rsidRDefault="000F40F4">
            <w:pPr>
              <w:pStyle w:val="ConsPlusNormal"/>
              <w:jc w:val="center"/>
            </w:pPr>
            <w:r>
              <w:t>2020, оценка</w:t>
            </w:r>
          </w:p>
        </w:tc>
        <w:tc>
          <w:tcPr>
            <w:tcW w:w="4758" w:type="dxa"/>
            <w:gridSpan w:val="6"/>
          </w:tcPr>
          <w:p w:rsidR="000F40F4" w:rsidRDefault="000F40F4">
            <w:pPr>
              <w:pStyle w:val="ConsPlusNormal"/>
              <w:jc w:val="center"/>
            </w:pPr>
            <w:r>
              <w:t>реализации муниципальной программы</w:t>
            </w:r>
          </w:p>
        </w:tc>
      </w:tr>
      <w:tr w:rsidR="000F40F4">
        <w:tc>
          <w:tcPr>
            <w:tcW w:w="453" w:type="dxa"/>
            <w:vMerge/>
          </w:tcPr>
          <w:p w:rsidR="000F40F4" w:rsidRDefault="000F40F4">
            <w:pPr>
              <w:pStyle w:val="ConsPlusNormal"/>
            </w:pPr>
          </w:p>
        </w:tc>
        <w:tc>
          <w:tcPr>
            <w:tcW w:w="2381" w:type="dxa"/>
            <w:vMerge/>
          </w:tcPr>
          <w:p w:rsidR="000F40F4" w:rsidRDefault="000F40F4">
            <w:pPr>
              <w:pStyle w:val="ConsPlusNormal"/>
            </w:pPr>
          </w:p>
        </w:tc>
        <w:tc>
          <w:tcPr>
            <w:tcW w:w="566" w:type="dxa"/>
            <w:vMerge/>
          </w:tcPr>
          <w:p w:rsidR="000F40F4" w:rsidRDefault="000F40F4">
            <w:pPr>
              <w:pStyle w:val="ConsPlusNormal"/>
            </w:pPr>
          </w:p>
        </w:tc>
        <w:tc>
          <w:tcPr>
            <w:tcW w:w="793" w:type="dxa"/>
            <w:vMerge/>
          </w:tcPr>
          <w:p w:rsidR="000F40F4" w:rsidRDefault="000F40F4">
            <w:pPr>
              <w:pStyle w:val="ConsPlusNormal"/>
            </w:pPr>
          </w:p>
        </w:tc>
        <w:tc>
          <w:tcPr>
            <w:tcW w:w="850" w:type="dxa"/>
            <w:vMerge/>
          </w:tcPr>
          <w:p w:rsidR="000F40F4" w:rsidRDefault="000F40F4">
            <w:pPr>
              <w:pStyle w:val="ConsPlusNormal"/>
            </w:pPr>
          </w:p>
        </w:tc>
        <w:tc>
          <w:tcPr>
            <w:tcW w:w="793" w:type="dxa"/>
          </w:tcPr>
          <w:p w:rsidR="000F40F4" w:rsidRDefault="000F40F4">
            <w:pPr>
              <w:pStyle w:val="ConsPlusNormal"/>
              <w:jc w:val="center"/>
            </w:pPr>
            <w:r>
              <w:t>2021</w:t>
            </w:r>
          </w:p>
        </w:tc>
        <w:tc>
          <w:tcPr>
            <w:tcW w:w="793" w:type="dxa"/>
          </w:tcPr>
          <w:p w:rsidR="000F40F4" w:rsidRDefault="000F40F4">
            <w:pPr>
              <w:pStyle w:val="ConsPlusNormal"/>
              <w:jc w:val="center"/>
            </w:pPr>
            <w:r>
              <w:t>2022</w:t>
            </w:r>
          </w:p>
        </w:tc>
        <w:tc>
          <w:tcPr>
            <w:tcW w:w="793" w:type="dxa"/>
          </w:tcPr>
          <w:p w:rsidR="000F40F4" w:rsidRDefault="000F40F4">
            <w:pPr>
              <w:pStyle w:val="ConsPlusNormal"/>
              <w:jc w:val="center"/>
            </w:pPr>
            <w:r>
              <w:t>2023</w:t>
            </w:r>
          </w:p>
        </w:tc>
        <w:tc>
          <w:tcPr>
            <w:tcW w:w="793" w:type="dxa"/>
          </w:tcPr>
          <w:p w:rsidR="000F40F4" w:rsidRDefault="000F40F4">
            <w:pPr>
              <w:pStyle w:val="ConsPlusNormal"/>
              <w:jc w:val="center"/>
            </w:pPr>
            <w:r>
              <w:t>2024</w:t>
            </w:r>
          </w:p>
        </w:tc>
        <w:tc>
          <w:tcPr>
            <w:tcW w:w="793" w:type="dxa"/>
          </w:tcPr>
          <w:p w:rsidR="000F40F4" w:rsidRDefault="000F40F4">
            <w:pPr>
              <w:pStyle w:val="ConsPlusNormal"/>
              <w:jc w:val="center"/>
            </w:pPr>
            <w:r>
              <w:t>2025</w:t>
            </w:r>
          </w:p>
        </w:tc>
        <w:tc>
          <w:tcPr>
            <w:tcW w:w="793" w:type="dxa"/>
          </w:tcPr>
          <w:p w:rsidR="000F40F4" w:rsidRDefault="000F40F4">
            <w:pPr>
              <w:pStyle w:val="ConsPlusNormal"/>
              <w:jc w:val="center"/>
            </w:pPr>
            <w:r>
              <w:t>2026</w:t>
            </w:r>
          </w:p>
        </w:tc>
      </w:tr>
      <w:tr w:rsidR="000F40F4">
        <w:tc>
          <w:tcPr>
            <w:tcW w:w="9801" w:type="dxa"/>
            <w:gridSpan w:val="11"/>
          </w:tcPr>
          <w:p w:rsidR="000F40F4" w:rsidRDefault="000F40F4">
            <w:pPr>
              <w:pStyle w:val="ConsPlusNormal"/>
              <w:jc w:val="center"/>
            </w:pPr>
            <w:r>
              <w:t>"Социальная поддержка граждан в Мосальском районе"</w:t>
            </w:r>
          </w:p>
        </w:tc>
      </w:tr>
      <w:tr w:rsidR="000F40F4">
        <w:tc>
          <w:tcPr>
            <w:tcW w:w="453" w:type="dxa"/>
          </w:tcPr>
          <w:p w:rsidR="000F40F4" w:rsidRDefault="000F40F4">
            <w:pPr>
              <w:pStyle w:val="ConsPlusNormal"/>
              <w:jc w:val="center"/>
            </w:pPr>
            <w:r>
              <w:t>1</w:t>
            </w:r>
          </w:p>
        </w:tc>
        <w:tc>
          <w:tcPr>
            <w:tcW w:w="2381" w:type="dxa"/>
          </w:tcPr>
          <w:p w:rsidR="000F40F4" w:rsidRDefault="000F40F4">
            <w:pPr>
              <w:pStyle w:val="ConsPlusNormal"/>
            </w:pPr>
            <w:r>
              <w:t>Доля граждан, получивших социальную поддержку, в общей численности граждан, имеющих право на ее получение и обратившихся за ее получением</w:t>
            </w:r>
          </w:p>
        </w:tc>
        <w:tc>
          <w:tcPr>
            <w:tcW w:w="566" w:type="dxa"/>
          </w:tcPr>
          <w:p w:rsidR="000F40F4" w:rsidRDefault="000F40F4">
            <w:pPr>
              <w:pStyle w:val="ConsPlusNormal"/>
            </w:pPr>
            <w:r>
              <w:t>%</w:t>
            </w:r>
          </w:p>
        </w:tc>
        <w:tc>
          <w:tcPr>
            <w:tcW w:w="793" w:type="dxa"/>
          </w:tcPr>
          <w:p w:rsidR="000F40F4" w:rsidRDefault="000F40F4">
            <w:pPr>
              <w:pStyle w:val="ConsPlusNormal"/>
              <w:jc w:val="right"/>
            </w:pPr>
            <w:r>
              <w:t>100,00</w:t>
            </w:r>
          </w:p>
        </w:tc>
        <w:tc>
          <w:tcPr>
            <w:tcW w:w="850" w:type="dxa"/>
          </w:tcPr>
          <w:p w:rsidR="000F40F4" w:rsidRDefault="000F40F4">
            <w:pPr>
              <w:pStyle w:val="ConsPlusNormal"/>
              <w:jc w:val="right"/>
            </w:pPr>
            <w:r>
              <w:t>100,00</w:t>
            </w:r>
          </w:p>
        </w:tc>
        <w:tc>
          <w:tcPr>
            <w:tcW w:w="793" w:type="dxa"/>
          </w:tcPr>
          <w:p w:rsidR="000F40F4" w:rsidRDefault="000F40F4">
            <w:pPr>
              <w:pStyle w:val="ConsPlusNormal"/>
              <w:jc w:val="right"/>
            </w:pPr>
            <w:r>
              <w:t>100,00</w:t>
            </w:r>
          </w:p>
        </w:tc>
        <w:tc>
          <w:tcPr>
            <w:tcW w:w="793" w:type="dxa"/>
          </w:tcPr>
          <w:p w:rsidR="000F40F4" w:rsidRDefault="000F40F4">
            <w:pPr>
              <w:pStyle w:val="ConsPlusNormal"/>
              <w:jc w:val="right"/>
            </w:pPr>
            <w:r>
              <w:t>100,00</w:t>
            </w:r>
          </w:p>
        </w:tc>
        <w:tc>
          <w:tcPr>
            <w:tcW w:w="793" w:type="dxa"/>
          </w:tcPr>
          <w:p w:rsidR="000F40F4" w:rsidRDefault="000F40F4">
            <w:pPr>
              <w:pStyle w:val="ConsPlusNormal"/>
              <w:jc w:val="right"/>
            </w:pPr>
            <w:r>
              <w:t>100,00</w:t>
            </w:r>
          </w:p>
        </w:tc>
        <w:tc>
          <w:tcPr>
            <w:tcW w:w="793" w:type="dxa"/>
          </w:tcPr>
          <w:p w:rsidR="000F40F4" w:rsidRDefault="000F40F4">
            <w:pPr>
              <w:pStyle w:val="ConsPlusNormal"/>
              <w:jc w:val="right"/>
            </w:pPr>
            <w:r>
              <w:t>100,00</w:t>
            </w:r>
          </w:p>
        </w:tc>
        <w:tc>
          <w:tcPr>
            <w:tcW w:w="793" w:type="dxa"/>
          </w:tcPr>
          <w:p w:rsidR="000F40F4" w:rsidRDefault="000F40F4">
            <w:pPr>
              <w:pStyle w:val="ConsPlusNormal"/>
              <w:jc w:val="right"/>
            </w:pPr>
            <w:r>
              <w:t>100,00</w:t>
            </w:r>
          </w:p>
        </w:tc>
        <w:tc>
          <w:tcPr>
            <w:tcW w:w="793" w:type="dxa"/>
          </w:tcPr>
          <w:p w:rsidR="000F40F4" w:rsidRDefault="000F40F4">
            <w:pPr>
              <w:pStyle w:val="ConsPlusNormal"/>
              <w:jc w:val="right"/>
            </w:pPr>
            <w:r>
              <w:t>100,00</w:t>
            </w:r>
          </w:p>
        </w:tc>
      </w:tr>
    </w:tbl>
    <w:p w:rsidR="000F40F4" w:rsidRDefault="000F40F4">
      <w:pPr>
        <w:pStyle w:val="ConsPlusNormal"/>
        <w:sectPr w:rsidR="000F40F4">
          <w:pgSz w:w="16838" w:h="11905" w:orient="landscape"/>
          <w:pgMar w:top="1701" w:right="1134" w:bottom="850" w:left="1134" w:header="0" w:footer="0" w:gutter="0"/>
          <w:cols w:space="720"/>
          <w:titlePg/>
        </w:sectPr>
      </w:pPr>
    </w:p>
    <w:p w:rsidR="000F40F4" w:rsidRDefault="000F40F4">
      <w:pPr>
        <w:pStyle w:val="ConsPlusNormal"/>
        <w:jc w:val="both"/>
      </w:pPr>
    </w:p>
    <w:p w:rsidR="000F40F4" w:rsidRDefault="000F40F4">
      <w:pPr>
        <w:pStyle w:val="ConsPlusTitle"/>
        <w:jc w:val="center"/>
        <w:outlineLvl w:val="2"/>
      </w:pPr>
      <w:r>
        <w:t>2.3. Конечные результаты реализации муниципальной программы</w:t>
      </w:r>
    </w:p>
    <w:p w:rsidR="000F40F4" w:rsidRDefault="000F40F4">
      <w:pPr>
        <w:pStyle w:val="ConsPlusNormal"/>
        <w:jc w:val="both"/>
      </w:pPr>
    </w:p>
    <w:p w:rsidR="000F40F4" w:rsidRDefault="000F40F4">
      <w:pPr>
        <w:pStyle w:val="ConsPlusNormal"/>
        <w:ind w:firstLine="540"/>
        <w:jc w:val="both"/>
      </w:pPr>
      <w:r>
        <w:t>Основные ожидаемые к 2026 году результаты реализации муниципальной программы:</w:t>
      </w:r>
    </w:p>
    <w:p w:rsidR="000F40F4" w:rsidRDefault="000F40F4">
      <w:pPr>
        <w:pStyle w:val="ConsPlusNormal"/>
        <w:spacing w:before="220"/>
        <w:ind w:firstLine="540"/>
        <w:jc w:val="both"/>
      </w:pPr>
      <w:r>
        <w:t>в количественном выражении:</w:t>
      </w:r>
    </w:p>
    <w:p w:rsidR="000F40F4" w:rsidRDefault="000F40F4">
      <w:pPr>
        <w:pStyle w:val="ConsPlusNormal"/>
        <w:spacing w:before="220"/>
        <w:ind w:firstLine="540"/>
        <w:jc w:val="both"/>
      </w:pPr>
      <w:r>
        <w:t>- доля граждан, получивших социальную поддержку, в общей численности граждан, имеющих право на ее получение и обратившихся за ее получением, составляет 100%.</w:t>
      </w:r>
    </w:p>
    <w:p w:rsidR="000F40F4" w:rsidRDefault="000F40F4">
      <w:pPr>
        <w:pStyle w:val="ConsPlusNormal"/>
        <w:spacing w:before="220"/>
        <w:ind w:firstLine="540"/>
        <w:jc w:val="both"/>
      </w:pPr>
      <w:r>
        <w:t>В качественном выражении:</w:t>
      </w:r>
    </w:p>
    <w:p w:rsidR="000F40F4" w:rsidRDefault="000F40F4">
      <w:pPr>
        <w:pStyle w:val="ConsPlusNormal"/>
        <w:spacing w:before="220"/>
        <w:ind w:firstLine="540"/>
        <w:jc w:val="both"/>
      </w:pPr>
      <w:r>
        <w:t>- исполнение обязательств государства по социальной поддержке отдельных категорий граждан.</w:t>
      </w:r>
    </w:p>
    <w:p w:rsidR="000F40F4" w:rsidRDefault="000F40F4">
      <w:pPr>
        <w:pStyle w:val="ConsPlusNormal"/>
        <w:jc w:val="both"/>
      </w:pPr>
    </w:p>
    <w:p w:rsidR="000F40F4" w:rsidRDefault="000F40F4">
      <w:pPr>
        <w:pStyle w:val="ConsPlusTitle"/>
        <w:jc w:val="center"/>
        <w:outlineLvl w:val="2"/>
      </w:pPr>
      <w:r>
        <w:t>2.4. Сроки и этапы реализации муниципальной программы</w:t>
      </w:r>
    </w:p>
    <w:p w:rsidR="000F40F4" w:rsidRDefault="000F40F4">
      <w:pPr>
        <w:pStyle w:val="ConsPlusNormal"/>
        <w:jc w:val="both"/>
      </w:pPr>
    </w:p>
    <w:p w:rsidR="000F40F4" w:rsidRDefault="000F40F4">
      <w:pPr>
        <w:pStyle w:val="ConsPlusNormal"/>
        <w:ind w:firstLine="540"/>
        <w:jc w:val="both"/>
      </w:pPr>
      <w:r>
        <w:t>Сроки реализации муниципальной программы - 2021 - 2026 годы.</w:t>
      </w:r>
    </w:p>
    <w:p w:rsidR="000F40F4" w:rsidRDefault="000F40F4">
      <w:pPr>
        <w:pStyle w:val="ConsPlusNormal"/>
        <w:jc w:val="both"/>
      </w:pPr>
    </w:p>
    <w:p w:rsidR="000F40F4" w:rsidRDefault="000F40F4">
      <w:pPr>
        <w:pStyle w:val="ConsPlusTitle"/>
        <w:jc w:val="center"/>
        <w:outlineLvl w:val="1"/>
      </w:pPr>
      <w:r>
        <w:t>3. Обобщенная характеристика основных мероприятий</w:t>
      </w:r>
    </w:p>
    <w:p w:rsidR="000F40F4" w:rsidRDefault="000F40F4">
      <w:pPr>
        <w:pStyle w:val="ConsPlusTitle"/>
        <w:jc w:val="center"/>
      </w:pPr>
      <w:r>
        <w:t>муниципальной программы</w:t>
      </w:r>
    </w:p>
    <w:p w:rsidR="000F40F4" w:rsidRDefault="000F40F4">
      <w:pPr>
        <w:pStyle w:val="ConsPlusNormal"/>
        <w:jc w:val="both"/>
      </w:pPr>
    </w:p>
    <w:p w:rsidR="000F40F4" w:rsidRDefault="000F40F4">
      <w:pPr>
        <w:pStyle w:val="ConsPlusNormal"/>
        <w:ind w:firstLine="540"/>
        <w:jc w:val="both"/>
      </w:pPr>
      <w:r>
        <w:t>Основными мероприятиями муниципальной программы являются:</w:t>
      </w:r>
    </w:p>
    <w:p w:rsidR="000F40F4" w:rsidRDefault="000F40F4">
      <w:pPr>
        <w:pStyle w:val="ConsPlusNormal"/>
        <w:spacing w:before="220"/>
        <w:ind w:firstLine="540"/>
        <w:jc w:val="both"/>
      </w:pPr>
      <w:r>
        <w:t>1. Предоставление мер социальной поддержки сельским специалистам, работающим в муниципальных учреждениях;</w:t>
      </w:r>
    </w:p>
    <w:p w:rsidR="000F40F4" w:rsidRDefault="000F40F4">
      <w:pPr>
        <w:pStyle w:val="ConsPlusNormal"/>
        <w:spacing w:before="220"/>
        <w:ind w:firstLine="540"/>
        <w:jc w:val="both"/>
      </w:pPr>
      <w:r>
        <w:t>2. Обеспечение деятельности объединений граждан, созданных на основе общности их интересов для реализации законных прав инвалидов, ветеранов и пожилых граждан, удовлетворения их духовных потребностей, участия в нравственном, трудовом и патриотическом воспитании, в том числе общественных объединений, общественных организаций Мосальского района (далее - Объединения);</w:t>
      </w:r>
    </w:p>
    <w:p w:rsidR="000F40F4" w:rsidRDefault="000F40F4">
      <w:pPr>
        <w:pStyle w:val="ConsPlusNormal"/>
        <w:spacing w:before="220"/>
        <w:ind w:firstLine="540"/>
        <w:jc w:val="both"/>
      </w:pPr>
      <w:r>
        <w:t>3. Предоставление дополнительных мер социальной поддержки при рождении ребенка гражданам, зарегистрированным на территории муниципального района "Мосальский район";</w:t>
      </w:r>
    </w:p>
    <w:p w:rsidR="000F40F4" w:rsidRDefault="000F40F4">
      <w:pPr>
        <w:pStyle w:val="ConsPlusNormal"/>
        <w:spacing w:before="220"/>
        <w:ind w:firstLine="540"/>
        <w:jc w:val="both"/>
      </w:pPr>
      <w:r>
        <w:t>4. Профилактика трудной жизненной ситуации, оказание адресной материальной помощи гражданам, оказавшимся в трудной жизненной ситуации;</w:t>
      </w:r>
    </w:p>
    <w:p w:rsidR="000F40F4" w:rsidRDefault="000F40F4">
      <w:pPr>
        <w:pStyle w:val="ConsPlusNormal"/>
        <w:spacing w:before="220"/>
        <w:ind w:firstLine="540"/>
        <w:jc w:val="both"/>
      </w:pPr>
      <w:r>
        <w:t>5. Профилактика трудной жизненной ситуации, предоставление мер социальной поддержки малообеспеченным семьям, воспитывающим детей. Профилактика правонарушений в сфере миграции, злоупотребления наркотиками, табакокурением, алкоголем;</w:t>
      </w:r>
    </w:p>
    <w:p w:rsidR="000F40F4" w:rsidRDefault="000F40F4">
      <w:pPr>
        <w:pStyle w:val="ConsPlusNormal"/>
        <w:spacing w:before="220"/>
        <w:ind w:firstLine="540"/>
        <w:jc w:val="both"/>
      </w:pPr>
      <w:r>
        <w:t>6. Проведение капитального ремонта индивидуальных жилых домов инвалидов и участников Великой Отечественной войны 1941 - 1945 годов;</w:t>
      </w:r>
    </w:p>
    <w:p w:rsidR="000F40F4" w:rsidRDefault="000F40F4">
      <w:pPr>
        <w:pStyle w:val="ConsPlusNormal"/>
        <w:spacing w:before="220"/>
        <w:ind w:firstLine="540"/>
        <w:jc w:val="both"/>
      </w:pPr>
      <w:r>
        <w:t>7. Предоставление дополнительных социальных гарантий лицам, замещавшим муниципальные должности муниципальной службы в органах местного самоуправления муниципального района "Мосальский район", и поощрения работникам органов местного самоуправления муниципального района "Мосальский район", сотрудникам муниципальных учреждений муниципального района "Мосальский район";</w:t>
      </w:r>
    </w:p>
    <w:p w:rsidR="000F40F4" w:rsidRDefault="000F40F4">
      <w:pPr>
        <w:pStyle w:val="ConsPlusNormal"/>
        <w:spacing w:before="220"/>
        <w:ind w:firstLine="540"/>
        <w:jc w:val="both"/>
      </w:pPr>
      <w:r>
        <w:t>8. Оказание адресной материальной помощи инвалидам;</w:t>
      </w:r>
    </w:p>
    <w:p w:rsidR="000F40F4" w:rsidRDefault="000F40F4">
      <w:pPr>
        <w:pStyle w:val="ConsPlusNormal"/>
        <w:spacing w:before="220"/>
        <w:ind w:firstLine="540"/>
        <w:jc w:val="both"/>
      </w:pPr>
      <w:r>
        <w:t xml:space="preserve">9. Предоставление льготных услуг муниципальной бани для участников Великой Отечественной войны, инвалидов 1 и 2 группы и членов многодетных семей, ветеранов боевых </w:t>
      </w:r>
      <w:r>
        <w:lastRenderedPageBreak/>
        <w:t>действий;</w:t>
      </w:r>
    </w:p>
    <w:p w:rsidR="000F40F4" w:rsidRDefault="000F40F4">
      <w:pPr>
        <w:pStyle w:val="ConsPlusNormal"/>
        <w:spacing w:before="220"/>
        <w:ind w:firstLine="540"/>
        <w:jc w:val="both"/>
      </w:pPr>
      <w:r>
        <w:t>10. Проведение социально значимых мероприятий на территории муниципального района "Мосальский район", изготовление информационных материалов;</w:t>
      </w:r>
    </w:p>
    <w:p w:rsidR="000F40F4" w:rsidRDefault="000F40F4">
      <w:pPr>
        <w:pStyle w:val="ConsPlusNormal"/>
        <w:spacing w:before="220"/>
        <w:ind w:firstLine="540"/>
        <w:jc w:val="both"/>
      </w:pPr>
      <w:r>
        <w:t>11. Организация подписки на районную газету и газету Калужской области для ветеранов Великой Отечественной войны и ветеранов труда, для семей, проживающих в отдаленных сельских населенных пунктах с отсутствием почтовых отделений связи, а также молодых специалистов и многодетных семей, проживающих в сельской местности;</w:t>
      </w:r>
    </w:p>
    <w:p w:rsidR="000F40F4" w:rsidRDefault="000F40F4">
      <w:pPr>
        <w:pStyle w:val="ConsPlusNormal"/>
        <w:spacing w:before="220"/>
        <w:ind w:firstLine="540"/>
        <w:jc w:val="both"/>
      </w:pPr>
      <w:r>
        <w:t>12. Профилактика правонарушений, оказание содействия в трудоустройстве лиц, направленных на исправительные работы в организации;</w:t>
      </w:r>
    </w:p>
    <w:p w:rsidR="000F40F4" w:rsidRDefault="000F40F4">
      <w:pPr>
        <w:pStyle w:val="ConsPlusNormal"/>
        <w:spacing w:before="220"/>
        <w:ind w:firstLine="540"/>
        <w:jc w:val="both"/>
      </w:pPr>
      <w:r>
        <w:t>13. Материальные поощрения отдельным гражданам в связи с юбилейными датами, праздничными днями, установленными действующим законодательством, в связи со знаменательными и праздничными датами, являющимися значимыми для жителей Мосальского района;</w:t>
      </w:r>
    </w:p>
    <w:p w:rsidR="000F40F4" w:rsidRDefault="000F40F4">
      <w:pPr>
        <w:pStyle w:val="ConsPlusNormal"/>
        <w:spacing w:before="220"/>
        <w:ind w:firstLine="540"/>
        <w:jc w:val="both"/>
      </w:pPr>
      <w:r>
        <w:t>14. Оказание единовременной выплаты на погребение бывшего муниципального служащего, осуществление частичной компенсации затрат по установлению памятника Почетному гражданину Мосальского района;</w:t>
      </w:r>
    </w:p>
    <w:p w:rsidR="000F40F4" w:rsidRDefault="000F40F4">
      <w:pPr>
        <w:pStyle w:val="ConsPlusNormal"/>
        <w:spacing w:before="220"/>
        <w:ind w:firstLine="540"/>
        <w:jc w:val="both"/>
      </w:pPr>
      <w:r>
        <w:t>15. Оказание адресной материальной помощи гражданам в связи с чрезвычайной ситуацией;</w:t>
      </w:r>
    </w:p>
    <w:p w:rsidR="000F40F4" w:rsidRDefault="000F40F4">
      <w:pPr>
        <w:pStyle w:val="ConsPlusNormal"/>
        <w:spacing w:before="220"/>
        <w:ind w:firstLine="540"/>
        <w:jc w:val="both"/>
      </w:pPr>
      <w:r>
        <w:t>16. Предоставление денежных выплат, пособий и компенсации отдельным категориям граждан Калужской области в соответствии с федеральным и областным законодательством;</w:t>
      </w:r>
    </w:p>
    <w:p w:rsidR="000F40F4" w:rsidRDefault="000F40F4">
      <w:pPr>
        <w:pStyle w:val="ConsPlusNormal"/>
        <w:spacing w:before="220"/>
        <w:ind w:firstLine="540"/>
        <w:jc w:val="both"/>
      </w:pPr>
      <w:r>
        <w:t>17. Организация предоставления гражданам субсидий на оплату жилья и коммунальных услуг;</w:t>
      </w:r>
    </w:p>
    <w:p w:rsidR="000F40F4" w:rsidRDefault="000F40F4">
      <w:pPr>
        <w:pStyle w:val="ConsPlusNormal"/>
        <w:spacing w:before="220"/>
        <w:ind w:firstLine="540"/>
        <w:jc w:val="both"/>
      </w:pPr>
      <w:r>
        <w:t>18. Организация предоставления социальной помощи отдельным категориям граждан, находящихся в трудной жизненной ситуации;</w:t>
      </w:r>
    </w:p>
    <w:p w:rsidR="000F40F4" w:rsidRDefault="000F40F4">
      <w:pPr>
        <w:pStyle w:val="ConsPlusNormal"/>
        <w:spacing w:before="220"/>
        <w:ind w:firstLine="540"/>
        <w:jc w:val="both"/>
      </w:pPr>
      <w:r>
        <w:t>19. Организация исполнения переданных государственных полномочий;</w:t>
      </w:r>
    </w:p>
    <w:p w:rsidR="000F40F4" w:rsidRDefault="000F40F4">
      <w:pPr>
        <w:pStyle w:val="ConsPlusNormal"/>
        <w:spacing w:before="220"/>
        <w:ind w:firstLine="540"/>
        <w:jc w:val="both"/>
      </w:pPr>
      <w:r>
        <w:t>20. Обеспечение социальных выплат, пособий, компенсаций детям, семьям с детьми.</w:t>
      </w:r>
    </w:p>
    <w:p w:rsidR="000F40F4" w:rsidRDefault="000F40F4">
      <w:pPr>
        <w:pStyle w:val="ConsPlusNormal"/>
        <w:jc w:val="both"/>
      </w:pPr>
    </w:p>
    <w:p w:rsidR="000F40F4" w:rsidRDefault="000F40F4">
      <w:pPr>
        <w:pStyle w:val="ConsPlusTitle"/>
        <w:jc w:val="center"/>
        <w:outlineLvl w:val="1"/>
      </w:pPr>
      <w:r>
        <w:t>4. Обоснования объема финансовых ресурсов, необходимых</w:t>
      </w:r>
    </w:p>
    <w:p w:rsidR="000F40F4" w:rsidRDefault="000F40F4">
      <w:pPr>
        <w:pStyle w:val="ConsPlusTitle"/>
        <w:jc w:val="center"/>
      </w:pPr>
      <w:r>
        <w:t>для реализации муниципальной программы</w:t>
      </w:r>
    </w:p>
    <w:p w:rsidR="000F40F4" w:rsidRDefault="000F40F4">
      <w:pPr>
        <w:pStyle w:val="ConsPlusNormal"/>
        <w:jc w:val="both"/>
      </w:pPr>
    </w:p>
    <w:p w:rsidR="000F40F4" w:rsidRDefault="000F40F4">
      <w:pPr>
        <w:pStyle w:val="ConsPlusTitle"/>
        <w:jc w:val="center"/>
        <w:outlineLvl w:val="2"/>
      </w:pPr>
      <w:r>
        <w:t>4.1. Общий объем финансовых ресурсов, необходимых</w:t>
      </w:r>
    </w:p>
    <w:p w:rsidR="000F40F4" w:rsidRDefault="000F40F4">
      <w:pPr>
        <w:pStyle w:val="ConsPlusTitle"/>
        <w:jc w:val="center"/>
      </w:pPr>
      <w:r>
        <w:t>для реализации муниципальной программы</w:t>
      </w:r>
    </w:p>
    <w:p w:rsidR="000F40F4" w:rsidRDefault="000F40F4">
      <w:pPr>
        <w:pStyle w:val="ConsPlusNormal"/>
        <w:jc w:val="both"/>
      </w:pPr>
    </w:p>
    <w:p w:rsidR="000F40F4" w:rsidRDefault="000F40F4">
      <w:pPr>
        <w:pStyle w:val="ConsPlusNormal"/>
        <w:jc w:val="right"/>
      </w:pPr>
      <w:r>
        <w:t>(тыс. руб. в ценах каждого года)</w:t>
      </w:r>
    </w:p>
    <w:p w:rsidR="000F40F4" w:rsidRDefault="000F40F4">
      <w:pPr>
        <w:pStyle w:val="ConsPlusNormal"/>
        <w:sectPr w:rsidR="000F40F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87"/>
        <w:gridCol w:w="1504"/>
        <w:gridCol w:w="1504"/>
        <w:gridCol w:w="1264"/>
        <w:gridCol w:w="1264"/>
        <w:gridCol w:w="1264"/>
        <w:gridCol w:w="1264"/>
        <w:gridCol w:w="1264"/>
      </w:tblGrid>
      <w:tr w:rsidR="000F40F4">
        <w:tc>
          <w:tcPr>
            <w:tcW w:w="1587" w:type="dxa"/>
            <w:vMerge w:val="restart"/>
          </w:tcPr>
          <w:p w:rsidR="000F40F4" w:rsidRDefault="000F40F4">
            <w:pPr>
              <w:pStyle w:val="ConsPlusNormal"/>
              <w:jc w:val="center"/>
            </w:pPr>
            <w:r>
              <w:lastRenderedPageBreak/>
              <w:t>Наименование показателя</w:t>
            </w:r>
          </w:p>
        </w:tc>
        <w:tc>
          <w:tcPr>
            <w:tcW w:w="1504" w:type="dxa"/>
            <w:vMerge w:val="restart"/>
          </w:tcPr>
          <w:p w:rsidR="000F40F4" w:rsidRDefault="000F40F4">
            <w:pPr>
              <w:pStyle w:val="ConsPlusNormal"/>
              <w:jc w:val="center"/>
            </w:pPr>
            <w:r>
              <w:t>Всего</w:t>
            </w:r>
          </w:p>
        </w:tc>
        <w:tc>
          <w:tcPr>
            <w:tcW w:w="7824" w:type="dxa"/>
            <w:gridSpan w:val="6"/>
          </w:tcPr>
          <w:p w:rsidR="000F40F4" w:rsidRDefault="000F40F4">
            <w:pPr>
              <w:pStyle w:val="ConsPlusNormal"/>
              <w:jc w:val="center"/>
            </w:pPr>
            <w:r>
              <w:t>В том числе по годам</w:t>
            </w:r>
          </w:p>
        </w:tc>
      </w:tr>
      <w:tr w:rsidR="000F40F4">
        <w:tc>
          <w:tcPr>
            <w:tcW w:w="1587" w:type="dxa"/>
            <w:vMerge/>
          </w:tcPr>
          <w:p w:rsidR="000F40F4" w:rsidRDefault="000F40F4">
            <w:pPr>
              <w:pStyle w:val="ConsPlusNormal"/>
            </w:pPr>
          </w:p>
        </w:tc>
        <w:tc>
          <w:tcPr>
            <w:tcW w:w="1504" w:type="dxa"/>
            <w:vMerge/>
          </w:tcPr>
          <w:p w:rsidR="000F40F4" w:rsidRDefault="000F40F4">
            <w:pPr>
              <w:pStyle w:val="ConsPlusNormal"/>
            </w:pPr>
          </w:p>
        </w:tc>
        <w:tc>
          <w:tcPr>
            <w:tcW w:w="1504" w:type="dxa"/>
          </w:tcPr>
          <w:p w:rsidR="000F40F4" w:rsidRDefault="000F40F4">
            <w:pPr>
              <w:pStyle w:val="ConsPlusNormal"/>
              <w:jc w:val="center"/>
            </w:pPr>
            <w:r>
              <w:t>2021</w:t>
            </w:r>
          </w:p>
        </w:tc>
        <w:tc>
          <w:tcPr>
            <w:tcW w:w="1264" w:type="dxa"/>
          </w:tcPr>
          <w:p w:rsidR="000F40F4" w:rsidRDefault="000F40F4">
            <w:pPr>
              <w:pStyle w:val="ConsPlusNormal"/>
              <w:jc w:val="center"/>
            </w:pPr>
            <w:r>
              <w:t>2022</w:t>
            </w:r>
          </w:p>
        </w:tc>
        <w:tc>
          <w:tcPr>
            <w:tcW w:w="1264" w:type="dxa"/>
          </w:tcPr>
          <w:p w:rsidR="000F40F4" w:rsidRDefault="000F40F4">
            <w:pPr>
              <w:pStyle w:val="ConsPlusNormal"/>
              <w:jc w:val="center"/>
            </w:pPr>
            <w:r>
              <w:t>2023</w:t>
            </w:r>
          </w:p>
        </w:tc>
        <w:tc>
          <w:tcPr>
            <w:tcW w:w="1264" w:type="dxa"/>
          </w:tcPr>
          <w:p w:rsidR="000F40F4" w:rsidRDefault="000F40F4">
            <w:pPr>
              <w:pStyle w:val="ConsPlusNormal"/>
              <w:jc w:val="center"/>
            </w:pPr>
            <w:r>
              <w:t>2024</w:t>
            </w:r>
          </w:p>
        </w:tc>
        <w:tc>
          <w:tcPr>
            <w:tcW w:w="1264" w:type="dxa"/>
          </w:tcPr>
          <w:p w:rsidR="000F40F4" w:rsidRDefault="000F40F4">
            <w:pPr>
              <w:pStyle w:val="ConsPlusNormal"/>
              <w:jc w:val="center"/>
            </w:pPr>
            <w:r>
              <w:t>2025</w:t>
            </w:r>
          </w:p>
        </w:tc>
        <w:tc>
          <w:tcPr>
            <w:tcW w:w="1264" w:type="dxa"/>
          </w:tcPr>
          <w:p w:rsidR="000F40F4" w:rsidRDefault="000F40F4">
            <w:pPr>
              <w:pStyle w:val="ConsPlusNormal"/>
              <w:jc w:val="center"/>
            </w:pPr>
            <w:r>
              <w:t>2026</w:t>
            </w:r>
          </w:p>
        </w:tc>
      </w:tr>
      <w:tr w:rsidR="000F40F4">
        <w:tc>
          <w:tcPr>
            <w:tcW w:w="1587" w:type="dxa"/>
          </w:tcPr>
          <w:p w:rsidR="000F40F4" w:rsidRDefault="000F40F4">
            <w:pPr>
              <w:pStyle w:val="ConsPlusNormal"/>
            </w:pPr>
            <w:r>
              <w:t>ВСЕГО</w:t>
            </w:r>
          </w:p>
        </w:tc>
        <w:tc>
          <w:tcPr>
            <w:tcW w:w="1504" w:type="dxa"/>
          </w:tcPr>
          <w:p w:rsidR="000F40F4" w:rsidRDefault="000F40F4">
            <w:pPr>
              <w:pStyle w:val="ConsPlusNormal"/>
              <w:jc w:val="right"/>
            </w:pPr>
            <w:r>
              <w:t>671767,43936</w:t>
            </w:r>
          </w:p>
        </w:tc>
        <w:tc>
          <w:tcPr>
            <w:tcW w:w="1504" w:type="dxa"/>
          </w:tcPr>
          <w:p w:rsidR="000F40F4" w:rsidRDefault="000F40F4">
            <w:pPr>
              <w:pStyle w:val="ConsPlusNormal"/>
              <w:jc w:val="right"/>
            </w:pPr>
            <w:r>
              <w:t>118490,57636</w:t>
            </w:r>
          </w:p>
        </w:tc>
        <w:tc>
          <w:tcPr>
            <w:tcW w:w="1264" w:type="dxa"/>
          </w:tcPr>
          <w:p w:rsidR="000F40F4" w:rsidRDefault="000F40F4">
            <w:pPr>
              <w:pStyle w:val="ConsPlusNormal"/>
              <w:jc w:val="right"/>
            </w:pPr>
            <w:r>
              <w:t>107811,039</w:t>
            </w:r>
          </w:p>
        </w:tc>
        <w:tc>
          <w:tcPr>
            <w:tcW w:w="1264" w:type="dxa"/>
          </w:tcPr>
          <w:p w:rsidR="000F40F4" w:rsidRDefault="000F40F4">
            <w:pPr>
              <w:pStyle w:val="ConsPlusNormal"/>
              <w:jc w:val="right"/>
            </w:pPr>
            <w:r>
              <w:t>108688,731</w:t>
            </w:r>
          </w:p>
        </w:tc>
        <w:tc>
          <w:tcPr>
            <w:tcW w:w="1264" w:type="dxa"/>
          </w:tcPr>
          <w:p w:rsidR="000F40F4" w:rsidRDefault="000F40F4">
            <w:pPr>
              <w:pStyle w:val="ConsPlusNormal"/>
              <w:jc w:val="right"/>
            </w:pPr>
            <w:r>
              <w:t>112259,031</w:t>
            </w:r>
          </w:p>
        </w:tc>
        <w:tc>
          <w:tcPr>
            <w:tcW w:w="1264" w:type="dxa"/>
          </w:tcPr>
          <w:p w:rsidR="000F40F4" w:rsidRDefault="000F40F4">
            <w:pPr>
              <w:pStyle w:val="ConsPlusNormal"/>
              <w:jc w:val="right"/>
            </w:pPr>
            <w:r>
              <w:t>112259,031</w:t>
            </w:r>
          </w:p>
        </w:tc>
        <w:tc>
          <w:tcPr>
            <w:tcW w:w="1264" w:type="dxa"/>
          </w:tcPr>
          <w:p w:rsidR="000F40F4" w:rsidRDefault="000F40F4">
            <w:pPr>
              <w:pStyle w:val="ConsPlusNormal"/>
              <w:jc w:val="right"/>
            </w:pPr>
            <w:r>
              <w:t>112259,031</w:t>
            </w:r>
          </w:p>
        </w:tc>
      </w:tr>
      <w:tr w:rsidR="000F40F4">
        <w:tc>
          <w:tcPr>
            <w:tcW w:w="1587" w:type="dxa"/>
          </w:tcPr>
          <w:p w:rsidR="000F40F4" w:rsidRDefault="000F40F4">
            <w:pPr>
              <w:pStyle w:val="ConsPlusNormal"/>
            </w:pPr>
            <w:r>
              <w:t>в том числе по источникам финансирования:</w:t>
            </w:r>
          </w:p>
        </w:tc>
        <w:tc>
          <w:tcPr>
            <w:tcW w:w="1504" w:type="dxa"/>
          </w:tcPr>
          <w:p w:rsidR="000F40F4" w:rsidRDefault="000F40F4">
            <w:pPr>
              <w:pStyle w:val="ConsPlusNormal"/>
            </w:pPr>
          </w:p>
        </w:tc>
        <w:tc>
          <w:tcPr>
            <w:tcW w:w="1504" w:type="dxa"/>
          </w:tcPr>
          <w:p w:rsidR="000F40F4" w:rsidRDefault="000F40F4">
            <w:pPr>
              <w:pStyle w:val="ConsPlusNormal"/>
            </w:pPr>
          </w:p>
        </w:tc>
        <w:tc>
          <w:tcPr>
            <w:tcW w:w="1264" w:type="dxa"/>
          </w:tcPr>
          <w:p w:rsidR="000F40F4" w:rsidRDefault="000F40F4">
            <w:pPr>
              <w:pStyle w:val="ConsPlusNormal"/>
            </w:pPr>
          </w:p>
        </w:tc>
        <w:tc>
          <w:tcPr>
            <w:tcW w:w="1264" w:type="dxa"/>
          </w:tcPr>
          <w:p w:rsidR="000F40F4" w:rsidRDefault="000F40F4">
            <w:pPr>
              <w:pStyle w:val="ConsPlusNormal"/>
            </w:pPr>
          </w:p>
        </w:tc>
        <w:tc>
          <w:tcPr>
            <w:tcW w:w="1264" w:type="dxa"/>
          </w:tcPr>
          <w:p w:rsidR="000F40F4" w:rsidRDefault="000F40F4">
            <w:pPr>
              <w:pStyle w:val="ConsPlusNormal"/>
            </w:pPr>
          </w:p>
        </w:tc>
        <w:tc>
          <w:tcPr>
            <w:tcW w:w="1264" w:type="dxa"/>
          </w:tcPr>
          <w:p w:rsidR="000F40F4" w:rsidRDefault="000F40F4">
            <w:pPr>
              <w:pStyle w:val="ConsPlusNormal"/>
            </w:pPr>
          </w:p>
        </w:tc>
        <w:tc>
          <w:tcPr>
            <w:tcW w:w="1264" w:type="dxa"/>
          </w:tcPr>
          <w:p w:rsidR="000F40F4" w:rsidRDefault="000F40F4">
            <w:pPr>
              <w:pStyle w:val="ConsPlusNormal"/>
            </w:pPr>
          </w:p>
        </w:tc>
      </w:tr>
      <w:tr w:rsidR="000F40F4">
        <w:tc>
          <w:tcPr>
            <w:tcW w:w="1587" w:type="dxa"/>
          </w:tcPr>
          <w:p w:rsidR="000F40F4" w:rsidRDefault="000F40F4">
            <w:pPr>
              <w:pStyle w:val="ConsPlusNormal"/>
            </w:pPr>
            <w:r>
              <w:t>средства бюджета муниципального района "Мосальский район"</w:t>
            </w:r>
          </w:p>
        </w:tc>
        <w:tc>
          <w:tcPr>
            <w:tcW w:w="1504" w:type="dxa"/>
          </w:tcPr>
          <w:p w:rsidR="000F40F4" w:rsidRDefault="000F40F4">
            <w:pPr>
              <w:pStyle w:val="ConsPlusNormal"/>
              <w:jc w:val="right"/>
            </w:pPr>
            <w:r>
              <w:t>32503,80769</w:t>
            </w:r>
          </w:p>
        </w:tc>
        <w:tc>
          <w:tcPr>
            <w:tcW w:w="1504" w:type="dxa"/>
          </w:tcPr>
          <w:p w:rsidR="000F40F4" w:rsidRDefault="000F40F4">
            <w:pPr>
              <w:pStyle w:val="ConsPlusNormal"/>
              <w:jc w:val="right"/>
            </w:pPr>
            <w:r>
              <w:t>6533,80769</w:t>
            </w:r>
          </w:p>
        </w:tc>
        <w:tc>
          <w:tcPr>
            <w:tcW w:w="1264" w:type="dxa"/>
          </w:tcPr>
          <w:p w:rsidR="000F40F4" w:rsidRDefault="000F40F4">
            <w:pPr>
              <w:pStyle w:val="ConsPlusNormal"/>
              <w:jc w:val="right"/>
            </w:pPr>
            <w:r>
              <w:t>6250,00</w:t>
            </w:r>
          </w:p>
        </w:tc>
        <w:tc>
          <w:tcPr>
            <w:tcW w:w="1264" w:type="dxa"/>
          </w:tcPr>
          <w:p w:rsidR="000F40F4" w:rsidRDefault="000F40F4">
            <w:pPr>
              <w:pStyle w:val="ConsPlusNormal"/>
              <w:jc w:val="right"/>
            </w:pPr>
            <w:r>
              <w:t>4930,000</w:t>
            </w:r>
          </w:p>
        </w:tc>
        <w:tc>
          <w:tcPr>
            <w:tcW w:w="1264" w:type="dxa"/>
          </w:tcPr>
          <w:p w:rsidR="000F40F4" w:rsidRDefault="000F40F4">
            <w:pPr>
              <w:pStyle w:val="ConsPlusNormal"/>
              <w:jc w:val="right"/>
            </w:pPr>
            <w:r>
              <w:t>4930,000</w:t>
            </w:r>
          </w:p>
        </w:tc>
        <w:tc>
          <w:tcPr>
            <w:tcW w:w="1264" w:type="dxa"/>
          </w:tcPr>
          <w:p w:rsidR="000F40F4" w:rsidRDefault="000F40F4">
            <w:pPr>
              <w:pStyle w:val="ConsPlusNormal"/>
              <w:jc w:val="right"/>
            </w:pPr>
            <w:r>
              <w:t>4930,000</w:t>
            </w:r>
          </w:p>
        </w:tc>
        <w:tc>
          <w:tcPr>
            <w:tcW w:w="1264" w:type="dxa"/>
          </w:tcPr>
          <w:p w:rsidR="000F40F4" w:rsidRDefault="000F40F4">
            <w:pPr>
              <w:pStyle w:val="ConsPlusNormal"/>
              <w:jc w:val="right"/>
            </w:pPr>
            <w:r>
              <w:t>4930,000</w:t>
            </w:r>
          </w:p>
        </w:tc>
      </w:tr>
      <w:tr w:rsidR="000F40F4">
        <w:tc>
          <w:tcPr>
            <w:tcW w:w="1587" w:type="dxa"/>
          </w:tcPr>
          <w:p w:rsidR="000F40F4" w:rsidRDefault="000F40F4">
            <w:pPr>
              <w:pStyle w:val="ConsPlusNormal"/>
            </w:pPr>
            <w:r>
              <w:t>средства бюджета Калужской области</w:t>
            </w:r>
          </w:p>
        </w:tc>
        <w:tc>
          <w:tcPr>
            <w:tcW w:w="1504" w:type="dxa"/>
          </w:tcPr>
          <w:p w:rsidR="000F40F4" w:rsidRDefault="000F40F4">
            <w:pPr>
              <w:pStyle w:val="ConsPlusNormal"/>
              <w:jc w:val="right"/>
            </w:pPr>
            <w:r>
              <w:t>639263,63167</w:t>
            </w:r>
          </w:p>
        </w:tc>
        <w:tc>
          <w:tcPr>
            <w:tcW w:w="1504" w:type="dxa"/>
          </w:tcPr>
          <w:p w:rsidR="000F40F4" w:rsidRDefault="000F40F4">
            <w:pPr>
              <w:pStyle w:val="ConsPlusNormal"/>
              <w:jc w:val="right"/>
            </w:pPr>
            <w:r>
              <w:t>111956,76867</w:t>
            </w:r>
          </w:p>
        </w:tc>
        <w:tc>
          <w:tcPr>
            <w:tcW w:w="1264" w:type="dxa"/>
          </w:tcPr>
          <w:p w:rsidR="000F40F4" w:rsidRDefault="000F40F4">
            <w:pPr>
              <w:pStyle w:val="ConsPlusNormal"/>
              <w:jc w:val="right"/>
            </w:pPr>
            <w:r>
              <w:t>101561,039</w:t>
            </w:r>
          </w:p>
        </w:tc>
        <w:tc>
          <w:tcPr>
            <w:tcW w:w="1264" w:type="dxa"/>
          </w:tcPr>
          <w:p w:rsidR="000F40F4" w:rsidRDefault="000F40F4">
            <w:pPr>
              <w:pStyle w:val="ConsPlusNormal"/>
              <w:jc w:val="right"/>
            </w:pPr>
            <w:r>
              <w:t>103758,731</w:t>
            </w:r>
          </w:p>
        </w:tc>
        <w:tc>
          <w:tcPr>
            <w:tcW w:w="1264" w:type="dxa"/>
          </w:tcPr>
          <w:p w:rsidR="000F40F4" w:rsidRDefault="000F40F4">
            <w:pPr>
              <w:pStyle w:val="ConsPlusNormal"/>
              <w:jc w:val="right"/>
            </w:pPr>
            <w:r>
              <w:t>107329,031</w:t>
            </w:r>
          </w:p>
        </w:tc>
        <w:tc>
          <w:tcPr>
            <w:tcW w:w="1264" w:type="dxa"/>
          </w:tcPr>
          <w:p w:rsidR="000F40F4" w:rsidRDefault="000F40F4">
            <w:pPr>
              <w:pStyle w:val="ConsPlusNormal"/>
              <w:jc w:val="right"/>
            </w:pPr>
            <w:r>
              <w:t>107329,031</w:t>
            </w:r>
          </w:p>
        </w:tc>
        <w:tc>
          <w:tcPr>
            <w:tcW w:w="1264" w:type="dxa"/>
          </w:tcPr>
          <w:p w:rsidR="000F40F4" w:rsidRDefault="000F40F4">
            <w:pPr>
              <w:pStyle w:val="ConsPlusNormal"/>
              <w:jc w:val="right"/>
            </w:pPr>
            <w:r>
              <w:t>107329,031</w:t>
            </w:r>
          </w:p>
        </w:tc>
      </w:tr>
    </w:tbl>
    <w:p w:rsidR="000F40F4" w:rsidRDefault="000F40F4">
      <w:pPr>
        <w:pStyle w:val="ConsPlusNormal"/>
        <w:jc w:val="both"/>
      </w:pPr>
    </w:p>
    <w:p w:rsidR="000F40F4" w:rsidRDefault="000F40F4">
      <w:pPr>
        <w:pStyle w:val="ConsPlusTitle"/>
        <w:jc w:val="center"/>
        <w:outlineLvl w:val="2"/>
      </w:pPr>
      <w:r>
        <w:t>4.2. Обоснование объема финансовых ресурсов, необходимых</w:t>
      </w:r>
    </w:p>
    <w:p w:rsidR="000F40F4" w:rsidRDefault="000F40F4">
      <w:pPr>
        <w:pStyle w:val="ConsPlusTitle"/>
        <w:jc w:val="center"/>
      </w:pPr>
      <w:r>
        <w:t>для реализации муниципальной программы</w:t>
      </w:r>
    </w:p>
    <w:p w:rsidR="000F40F4" w:rsidRDefault="000F40F4">
      <w:pPr>
        <w:pStyle w:val="ConsPlusNormal"/>
        <w:jc w:val="both"/>
      </w:pPr>
    </w:p>
    <w:p w:rsidR="000F40F4" w:rsidRDefault="000F40F4">
      <w:pPr>
        <w:pStyle w:val="ConsPlusNormal"/>
        <w:jc w:val="right"/>
      </w:pPr>
      <w:r>
        <w:t>(тыс. руб.)</w:t>
      </w:r>
    </w:p>
    <w:p w:rsidR="000F40F4" w:rsidRDefault="000F40F4">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4"/>
        <w:gridCol w:w="2344"/>
        <w:gridCol w:w="1587"/>
        <w:gridCol w:w="1288"/>
        <w:gridCol w:w="1288"/>
        <w:gridCol w:w="1288"/>
        <w:gridCol w:w="1288"/>
        <w:gridCol w:w="1288"/>
      </w:tblGrid>
      <w:tr w:rsidR="000F40F4">
        <w:tc>
          <w:tcPr>
            <w:tcW w:w="724" w:type="dxa"/>
            <w:vMerge w:val="restart"/>
          </w:tcPr>
          <w:p w:rsidR="000F40F4" w:rsidRDefault="000F40F4">
            <w:pPr>
              <w:pStyle w:val="ConsPlusNormal"/>
              <w:jc w:val="center"/>
            </w:pPr>
            <w:r>
              <w:t>N</w:t>
            </w:r>
          </w:p>
        </w:tc>
        <w:tc>
          <w:tcPr>
            <w:tcW w:w="2344" w:type="dxa"/>
            <w:vMerge w:val="restart"/>
          </w:tcPr>
          <w:p w:rsidR="000F40F4" w:rsidRDefault="000F40F4">
            <w:pPr>
              <w:pStyle w:val="ConsPlusNormal"/>
              <w:jc w:val="center"/>
            </w:pPr>
            <w:r>
              <w:t xml:space="preserve">Наименование показателей </w:t>
            </w:r>
            <w:hyperlink w:anchor="P1036">
              <w:r>
                <w:rPr>
                  <w:color w:val="0000FF"/>
                </w:rPr>
                <w:t>&lt;*&gt;</w:t>
              </w:r>
            </w:hyperlink>
          </w:p>
        </w:tc>
        <w:tc>
          <w:tcPr>
            <w:tcW w:w="8027" w:type="dxa"/>
            <w:gridSpan w:val="6"/>
          </w:tcPr>
          <w:p w:rsidR="000F40F4" w:rsidRDefault="000F40F4">
            <w:pPr>
              <w:pStyle w:val="ConsPlusNormal"/>
              <w:jc w:val="center"/>
            </w:pPr>
            <w:r>
              <w:t>Значения по годам реализации программы</w:t>
            </w:r>
          </w:p>
        </w:tc>
      </w:tr>
      <w:tr w:rsidR="000F40F4">
        <w:tc>
          <w:tcPr>
            <w:tcW w:w="724" w:type="dxa"/>
            <w:vMerge/>
          </w:tcPr>
          <w:p w:rsidR="000F40F4" w:rsidRDefault="000F40F4">
            <w:pPr>
              <w:pStyle w:val="ConsPlusNormal"/>
            </w:pPr>
          </w:p>
        </w:tc>
        <w:tc>
          <w:tcPr>
            <w:tcW w:w="2344" w:type="dxa"/>
            <w:vMerge/>
          </w:tcPr>
          <w:p w:rsidR="000F40F4" w:rsidRDefault="000F40F4">
            <w:pPr>
              <w:pStyle w:val="ConsPlusNormal"/>
            </w:pPr>
          </w:p>
        </w:tc>
        <w:tc>
          <w:tcPr>
            <w:tcW w:w="1587" w:type="dxa"/>
          </w:tcPr>
          <w:p w:rsidR="000F40F4" w:rsidRDefault="000F40F4">
            <w:pPr>
              <w:pStyle w:val="ConsPlusNormal"/>
              <w:jc w:val="center"/>
            </w:pPr>
            <w:r>
              <w:t>2021</w:t>
            </w:r>
          </w:p>
        </w:tc>
        <w:tc>
          <w:tcPr>
            <w:tcW w:w="1288" w:type="dxa"/>
          </w:tcPr>
          <w:p w:rsidR="000F40F4" w:rsidRDefault="000F40F4">
            <w:pPr>
              <w:pStyle w:val="ConsPlusNormal"/>
              <w:jc w:val="center"/>
            </w:pPr>
            <w:r>
              <w:t>2022</w:t>
            </w:r>
          </w:p>
        </w:tc>
        <w:tc>
          <w:tcPr>
            <w:tcW w:w="1288" w:type="dxa"/>
          </w:tcPr>
          <w:p w:rsidR="000F40F4" w:rsidRDefault="000F40F4">
            <w:pPr>
              <w:pStyle w:val="ConsPlusNormal"/>
              <w:jc w:val="center"/>
            </w:pPr>
            <w:r>
              <w:t>2023</w:t>
            </w:r>
          </w:p>
        </w:tc>
        <w:tc>
          <w:tcPr>
            <w:tcW w:w="1288" w:type="dxa"/>
          </w:tcPr>
          <w:p w:rsidR="000F40F4" w:rsidRDefault="000F40F4">
            <w:pPr>
              <w:pStyle w:val="ConsPlusNormal"/>
              <w:jc w:val="center"/>
            </w:pPr>
            <w:r>
              <w:t>2024</w:t>
            </w:r>
          </w:p>
        </w:tc>
        <w:tc>
          <w:tcPr>
            <w:tcW w:w="1288" w:type="dxa"/>
          </w:tcPr>
          <w:p w:rsidR="000F40F4" w:rsidRDefault="000F40F4">
            <w:pPr>
              <w:pStyle w:val="ConsPlusNormal"/>
              <w:jc w:val="center"/>
            </w:pPr>
            <w:r>
              <w:t>2025</w:t>
            </w:r>
          </w:p>
        </w:tc>
        <w:tc>
          <w:tcPr>
            <w:tcW w:w="1288" w:type="dxa"/>
          </w:tcPr>
          <w:p w:rsidR="000F40F4" w:rsidRDefault="000F40F4">
            <w:pPr>
              <w:pStyle w:val="ConsPlusNormal"/>
              <w:jc w:val="center"/>
            </w:pPr>
            <w:r>
              <w:t>2026</w:t>
            </w:r>
          </w:p>
        </w:tc>
      </w:tr>
      <w:tr w:rsidR="000F40F4">
        <w:tc>
          <w:tcPr>
            <w:tcW w:w="724" w:type="dxa"/>
          </w:tcPr>
          <w:p w:rsidR="000F40F4" w:rsidRDefault="000F40F4">
            <w:pPr>
              <w:pStyle w:val="ConsPlusNormal"/>
              <w:jc w:val="center"/>
            </w:pPr>
            <w:r>
              <w:t>I</w:t>
            </w:r>
          </w:p>
        </w:tc>
        <w:tc>
          <w:tcPr>
            <w:tcW w:w="2344" w:type="dxa"/>
          </w:tcPr>
          <w:p w:rsidR="000F40F4" w:rsidRDefault="000F40F4">
            <w:pPr>
              <w:pStyle w:val="ConsPlusNormal"/>
            </w:pPr>
            <w:r>
              <w:t xml:space="preserve">Основные мероприятия </w:t>
            </w:r>
            <w:r>
              <w:lastRenderedPageBreak/>
              <w:t>(наименование)</w:t>
            </w:r>
          </w:p>
        </w:tc>
        <w:tc>
          <w:tcPr>
            <w:tcW w:w="1587" w:type="dxa"/>
          </w:tcPr>
          <w:p w:rsidR="000F40F4" w:rsidRDefault="000F40F4">
            <w:pPr>
              <w:pStyle w:val="ConsPlusNormal"/>
              <w:jc w:val="right"/>
            </w:pPr>
            <w:r>
              <w:lastRenderedPageBreak/>
              <w:t>118490,57636</w:t>
            </w:r>
          </w:p>
        </w:tc>
        <w:tc>
          <w:tcPr>
            <w:tcW w:w="1288" w:type="dxa"/>
          </w:tcPr>
          <w:p w:rsidR="000F40F4" w:rsidRDefault="000F40F4">
            <w:pPr>
              <w:pStyle w:val="ConsPlusNormal"/>
              <w:jc w:val="right"/>
            </w:pPr>
            <w:r>
              <w:t>107811,039</w:t>
            </w:r>
          </w:p>
        </w:tc>
        <w:tc>
          <w:tcPr>
            <w:tcW w:w="1288" w:type="dxa"/>
          </w:tcPr>
          <w:p w:rsidR="000F40F4" w:rsidRDefault="000F40F4">
            <w:pPr>
              <w:pStyle w:val="ConsPlusNormal"/>
              <w:jc w:val="right"/>
            </w:pPr>
            <w:r>
              <w:t>108688,731</w:t>
            </w:r>
          </w:p>
        </w:tc>
        <w:tc>
          <w:tcPr>
            <w:tcW w:w="1288" w:type="dxa"/>
          </w:tcPr>
          <w:p w:rsidR="000F40F4" w:rsidRDefault="000F40F4">
            <w:pPr>
              <w:pStyle w:val="ConsPlusNormal"/>
              <w:jc w:val="right"/>
            </w:pPr>
            <w:r>
              <w:t>112259,031</w:t>
            </w:r>
          </w:p>
        </w:tc>
        <w:tc>
          <w:tcPr>
            <w:tcW w:w="1288" w:type="dxa"/>
          </w:tcPr>
          <w:p w:rsidR="000F40F4" w:rsidRDefault="000F40F4">
            <w:pPr>
              <w:pStyle w:val="ConsPlusNormal"/>
              <w:jc w:val="right"/>
            </w:pPr>
            <w:r>
              <w:t>112259,031</w:t>
            </w:r>
          </w:p>
        </w:tc>
        <w:tc>
          <w:tcPr>
            <w:tcW w:w="1288" w:type="dxa"/>
          </w:tcPr>
          <w:p w:rsidR="000F40F4" w:rsidRDefault="000F40F4">
            <w:pPr>
              <w:pStyle w:val="ConsPlusNormal"/>
              <w:jc w:val="right"/>
            </w:pPr>
            <w:r>
              <w:t>112259,031</w:t>
            </w:r>
          </w:p>
        </w:tc>
      </w:tr>
      <w:tr w:rsidR="000F40F4">
        <w:tc>
          <w:tcPr>
            <w:tcW w:w="724" w:type="dxa"/>
          </w:tcPr>
          <w:p w:rsidR="000F40F4" w:rsidRDefault="000F40F4">
            <w:pPr>
              <w:pStyle w:val="ConsPlusNormal"/>
            </w:pPr>
          </w:p>
        </w:tc>
        <w:tc>
          <w:tcPr>
            <w:tcW w:w="2344" w:type="dxa"/>
          </w:tcPr>
          <w:p w:rsidR="000F40F4" w:rsidRDefault="000F40F4">
            <w:pPr>
              <w:pStyle w:val="ConsPlusNormal"/>
            </w:pPr>
            <w:r>
              <w:t>Суммарное значение финансовых ресурсов, всего (1 + 2)</w:t>
            </w:r>
          </w:p>
        </w:tc>
        <w:tc>
          <w:tcPr>
            <w:tcW w:w="1587" w:type="dxa"/>
          </w:tcPr>
          <w:p w:rsidR="000F40F4" w:rsidRDefault="000F40F4">
            <w:pPr>
              <w:pStyle w:val="ConsPlusNormal"/>
              <w:jc w:val="right"/>
            </w:pPr>
            <w:r>
              <w:t>118490,57636</w:t>
            </w:r>
          </w:p>
        </w:tc>
        <w:tc>
          <w:tcPr>
            <w:tcW w:w="1288" w:type="dxa"/>
          </w:tcPr>
          <w:p w:rsidR="000F40F4" w:rsidRDefault="000F40F4">
            <w:pPr>
              <w:pStyle w:val="ConsPlusNormal"/>
              <w:jc w:val="right"/>
            </w:pPr>
            <w:r>
              <w:t>107811,039</w:t>
            </w:r>
          </w:p>
        </w:tc>
        <w:tc>
          <w:tcPr>
            <w:tcW w:w="1288" w:type="dxa"/>
          </w:tcPr>
          <w:p w:rsidR="000F40F4" w:rsidRDefault="000F40F4">
            <w:pPr>
              <w:pStyle w:val="ConsPlusNormal"/>
              <w:jc w:val="right"/>
            </w:pPr>
            <w:r>
              <w:t>108688,731</w:t>
            </w:r>
          </w:p>
        </w:tc>
        <w:tc>
          <w:tcPr>
            <w:tcW w:w="1288" w:type="dxa"/>
          </w:tcPr>
          <w:p w:rsidR="000F40F4" w:rsidRDefault="000F40F4">
            <w:pPr>
              <w:pStyle w:val="ConsPlusNormal"/>
              <w:jc w:val="right"/>
            </w:pPr>
            <w:r>
              <w:t>112259,031</w:t>
            </w:r>
          </w:p>
        </w:tc>
        <w:tc>
          <w:tcPr>
            <w:tcW w:w="1288" w:type="dxa"/>
          </w:tcPr>
          <w:p w:rsidR="000F40F4" w:rsidRDefault="000F40F4">
            <w:pPr>
              <w:pStyle w:val="ConsPlusNormal"/>
              <w:jc w:val="right"/>
            </w:pPr>
            <w:r>
              <w:t>112259,031</w:t>
            </w:r>
          </w:p>
        </w:tc>
        <w:tc>
          <w:tcPr>
            <w:tcW w:w="1288" w:type="dxa"/>
          </w:tcPr>
          <w:p w:rsidR="000F40F4" w:rsidRDefault="000F40F4">
            <w:pPr>
              <w:pStyle w:val="ConsPlusNormal"/>
              <w:jc w:val="right"/>
            </w:pPr>
            <w:r>
              <w:t>112259,031</w:t>
            </w:r>
          </w:p>
        </w:tc>
      </w:tr>
      <w:tr w:rsidR="000F40F4">
        <w:tc>
          <w:tcPr>
            <w:tcW w:w="724" w:type="dxa"/>
          </w:tcPr>
          <w:p w:rsidR="000F40F4" w:rsidRDefault="000F40F4">
            <w:pPr>
              <w:pStyle w:val="ConsPlusNormal"/>
            </w:pPr>
          </w:p>
        </w:tc>
        <w:tc>
          <w:tcPr>
            <w:tcW w:w="2344" w:type="dxa"/>
          </w:tcPr>
          <w:p w:rsidR="000F40F4" w:rsidRDefault="000F40F4">
            <w:pPr>
              <w:pStyle w:val="ConsPlusNormal"/>
            </w:pPr>
            <w:r>
              <w:t>в том числе:</w:t>
            </w:r>
          </w:p>
        </w:tc>
        <w:tc>
          <w:tcPr>
            <w:tcW w:w="1587"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r>
      <w:tr w:rsidR="000F40F4">
        <w:tc>
          <w:tcPr>
            <w:tcW w:w="724" w:type="dxa"/>
          </w:tcPr>
          <w:p w:rsidR="000F40F4" w:rsidRDefault="000F40F4">
            <w:pPr>
              <w:pStyle w:val="ConsPlusNormal"/>
            </w:pPr>
          </w:p>
        </w:tc>
        <w:tc>
          <w:tcPr>
            <w:tcW w:w="2344" w:type="dxa"/>
          </w:tcPr>
          <w:p w:rsidR="000F40F4" w:rsidRDefault="000F40F4">
            <w:pPr>
              <w:pStyle w:val="ConsPlusNormal"/>
            </w:pPr>
            <w:r>
              <w:t>- средства областного бюджета</w:t>
            </w:r>
          </w:p>
        </w:tc>
        <w:tc>
          <w:tcPr>
            <w:tcW w:w="1587" w:type="dxa"/>
          </w:tcPr>
          <w:p w:rsidR="000F40F4" w:rsidRDefault="000F40F4">
            <w:pPr>
              <w:pStyle w:val="ConsPlusNormal"/>
              <w:jc w:val="right"/>
            </w:pPr>
            <w:r>
              <w:t>111956,76867</w:t>
            </w:r>
          </w:p>
        </w:tc>
        <w:tc>
          <w:tcPr>
            <w:tcW w:w="1288" w:type="dxa"/>
          </w:tcPr>
          <w:p w:rsidR="000F40F4" w:rsidRDefault="000F40F4">
            <w:pPr>
              <w:pStyle w:val="ConsPlusNormal"/>
              <w:jc w:val="right"/>
            </w:pPr>
            <w:r>
              <w:t>101561,039</w:t>
            </w:r>
          </w:p>
        </w:tc>
        <w:tc>
          <w:tcPr>
            <w:tcW w:w="1288" w:type="dxa"/>
          </w:tcPr>
          <w:p w:rsidR="000F40F4" w:rsidRDefault="000F40F4">
            <w:pPr>
              <w:pStyle w:val="ConsPlusNormal"/>
              <w:jc w:val="right"/>
            </w:pPr>
            <w:r>
              <w:t>103758,731</w:t>
            </w:r>
          </w:p>
        </w:tc>
        <w:tc>
          <w:tcPr>
            <w:tcW w:w="1288" w:type="dxa"/>
          </w:tcPr>
          <w:p w:rsidR="000F40F4" w:rsidRDefault="000F40F4">
            <w:pPr>
              <w:pStyle w:val="ConsPlusNormal"/>
              <w:jc w:val="right"/>
            </w:pPr>
            <w:r>
              <w:t>107329,031</w:t>
            </w:r>
          </w:p>
        </w:tc>
        <w:tc>
          <w:tcPr>
            <w:tcW w:w="1288" w:type="dxa"/>
          </w:tcPr>
          <w:p w:rsidR="000F40F4" w:rsidRDefault="000F40F4">
            <w:pPr>
              <w:pStyle w:val="ConsPlusNormal"/>
              <w:jc w:val="right"/>
            </w:pPr>
            <w:r>
              <w:t>107329,031</w:t>
            </w:r>
          </w:p>
        </w:tc>
        <w:tc>
          <w:tcPr>
            <w:tcW w:w="1288" w:type="dxa"/>
          </w:tcPr>
          <w:p w:rsidR="000F40F4" w:rsidRDefault="000F40F4">
            <w:pPr>
              <w:pStyle w:val="ConsPlusNormal"/>
              <w:jc w:val="right"/>
            </w:pPr>
            <w:r>
              <w:t>107329,031</w:t>
            </w:r>
          </w:p>
        </w:tc>
      </w:tr>
      <w:tr w:rsidR="000F40F4">
        <w:tc>
          <w:tcPr>
            <w:tcW w:w="724" w:type="dxa"/>
          </w:tcPr>
          <w:p w:rsidR="000F40F4" w:rsidRDefault="000F40F4">
            <w:pPr>
              <w:pStyle w:val="ConsPlusNormal"/>
            </w:pPr>
          </w:p>
        </w:tc>
        <w:tc>
          <w:tcPr>
            <w:tcW w:w="2344" w:type="dxa"/>
          </w:tcPr>
          <w:p w:rsidR="000F40F4" w:rsidRDefault="000F40F4">
            <w:pPr>
              <w:pStyle w:val="ConsPlusNormal"/>
            </w:pPr>
            <w:r>
              <w:t>- средства федерального бюджета</w:t>
            </w:r>
          </w:p>
        </w:tc>
        <w:tc>
          <w:tcPr>
            <w:tcW w:w="1587"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r>
      <w:tr w:rsidR="000F40F4">
        <w:tc>
          <w:tcPr>
            <w:tcW w:w="724" w:type="dxa"/>
          </w:tcPr>
          <w:p w:rsidR="000F40F4" w:rsidRDefault="000F40F4">
            <w:pPr>
              <w:pStyle w:val="ConsPlusNormal"/>
            </w:pPr>
          </w:p>
        </w:tc>
        <w:tc>
          <w:tcPr>
            <w:tcW w:w="2344" w:type="dxa"/>
          </w:tcPr>
          <w:p w:rsidR="000F40F4" w:rsidRDefault="000F40F4">
            <w:pPr>
              <w:pStyle w:val="ConsPlusNormal"/>
            </w:pPr>
            <w:r>
              <w:t>- средства бюджета МР "Мосальский район"</w:t>
            </w:r>
          </w:p>
        </w:tc>
        <w:tc>
          <w:tcPr>
            <w:tcW w:w="1587" w:type="dxa"/>
          </w:tcPr>
          <w:p w:rsidR="000F40F4" w:rsidRDefault="000F40F4">
            <w:pPr>
              <w:pStyle w:val="ConsPlusNormal"/>
              <w:jc w:val="right"/>
            </w:pPr>
            <w:r>
              <w:t>6533,80769</w:t>
            </w:r>
          </w:p>
        </w:tc>
        <w:tc>
          <w:tcPr>
            <w:tcW w:w="1288" w:type="dxa"/>
          </w:tcPr>
          <w:p w:rsidR="000F40F4" w:rsidRDefault="000F40F4">
            <w:pPr>
              <w:pStyle w:val="ConsPlusNormal"/>
              <w:jc w:val="right"/>
            </w:pPr>
            <w:r>
              <w:t>6250,00</w:t>
            </w:r>
          </w:p>
        </w:tc>
        <w:tc>
          <w:tcPr>
            <w:tcW w:w="1288" w:type="dxa"/>
          </w:tcPr>
          <w:p w:rsidR="000F40F4" w:rsidRDefault="000F40F4">
            <w:pPr>
              <w:pStyle w:val="ConsPlusNormal"/>
              <w:jc w:val="right"/>
            </w:pPr>
            <w:r>
              <w:t>4930,000</w:t>
            </w:r>
          </w:p>
        </w:tc>
        <w:tc>
          <w:tcPr>
            <w:tcW w:w="1288" w:type="dxa"/>
          </w:tcPr>
          <w:p w:rsidR="000F40F4" w:rsidRDefault="000F40F4">
            <w:pPr>
              <w:pStyle w:val="ConsPlusNormal"/>
              <w:jc w:val="right"/>
            </w:pPr>
            <w:r>
              <w:t>4930,000</w:t>
            </w:r>
          </w:p>
        </w:tc>
        <w:tc>
          <w:tcPr>
            <w:tcW w:w="1288" w:type="dxa"/>
          </w:tcPr>
          <w:p w:rsidR="000F40F4" w:rsidRDefault="000F40F4">
            <w:pPr>
              <w:pStyle w:val="ConsPlusNormal"/>
              <w:jc w:val="right"/>
            </w:pPr>
            <w:r>
              <w:t>4930,000</w:t>
            </w:r>
          </w:p>
        </w:tc>
        <w:tc>
          <w:tcPr>
            <w:tcW w:w="1288" w:type="dxa"/>
          </w:tcPr>
          <w:p w:rsidR="000F40F4" w:rsidRDefault="000F40F4">
            <w:pPr>
              <w:pStyle w:val="ConsPlusNormal"/>
              <w:jc w:val="right"/>
            </w:pPr>
            <w:r>
              <w:t>4930,000</w:t>
            </w:r>
          </w:p>
        </w:tc>
      </w:tr>
      <w:tr w:rsidR="000F40F4">
        <w:tc>
          <w:tcPr>
            <w:tcW w:w="724" w:type="dxa"/>
          </w:tcPr>
          <w:p w:rsidR="000F40F4" w:rsidRDefault="000F40F4">
            <w:pPr>
              <w:pStyle w:val="ConsPlusNormal"/>
            </w:pPr>
          </w:p>
        </w:tc>
        <w:tc>
          <w:tcPr>
            <w:tcW w:w="2344" w:type="dxa"/>
          </w:tcPr>
          <w:p w:rsidR="000F40F4" w:rsidRDefault="000F40F4">
            <w:pPr>
              <w:pStyle w:val="ConsPlusNormal"/>
            </w:pPr>
            <w:r>
              <w:t>- средства государственных внебюджетных фондов</w:t>
            </w:r>
          </w:p>
        </w:tc>
        <w:tc>
          <w:tcPr>
            <w:tcW w:w="1587"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r>
      <w:tr w:rsidR="000F40F4">
        <w:tc>
          <w:tcPr>
            <w:tcW w:w="724" w:type="dxa"/>
          </w:tcPr>
          <w:p w:rsidR="000F40F4" w:rsidRDefault="000F40F4">
            <w:pPr>
              <w:pStyle w:val="ConsPlusNormal"/>
            </w:pPr>
          </w:p>
        </w:tc>
        <w:tc>
          <w:tcPr>
            <w:tcW w:w="2344" w:type="dxa"/>
          </w:tcPr>
          <w:p w:rsidR="000F40F4" w:rsidRDefault="000F40F4">
            <w:pPr>
              <w:pStyle w:val="ConsPlusNormal"/>
            </w:pPr>
            <w:r>
              <w:t>- собственные средства организаций</w:t>
            </w:r>
          </w:p>
        </w:tc>
        <w:tc>
          <w:tcPr>
            <w:tcW w:w="1587"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r>
      <w:tr w:rsidR="000F40F4">
        <w:tc>
          <w:tcPr>
            <w:tcW w:w="724" w:type="dxa"/>
          </w:tcPr>
          <w:p w:rsidR="000F40F4" w:rsidRDefault="000F40F4">
            <w:pPr>
              <w:pStyle w:val="ConsPlusNormal"/>
            </w:pPr>
          </w:p>
        </w:tc>
        <w:tc>
          <w:tcPr>
            <w:tcW w:w="2344" w:type="dxa"/>
          </w:tcPr>
          <w:p w:rsidR="000F40F4" w:rsidRDefault="000F40F4">
            <w:pPr>
              <w:pStyle w:val="ConsPlusNormal"/>
            </w:pPr>
            <w:r>
              <w:t>- привлеченные средства</w:t>
            </w:r>
          </w:p>
        </w:tc>
        <w:tc>
          <w:tcPr>
            <w:tcW w:w="1587"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r>
      <w:tr w:rsidR="000F40F4">
        <w:tc>
          <w:tcPr>
            <w:tcW w:w="724" w:type="dxa"/>
          </w:tcPr>
          <w:p w:rsidR="000F40F4" w:rsidRDefault="000F40F4">
            <w:pPr>
              <w:pStyle w:val="ConsPlusNormal"/>
            </w:pPr>
          </w:p>
        </w:tc>
        <w:tc>
          <w:tcPr>
            <w:tcW w:w="2344" w:type="dxa"/>
          </w:tcPr>
          <w:p w:rsidR="000F40F4" w:rsidRDefault="000F40F4">
            <w:pPr>
              <w:pStyle w:val="ConsPlusNormal"/>
            </w:pPr>
            <w:r>
              <w:t>Из общего объема:</w:t>
            </w:r>
          </w:p>
        </w:tc>
        <w:tc>
          <w:tcPr>
            <w:tcW w:w="1587"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r>
      <w:tr w:rsidR="000F40F4">
        <w:tc>
          <w:tcPr>
            <w:tcW w:w="724" w:type="dxa"/>
          </w:tcPr>
          <w:p w:rsidR="000F40F4" w:rsidRDefault="000F40F4">
            <w:pPr>
              <w:pStyle w:val="ConsPlusNormal"/>
              <w:jc w:val="center"/>
            </w:pPr>
            <w:r>
              <w:t>1</w:t>
            </w:r>
          </w:p>
        </w:tc>
        <w:tc>
          <w:tcPr>
            <w:tcW w:w="2344" w:type="dxa"/>
          </w:tcPr>
          <w:p w:rsidR="000F40F4" w:rsidRDefault="000F40F4">
            <w:pPr>
              <w:pStyle w:val="ConsPlusNormal"/>
            </w:pPr>
            <w:r>
              <w:t>Процессные</w:t>
            </w:r>
          </w:p>
        </w:tc>
        <w:tc>
          <w:tcPr>
            <w:tcW w:w="1587" w:type="dxa"/>
          </w:tcPr>
          <w:p w:rsidR="000F40F4" w:rsidRDefault="000F40F4">
            <w:pPr>
              <w:pStyle w:val="ConsPlusNormal"/>
              <w:jc w:val="right"/>
            </w:pPr>
            <w:r>
              <w:t>118490,57636</w:t>
            </w:r>
          </w:p>
        </w:tc>
        <w:tc>
          <w:tcPr>
            <w:tcW w:w="1288" w:type="dxa"/>
          </w:tcPr>
          <w:p w:rsidR="000F40F4" w:rsidRDefault="000F40F4">
            <w:pPr>
              <w:pStyle w:val="ConsPlusNormal"/>
              <w:jc w:val="right"/>
            </w:pPr>
            <w:r>
              <w:t>107811,039</w:t>
            </w:r>
          </w:p>
        </w:tc>
        <w:tc>
          <w:tcPr>
            <w:tcW w:w="1288" w:type="dxa"/>
          </w:tcPr>
          <w:p w:rsidR="000F40F4" w:rsidRDefault="000F40F4">
            <w:pPr>
              <w:pStyle w:val="ConsPlusNormal"/>
              <w:jc w:val="right"/>
            </w:pPr>
            <w:r>
              <w:t>108688,731</w:t>
            </w:r>
          </w:p>
        </w:tc>
        <w:tc>
          <w:tcPr>
            <w:tcW w:w="1288" w:type="dxa"/>
          </w:tcPr>
          <w:p w:rsidR="000F40F4" w:rsidRDefault="000F40F4">
            <w:pPr>
              <w:pStyle w:val="ConsPlusNormal"/>
              <w:jc w:val="right"/>
            </w:pPr>
            <w:r>
              <w:t>112259,031</w:t>
            </w:r>
          </w:p>
        </w:tc>
        <w:tc>
          <w:tcPr>
            <w:tcW w:w="1288" w:type="dxa"/>
          </w:tcPr>
          <w:p w:rsidR="000F40F4" w:rsidRDefault="000F40F4">
            <w:pPr>
              <w:pStyle w:val="ConsPlusNormal"/>
              <w:jc w:val="right"/>
            </w:pPr>
            <w:r>
              <w:t>112259,031</w:t>
            </w:r>
          </w:p>
        </w:tc>
        <w:tc>
          <w:tcPr>
            <w:tcW w:w="1288" w:type="dxa"/>
          </w:tcPr>
          <w:p w:rsidR="000F40F4" w:rsidRDefault="000F40F4">
            <w:pPr>
              <w:pStyle w:val="ConsPlusNormal"/>
              <w:jc w:val="right"/>
            </w:pPr>
            <w:r>
              <w:t>112259,031</w:t>
            </w:r>
          </w:p>
        </w:tc>
      </w:tr>
      <w:tr w:rsidR="000F40F4">
        <w:tc>
          <w:tcPr>
            <w:tcW w:w="724" w:type="dxa"/>
          </w:tcPr>
          <w:p w:rsidR="000F40F4" w:rsidRDefault="000F40F4">
            <w:pPr>
              <w:pStyle w:val="ConsPlusNormal"/>
              <w:jc w:val="center"/>
            </w:pPr>
            <w:r>
              <w:t>1.1</w:t>
            </w:r>
          </w:p>
        </w:tc>
        <w:tc>
          <w:tcPr>
            <w:tcW w:w="2344" w:type="dxa"/>
          </w:tcPr>
          <w:p w:rsidR="000F40F4" w:rsidRDefault="000F40F4">
            <w:pPr>
              <w:pStyle w:val="ConsPlusNormal"/>
            </w:pPr>
            <w:r>
              <w:t>Действующие расходные обязательства</w:t>
            </w:r>
          </w:p>
        </w:tc>
        <w:tc>
          <w:tcPr>
            <w:tcW w:w="1587" w:type="dxa"/>
          </w:tcPr>
          <w:p w:rsidR="000F40F4" w:rsidRDefault="000F40F4">
            <w:pPr>
              <w:pStyle w:val="ConsPlusNormal"/>
              <w:jc w:val="right"/>
            </w:pPr>
            <w:r>
              <w:t>118490,57636</w:t>
            </w:r>
          </w:p>
        </w:tc>
        <w:tc>
          <w:tcPr>
            <w:tcW w:w="1288" w:type="dxa"/>
          </w:tcPr>
          <w:p w:rsidR="000F40F4" w:rsidRDefault="000F40F4">
            <w:pPr>
              <w:pStyle w:val="ConsPlusNormal"/>
              <w:jc w:val="right"/>
            </w:pPr>
            <w:r>
              <w:t>107811,039</w:t>
            </w:r>
          </w:p>
        </w:tc>
        <w:tc>
          <w:tcPr>
            <w:tcW w:w="1288" w:type="dxa"/>
          </w:tcPr>
          <w:p w:rsidR="000F40F4" w:rsidRDefault="000F40F4">
            <w:pPr>
              <w:pStyle w:val="ConsPlusNormal"/>
              <w:jc w:val="right"/>
            </w:pPr>
            <w:r>
              <w:t>108688,731</w:t>
            </w:r>
          </w:p>
        </w:tc>
        <w:tc>
          <w:tcPr>
            <w:tcW w:w="1288" w:type="dxa"/>
          </w:tcPr>
          <w:p w:rsidR="000F40F4" w:rsidRDefault="000F40F4">
            <w:pPr>
              <w:pStyle w:val="ConsPlusNormal"/>
              <w:jc w:val="right"/>
            </w:pPr>
            <w:r>
              <w:t>112259,031</w:t>
            </w:r>
          </w:p>
        </w:tc>
        <w:tc>
          <w:tcPr>
            <w:tcW w:w="1288" w:type="dxa"/>
          </w:tcPr>
          <w:p w:rsidR="000F40F4" w:rsidRDefault="000F40F4">
            <w:pPr>
              <w:pStyle w:val="ConsPlusNormal"/>
              <w:jc w:val="right"/>
            </w:pPr>
            <w:r>
              <w:t>112259,031</w:t>
            </w:r>
          </w:p>
        </w:tc>
        <w:tc>
          <w:tcPr>
            <w:tcW w:w="1288" w:type="dxa"/>
          </w:tcPr>
          <w:p w:rsidR="000F40F4" w:rsidRDefault="000F40F4">
            <w:pPr>
              <w:pStyle w:val="ConsPlusNormal"/>
              <w:jc w:val="right"/>
            </w:pPr>
            <w:r>
              <w:t>112259,031</w:t>
            </w:r>
          </w:p>
        </w:tc>
      </w:tr>
      <w:tr w:rsidR="000F40F4">
        <w:tc>
          <w:tcPr>
            <w:tcW w:w="724" w:type="dxa"/>
          </w:tcPr>
          <w:p w:rsidR="000F40F4" w:rsidRDefault="000F40F4">
            <w:pPr>
              <w:pStyle w:val="ConsPlusNormal"/>
              <w:jc w:val="center"/>
            </w:pPr>
            <w:r>
              <w:lastRenderedPageBreak/>
              <w:t>1.1.1</w:t>
            </w:r>
          </w:p>
        </w:tc>
        <w:tc>
          <w:tcPr>
            <w:tcW w:w="2344" w:type="dxa"/>
          </w:tcPr>
          <w:p w:rsidR="000F40F4" w:rsidRDefault="000F40F4">
            <w:pPr>
              <w:pStyle w:val="ConsPlusNormal"/>
            </w:pPr>
            <w:r>
              <w:t>Численность получателей ежемесячной денежной компенсации по оплате жилья и коммунальных услуг в соответствии с региональным законодательством - сельских специалистов муниципальных учреждений культуры, чел.</w:t>
            </w:r>
          </w:p>
        </w:tc>
        <w:tc>
          <w:tcPr>
            <w:tcW w:w="1587" w:type="dxa"/>
          </w:tcPr>
          <w:p w:rsidR="000F40F4" w:rsidRDefault="000F40F4">
            <w:pPr>
              <w:pStyle w:val="ConsPlusNormal"/>
              <w:jc w:val="right"/>
            </w:pPr>
            <w:r>
              <w:t>35</w:t>
            </w:r>
          </w:p>
        </w:tc>
        <w:tc>
          <w:tcPr>
            <w:tcW w:w="1288" w:type="dxa"/>
          </w:tcPr>
          <w:p w:rsidR="000F40F4" w:rsidRDefault="000F40F4">
            <w:pPr>
              <w:pStyle w:val="ConsPlusNormal"/>
              <w:jc w:val="right"/>
            </w:pPr>
            <w:r>
              <w:t>35</w:t>
            </w:r>
          </w:p>
        </w:tc>
        <w:tc>
          <w:tcPr>
            <w:tcW w:w="1288" w:type="dxa"/>
          </w:tcPr>
          <w:p w:rsidR="000F40F4" w:rsidRDefault="000F40F4">
            <w:pPr>
              <w:pStyle w:val="ConsPlusNormal"/>
              <w:jc w:val="right"/>
            </w:pPr>
            <w:r>
              <w:t>35</w:t>
            </w:r>
          </w:p>
        </w:tc>
        <w:tc>
          <w:tcPr>
            <w:tcW w:w="1288" w:type="dxa"/>
          </w:tcPr>
          <w:p w:rsidR="000F40F4" w:rsidRDefault="000F40F4">
            <w:pPr>
              <w:pStyle w:val="ConsPlusNormal"/>
              <w:jc w:val="right"/>
            </w:pPr>
            <w:r>
              <w:t>35</w:t>
            </w:r>
          </w:p>
        </w:tc>
        <w:tc>
          <w:tcPr>
            <w:tcW w:w="1288" w:type="dxa"/>
          </w:tcPr>
          <w:p w:rsidR="000F40F4" w:rsidRDefault="000F40F4">
            <w:pPr>
              <w:pStyle w:val="ConsPlusNormal"/>
              <w:jc w:val="right"/>
            </w:pPr>
            <w:r>
              <w:t>35</w:t>
            </w:r>
          </w:p>
        </w:tc>
        <w:tc>
          <w:tcPr>
            <w:tcW w:w="1288" w:type="dxa"/>
          </w:tcPr>
          <w:p w:rsidR="000F40F4" w:rsidRDefault="000F40F4">
            <w:pPr>
              <w:pStyle w:val="ConsPlusNormal"/>
              <w:jc w:val="right"/>
            </w:pPr>
            <w:r>
              <w:t>35</w:t>
            </w:r>
          </w:p>
        </w:tc>
      </w:tr>
      <w:tr w:rsidR="000F40F4">
        <w:tc>
          <w:tcPr>
            <w:tcW w:w="724" w:type="dxa"/>
          </w:tcPr>
          <w:p w:rsidR="000F40F4" w:rsidRDefault="000F40F4">
            <w:pPr>
              <w:pStyle w:val="ConsPlusNormal"/>
              <w:jc w:val="center"/>
            </w:pPr>
            <w:r>
              <w:t>1.1.2</w:t>
            </w:r>
          </w:p>
        </w:tc>
        <w:tc>
          <w:tcPr>
            <w:tcW w:w="2344" w:type="dxa"/>
          </w:tcPr>
          <w:p w:rsidR="000F40F4" w:rsidRDefault="000F40F4">
            <w:pPr>
              <w:pStyle w:val="ConsPlusNormal"/>
            </w:pPr>
            <w:r>
              <w:t>Объем финансовых ресурсов, тыс. руб.</w:t>
            </w:r>
          </w:p>
        </w:tc>
        <w:tc>
          <w:tcPr>
            <w:tcW w:w="1587" w:type="dxa"/>
          </w:tcPr>
          <w:p w:rsidR="000F40F4" w:rsidRDefault="000F40F4">
            <w:pPr>
              <w:pStyle w:val="ConsPlusNormal"/>
              <w:jc w:val="right"/>
            </w:pPr>
            <w:r>
              <w:t>412,85727</w:t>
            </w:r>
          </w:p>
        </w:tc>
        <w:tc>
          <w:tcPr>
            <w:tcW w:w="1288" w:type="dxa"/>
          </w:tcPr>
          <w:p w:rsidR="000F40F4" w:rsidRDefault="000F40F4">
            <w:pPr>
              <w:pStyle w:val="ConsPlusNormal"/>
              <w:jc w:val="right"/>
            </w:pPr>
            <w:r>
              <w:t>470,000</w:t>
            </w:r>
          </w:p>
        </w:tc>
        <w:tc>
          <w:tcPr>
            <w:tcW w:w="1288" w:type="dxa"/>
          </w:tcPr>
          <w:p w:rsidR="000F40F4" w:rsidRDefault="000F40F4">
            <w:pPr>
              <w:pStyle w:val="ConsPlusNormal"/>
              <w:jc w:val="right"/>
            </w:pPr>
            <w:r>
              <w:t>470,000</w:t>
            </w:r>
          </w:p>
        </w:tc>
        <w:tc>
          <w:tcPr>
            <w:tcW w:w="1288" w:type="dxa"/>
          </w:tcPr>
          <w:p w:rsidR="000F40F4" w:rsidRDefault="000F40F4">
            <w:pPr>
              <w:pStyle w:val="ConsPlusNormal"/>
              <w:jc w:val="right"/>
            </w:pPr>
            <w:r>
              <w:t>470,000</w:t>
            </w:r>
          </w:p>
        </w:tc>
        <w:tc>
          <w:tcPr>
            <w:tcW w:w="1288" w:type="dxa"/>
          </w:tcPr>
          <w:p w:rsidR="000F40F4" w:rsidRDefault="000F40F4">
            <w:pPr>
              <w:pStyle w:val="ConsPlusNormal"/>
              <w:jc w:val="right"/>
            </w:pPr>
            <w:r>
              <w:t>470,000</w:t>
            </w:r>
          </w:p>
        </w:tc>
        <w:tc>
          <w:tcPr>
            <w:tcW w:w="1288" w:type="dxa"/>
          </w:tcPr>
          <w:p w:rsidR="000F40F4" w:rsidRDefault="000F40F4">
            <w:pPr>
              <w:pStyle w:val="ConsPlusNormal"/>
              <w:jc w:val="right"/>
            </w:pPr>
            <w:r>
              <w:t>470,000</w:t>
            </w:r>
          </w:p>
        </w:tc>
      </w:tr>
      <w:tr w:rsidR="000F40F4">
        <w:tc>
          <w:tcPr>
            <w:tcW w:w="724" w:type="dxa"/>
          </w:tcPr>
          <w:p w:rsidR="000F40F4" w:rsidRDefault="000F40F4">
            <w:pPr>
              <w:pStyle w:val="ConsPlusNormal"/>
              <w:jc w:val="center"/>
            </w:pPr>
            <w:r>
              <w:t>1.1.3</w:t>
            </w:r>
          </w:p>
        </w:tc>
        <w:tc>
          <w:tcPr>
            <w:tcW w:w="2344" w:type="dxa"/>
          </w:tcPr>
          <w:p w:rsidR="000F40F4" w:rsidRDefault="000F40F4">
            <w:pPr>
              <w:pStyle w:val="ConsPlusNormal"/>
            </w:pPr>
            <w:r>
              <w:t>Численность ветеранов войны, ветеранов труда, инвалидов, бывших несовершеннолетних узников и других льготников, охваченных деятельностью районных общественных организаций ветеранов, инвалидов и бывших несовершеннолетних узников, чел.</w:t>
            </w:r>
          </w:p>
        </w:tc>
        <w:tc>
          <w:tcPr>
            <w:tcW w:w="1587" w:type="dxa"/>
          </w:tcPr>
          <w:p w:rsidR="000F40F4" w:rsidRDefault="000F40F4">
            <w:pPr>
              <w:pStyle w:val="ConsPlusNormal"/>
              <w:jc w:val="right"/>
            </w:pPr>
            <w:r>
              <w:t>1500</w:t>
            </w:r>
          </w:p>
        </w:tc>
        <w:tc>
          <w:tcPr>
            <w:tcW w:w="1288" w:type="dxa"/>
          </w:tcPr>
          <w:p w:rsidR="000F40F4" w:rsidRDefault="000F40F4">
            <w:pPr>
              <w:pStyle w:val="ConsPlusNormal"/>
              <w:jc w:val="right"/>
            </w:pPr>
            <w:r>
              <w:t>1500</w:t>
            </w:r>
          </w:p>
        </w:tc>
        <w:tc>
          <w:tcPr>
            <w:tcW w:w="1288" w:type="dxa"/>
          </w:tcPr>
          <w:p w:rsidR="000F40F4" w:rsidRDefault="000F40F4">
            <w:pPr>
              <w:pStyle w:val="ConsPlusNormal"/>
              <w:jc w:val="right"/>
            </w:pPr>
            <w:r>
              <w:t>1500</w:t>
            </w:r>
          </w:p>
        </w:tc>
        <w:tc>
          <w:tcPr>
            <w:tcW w:w="1288" w:type="dxa"/>
          </w:tcPr>
          <w:p w:rsidR="000F40F4" w:rsidRDefault="000F40F4">
            <w:pPr>
              <w:pStyle w:val="ConsPlusNormal"/>
              <w:jc w:val="right"/>
            </w:pPr>
            <w:r>
              <w:t>1500</w:t>
            </w:r>
          </w:p>
        </w:tc>
        <w:tc>
          <w:tcPr>
            <w:tcW w:w="1288" w:type="dxa"/>
          </w:tcPr>
          <w:p w:rsidR="000F40F4" w:rsidRDefault="000F40F4">
            <w:pPr>
              <w:pStyle w:val="ConsPlusNormal"/>
              <w:jc w:val="right"/>
            </w:pPr>
            <w:r>
              <w:t>1500</w:t>
            </w:r>
          </w:p>
        </w:tc>
        <w:tc>
          <w:tcPr>
            <w:tcW w:w="1288" w:type="dxa"/>
          </w:tcPr>
          <w:p w:rsidR="000F40F4" w:rsidRDefault="000F40F4">
            <w:pPr>
              <w:pStyle w:val="ConsPlusNormal"/>
              <w:jc w:val="right"/>
            </w:pPr>
            <w:r>
              <w:t>1500</w:t>
            </w:r>
          </w:p>
        </w:tc>
      </w:tr>
      <w:tr w:rsidR="000F40F4">
        <w:tc>
          <w:tcPr>
            <w:tcW w:w="724" w:type="dxa"/>
          </w:tcPr>
          <w:p w:rsidR="000F40F4" w:rsidRDefault="000F40F4">
            <w:pPr>
              <w:pStyle w:val="ConsPlusNormal"/>
              <w:jc w:val="center"/>
            </w:pPr>
            <w:r>
              <w:lastRenderedPageBreak/>
              <w:t>1.1.4</w:t>
            </w:r>
          </w:p>
        </w:tc>
        <w:tc>
          <w:tcPr>
            <w:tcW w:w="2344" w:type="dxa"/>
          </w:tcPr>
          <w:p w:rsidR="000F40F4" w:rsidRDefault="000F40F4">
            <w:pPr>
              <w:pStyle w:val="ConsPlusNormal"/>
            </w:pPr>
            <w:r>
              <w:t>Объем финансовых ресурсов, тыс. руб.</w:t>
            </w:r>
          </w:p>
        </w:tc>
        <w:tc>
          <w:tcPr>
            <w:tcW w:w="1587" w:type="dxa"/>
          </w:tcPr>
          <w:p w:rsidR="000F40F4" w:rsidRDefault="000F40F4">
            <w:pPr>
              <w:pStyle w:val="ConsPlusNormal"/>
              <w:jc w:val="right"/>
            </w:pPr>
            <w:r>
              <w:t>622,18768</w:t>
            </w:r>
          </w:p>
        </w:tc>
        <w:tc>
          <w:tcPr>
            <w:tcW w:w="1288" w:type="dxa"/>
          </w:tcPr>
          <w:p w:rsidR="000F40F4" w:rsidRDefault="000F40F4">
            <w:pPr>
              <w:pStyle w:val="ConsPlusNormal"/>
              <w:jc w:val="right"/>
            </w:pPr>
            <w:r>
              <w:t>560,00</w:t>
            </w:r>
          </w:p>
        </w:tc>
        <w:tc>
          <w:tcPr>
            <w:tcW w:w="1288" w:type="dxa"/>
          </w:tcPr>
          <w:p w:rsidR="000F40F4" w:rsidRDefault="000F40F4">
            <w:pPr>
              <w:pStyle w:val="ConsPlusNormal"/>
              <w:jc w:val="right"/>
            </w:pPr>
            <w:r>
              <w:t>620,00</w:t>
            </w:r>
          </w:p>
        </w:tc>
        <w:tc>
          <w:tcPr>
            <w:tcW w:w="1288" w:type="dxa"/>
          </w:tcPr>
          <w:p w:rsidR="000F40F4" w:rsidRDefault="000F40F4">
            <w:pPr>
              <w:pStyle w:val="ConsPlusNormal"/>
              <w:jc w:val="right"/>
            </w:pPr>
            <w:r>
              <w:t>620,00</w:t>
            </w:r>
          </w:p>
        </w:tc>
        <w:tc>
          <w:tcPr>
            <w:tcW w:w="1288" w:type="dxa"/>
          </w:tcPr>
          <w:p w:rsidR="000F40F4" w:rsidRDefault="000F40F4">
            <w:pPr>
              <w:pStyle w:val="ConsPlusNormal"/>
              <w:jc w:val="right"/>
            </w:pPr>
            <w:r>
              <w:t>620,00</w:t>
            </w:r>
          </w:p>
        </w:tc>
        <w:tc>
          <w:tcPr>
            <w:tcW w:w="1288" w:type="dxa"/>
          </w:tcPr>
          <w:p w:rsidR="000F40F4" w:rsidRDefault="000F40F4">
            <w:pPr>
              <w:pStyle w:val="ConsPlusNormal"/>
              <w:jc w:val="right"/>
            </w:pPr>
            <w:r>
              <w:t>620,00</w:t>
            </w:r>
          </w:p>
        </w:tc>
      </w:tr>
      <w:tr w:rsidR="000F40F4">
        <w:tc>
          <w:tcPr>
            <w:tcW w:w="724" w:type="dxa"/>
          </w:tcPr>
          <w:p w:rsidR="000F40F4" w:rsidRDefault="000F40F4">
            <w:pPr>
              <w:pStyle w:val="ConsPlusNormal"/>
              <w:jc w:val="center"/>
            </w:pPr>
            <w:r>
              <w:t>1.1.5</w:t>
            </w:r>
          </w:p>
        </w:tc>
        <w:tc>
          <w:tcPr>
            <w:tcW w:w="2344" w:type="dxa"/>
          </w:tcPr>
          <w:p w:rsidR="000F40F4" w:rsidRDefault="000F40F4">
            <w:pPr>
              <w:pStyle w:val="ConsPlusNormal"/>
            </w:pPr>
            <w:r>
              <w:t>Численность граждан, проживающих на территории Мосальского района, - получателей единовременного пособия при рождении ребенка, чел.</w:t>
            </w:r>
          </w:p>
        </w:tc>
        <w:tc>
          <w:tcPr>
            <w:tcW w:w="1587" w:type="dxa"/>
          </w:tcPr>
          <w:p w:rsidR="000F40F4" w:rsidRDefault="000F40F4">
            <w:pPr>
              <w:pStyle w:val="ConsPlusNormal"/>
              <w:jc w:val="right"/>
            </w:pPr>
            <w:r>
              <w:t>50</w:t>
            </w:r>
          </w:p>
        </w:tc>
        <w:tc>
          <w:tcPr>
            <w:tcW w:w="1288" w:type="dxa"/>
          </w:tcPr>
          <w:p w:rsidR="000F40F4" w:rsidRDefault="000F40F4">
            <w:pPr>
              <w:pStyle w:val="ConsPlusNormal"/>
              <w:jc w:val="right"/>
            </w:pPr>
            <w:r>
              <w:t>50</w:t>
            </w:r>
          </w:p>
        </w:tc>
        <w:tc>
          <w:tcPr>
            <w:tcW w:w="1288" w:type="dxa"/>
          </w:tcPr>
          <w:p w:rsidR="000F40F4" w:rsidRDefault="000F40F4">
            <w:pPr>
              <w:pStyle w:val="ConsPlusNormal"/>
              <w:jc w:val="right"/>
            </w:pPr>
            <w:r>
              <w:t>50</w:t>
            </w:r>
          </w:p>
        </w:tc>
        <w:tc>
          <w:tcPr>
            <w:tcW w:w="1288" w:type="dxa"/>
          </w:tcPr>
          <w:p w:rsidR="000F40F4" w:rsidRDefault="000F40F4">
            <w:pPr>
              <w:pStyle w:val="ConsPlusNormal"/>
              <w:jc w:val="right"/>
            </w:pPr>
            <w:r>
              <w:t>50</w:t>
            </w:r>
          </w:p>
        </w:tc>
        <w:tc>
          <w:tcPr>
            <w:tcW w:w="1288" w:type="dxa"/>
          </w:tcPr>
          <w:p w:rsidR="000F40F4" w:rsidRDefault="000F40F4">
            <w:pPr>
              <w:pStyle w:val="ConsPlusNormal"/>
              <w:jc w:val="right"/>
            </w:pPr>
            <w:r>
              <w:t>50</w:t>
            </w:r>
          </w:p>
        </w:tc>
        <w:tc>
          <w:tcPr>
            <w:tcW w:w="1288" w:type="dxa"/>
          </w:tcPr>
          <w:p w:rsidR="000F40F4" w:rsidRDefault="000F40F4">
            <w:pPr>
              <w:pStyle w:val="ConsPlusNormal"/>
              <w:jc w:val="right"/>
            </w:pPr>
            <w:r>
              <w:t>50</w:t>
            </w:r>
          </w:p>
        </w:tc>
      </w:tr>
      <w:tr w:rsidR="000F40F4">
        <w:tc>
          <w:tcPr>
            <w:tcW w:w="724" w:type="dxa"/>
          </w:tcPr>
          <w:p w:rsidR="000F40F4" w:rsidRDefault="000F40F4">
            <w:pPr>
              <w:pStyle w:val="ConsPlusNormal"/>
              <w:jc w:val="center"/>
            </w:pPr>
            <w:r>
              <w:t>1.1.6</w:t>
            </w:r>
          </w:p>
        </w:tc>
        <w:tc>
          <w:tcPr>
            <w:tcW w:w="2344" w:type="dxa"/>
          </w:tcPr>
          <w:p w:rsidR="000F40F4" w:rsidRDefault="000F40F4">
            <w:pPr>
              <w:pStyle w:val="ConsPlusNormal"/>
            </w:pPr>
            <w:r>
              <w:t>Объем финансовых ресурсов, тыс. руб.</w:t>
            </w:r>
          </w:p>
        </w:tc>
        <w:tc>
          <w:tcPr>
            <w:tcW w:w="1587" w:type="dxa"/>
          </w:tcPr>
          <w:p w:rsidR="000F40F4" w:rsidRDefault="000F40F4">
            <w:pPr>
              <w:pStyle w:val="ConsPlusNormal"/>
              <w:jc w:val="right"/>
            </w:pPr>
            <w:r>
              <w:t>109,480</w:t>
            </w:r>
          </w:p>
        </w:tc>
        <w:tc>
          <w:tcPr>
            <w:tcW w:w="1288" w:type="dxa"/>
          </w:tcPr>
          <w:p w:rsidR="000F40F4" w:rsidRDefault="000F40F4">
            <w:pPr>
              <w:pStyle w:val="ConsPlusNormal"/>
              <w:jc w:val="right"/>
            </w:pPr>
            <w:r>
              <w:t>180,000</w:t>
            </w:r>
          </w:p>
        </w:tc>
        <w:tc>
          <w:tcPr>
            <w:tcW w:w="1288" w:type="dxa"/>
          </w:tcPr>
          <w:p w:rsidR="000F40F4" w:rsidRDefault="000F40F4">
            <w:pPr>
              <w:pStyle w:val="ConsPlusNormal"/>
              <w:jc w:val="right"/>
            </w:pPr>
            <w:r>
              <w:t>180,000</w:t>
            </w:r>
          </w:p>
        </w:tc>
        <w:tc>
          <w:tcPr>
            <w:tcW w:w="1288" w:type="dxa"/>
          </w:tcPr>
          <w:p w:rsidR="000F40F4" w:rsidRDefault="000F40F4">
            <w:pPr>
              <w:pStyle w:val="ConsPlusNormal"/>
              <w:jc w:val="right"/>
            </w:pPr>
            <w:r>
              <w:t>180,000</w:t>
            </w:r>
          </w:p>
        </w:tc>
        <w:tc>
          <w:tcPr>
            <w:tcW w:w="1288" w:type="dxa"/>
          </w:tcPr>
          <w:p w:rsidR="000F40F4" w:rsidRDefault="000F40F4">
            <w:pPr>
              <w:pStyle w:val="ConsPlusNormal"/>
              <w:jc w:val="right"/>
            </w:pPr>
            <w:r>
              <w:t>180,000</w:t>
            </w:r>
          </w:p>
        </w:tc>
        <w:tc>
          <w:tcPr>
            <w:tcW w:w="1288" w:type="dxa"/>
          </w:tcPr>
          <w:p w:rsidR="000F40F4" w:rsidRDefault="000F40F4">
            <w:pPr>
              <w:pStyle w:val="ConsPlusNormal"/>
              <w:jc w:val="right"/>
            </w:pPr>
            <w:r>
              <w:t>180,000</w:t>
            </w:r>
          </w:p>
        </w:tc>
      </w:tr>
      <w:tr w:rsidR="000F40F4">
        <w:tc>
          <w:tcPr>
            <w:tcW w:w="724" w:type="dxa"/>
          </w:tcPr>
          <w:p w:rsidR="000F40F4" w:rsidRDefault="000F40F4">
            <w:pPr>
              <w:pStyle w:val="ConsPlusNormal"/>
              <w:jc w:val="center"/>
            </w:pPr>
            <w:r>
              <w:t>1.1.7</w:t>
            </w:r>
          </w:p>
        </w:tc>
        <w:tc>
          <w:tcPr>
            <w:tcW w:w="2344" w:type="dxa"/>
          </w:tcPr>
          <w:p w:rsidR="000F40F4" w:rsidRDefault="000F40F4">
            <w:pPr>
              <w:pStyle w:val="ConsPlusNormal"/>
            </w:pPr>
            <w:r>
              <w:t>Численность граждан, оказавшихся в трудной жизненной ситуации, чел.</w:t>
            </w:r>
          </w:p>
        </w:tc>
        <w:tc>
          <w:tcPr>
            <w:tcW w:w="1587" w:type="dxa"/>
          </w:tcPr>
          <w:p w:rsidR="000F40F4" w:rsidRDefault="000F40F4">
            <w:pPr>
              <w:pStyle w:val="ConsPlusNormal"/>
              <w:jc w:val="right"/>
            </w:pPr>
            <w:r>
              <w:t>40</w:t>
            </w:r>
          </w:p>
        </w:tc>
        <w:tc>
          <w:tcPr>
            <w:tcW w:w="1288" w:type="dxa"/>
          </w:tcPr>
          <w:p w:rsidR="000F40F4" w:rsidRDefault="000F40F4">
            <w:pPr>
              <w:pStyle w:val="ConsPlusNormal"/>
              <w:jc w:val="right"/>
            </w:pPr>
            <w:r>
              <w:t>40</w:t>
            </w:r>
          </w:p>
        </w:tc>
        <w:tc>
          <w:tcPr>
            <w:tcW w:w="1288" w:type="dxa"/>
          </w:tcPr>
          <w:p w:rsidR="000F40F4" w:rsidRDefault="000F40F4">
            <w:pPr>
              <w:pStyle w:val="ConsPlusNormal"/>
              <w:jc w:val="right"/>
            </w:pPr>
            <w:r>
              <w:t>40</w:t>
            </w:r>
          </w:p>
        </w:tc>
        <w:tc>
          <w:tcPr>
            <w:tcW w:w="1288" w:type="dxa"/>
          </w:tcPr>
          <w:p w:rsidR="000F40F4" w:rsidRDefault="000F40F4">
            <w:pPr>
              <w:pStyle w:val="ConsPlusNormal"/>
              <w:jc w:val="right"/>
            </w:pPr>
            <w:r>
              <w:t>40</w:t>
            </w:r>
          </w:p>
        </w:tc>
        <w:tc>
          <w:tcPr>
            <w:tcW w:w="1288" w:type="dxa"/>
          </w:tcPr>
          <w:p w:rsidR="000F40F4" w:rsidRDefault="000F40F4">
            <w:pPr>
              <w:pStyle w:val="ConsPlusNormal"/>
              <w:jc w:val="right"/>
            </w:pPr>
            <w:r>
              <w:t>40</w:t>
            </w:r>
          </w:p>
        </w:tc>
        <w:tc>
          <w:tcPr>
            <w:tcW w:w="1288" w:type="dxa"/>
          </w:tcPr>
          <w:p w:rsidR="000F40F4" w:rsidRDefault="000F40F4">
            <w:pPr>
              <w:pStyle w:val="ConsPlusNormal"/>
              <w:jc w:val="right"/>
            </w:pPr>
            <w:r>
              <w:t>40</w:t>
            </w:r>
          </w:p>
        </w:tc>
      </w:tr>
      <w:tr w:rsidR="000F40F4">
        <w:tc>
          <w:tcPr>
            <w:tcW w:w="724" w:type="dxa"/>
          </w:tcPr>
          <w:p w:rsidR="000F40F4" w:rsidRDefault="000F40F4">
            <w:pPr>
              <w:pStyle w:val="ConsPlusNormal"/>
              <w:jc w:val="center"/>
            </w:pPr>
            <w:r>
              <w:t>1.1.8</w:t>
            </w:r>
          </w:p>
        </w:tc>
        <w:tc>
          <w:tcPr>
            <w:tcW w:w="2344" w:type="dxa"/>
          </w:tcPr>
          <w:p w:rsidR="000F40F4" w:rsidRDefault="000F40F4">
            <w:pPr>
              <w:pStyle w:val="ConsPlusNormal"/>
            </w:pPr>
            <w:r>
              <w:t>Объем финансовых ресурсов, тыс. руб.</w:t>
            </w:r>
          </w:p>
        </w:tc>
        <w:tc>
          <w:tcPr>
            <w:tcW w:w="1587" w:type="dxa"/>
          </w:tcPr>
          <w:p w:rsidR="000F40F4" w:rsidRDefault="000F40F4">
            <w:pPr>
              <w:pStyle w:val="ConsPlusNormal"/>
              <w:jc w:val="right"/>
            </w:pPr>
            <w:r>
              <w:t>122,500</w:t>
            </w:r>
          </w:p>
        </w:tc>
        <w:tc>
          <w:tcPr>
            <w:tcW w:w="1288" w:type="dxa"/>
          </w:tcPr>
          <w:p w:rsidR="000F40F4" w:rsidRDefault="000F40F4">
            <w:pPr>
              <w:pStyle w:val="ConsPlusNormal"/>
              <w:jc w:val="right"/>
            </w:pPr>
            <w:r>
              <w:t>130,000</w:t>
            </w:r>
          </w:p>
        </w:tc>
        <w:tc>
          <w:tcPr>
            <w:tcW w:w="1288" w:type="dxa"/>
          </w:tcPr>
          <w:p w:rsidR="000F40F4" w:rsidRDefault="000F40F4">
            <w:pPr>
              <w:pStyle w:val="ConsPlusNormal"/>
              <w:jc w:val="right"/>
            </w:pPr>
            <w:r>
              <w:t>130,000</w:t>
            </w:r>
          </w:p>
        </w:tc>
        <w:tc>
          <w:tcPr>
            <w:tcW w:w="1288" w:type="dxa"/>
          </w:tcPr>
          <w:p w:rsidR="000F40F4" w:rsidRDefault="000F40F4">
            <w:pPr>
              <w:pStyle w:val="ConsPlusNormal"/>
              <w:jc w:val="right"/>
            </w:pPr>
            <w:r>
              <w:t>130,000</w:t>
            </w:r>
          </w:p>
        </w:tc>
        <w:tc>
          <w:tcPr>
            <w:tcW w:w="1288" w:type="dxa"/>
          </w:tcPr>
          <w:p w:rsidR="000F40F4" w:rsidRDefault="000F40F4">
            <w:pPr>
              <w:pStyle w:val="ConsPlusNormal"/>
              <w:jc w:val="right"/>
            </w:pPr>
            <w:r>
              <w:t>130,000</w:t>
            </w:r>
          </w:p>
        </w:tc>
        <w:tc>
          <w:tcPr>
            <w:tcW w:w="1288" w:type="dxa"/>
          </w:tcPr>
          <w:p w:rsidR="000F40F4" w:rsidRDefault="000F40F4">
            <w:pPr>
              <w:pStyle w:val="ConsPlusNormal"/>
              <w:jc w:val="right"/>
            </w:pPr>
            <w:r>
              <w:t>130,000</w:t>
            </w:r>
          </w:p>
        </w:tc>
      </w:tr>
      <w:tr w:rsidR="000F40F4">
        <w:tc>
          <w:tcPr>
            <w:tcW w:w="724" w:type="dxa"/>
          </w:tcPr>
          <w:p w:rsidR="000F40F4" w:rsidRDefault="000F40F4">
            <w:pPr>
              <w:pStyle w:val="ConsPlusNormal"/>
              <w:jc w:val="center"/>
            </w:pPr>
            <w:r>
              <w:t>1.1.9</w:t>
            </w:r>
          </w:p>
        </w:tc>
        <w:tc>
          <w:tcPr>
            <w:tcW w:w="2344" w:type="dxa"/>
          </w:tcPr>
          <w:p w:rsidR="000F40F4" w:rsidRDefault="000F40F4">
            <w:pPr>
              <w:pStyle w:val="ConsPlusNormal"/>
            </w:pPr>
            <w:r>
              <w:t>Численность малообеспеченных семей, воспитывающих детей</w:t>
            </w:r>
          </w:p>
        </w:tc>
        <w:tc>
          <w:tcPr>
            <w:tcW w:w="1587" w:type="dxa"/>
          </w:tcPr>
          <w:p w:rsidR="000F40F4" w:rsidRDefault="000F40F4">
            <w:pPr>
              <w:pStyle w:val="ConsPlusNormal"/>
              <w:jc w:val="right"/>
            </w:pPr>
            <w:r>
              <w:t>35</w:t>
            </w:r>
          </w:p>
        </w:tc>
        <w:tc>
          <w:tcPr>
            <w:tcW w:w="1288" w:type="dxa"/>
          </w:tcPr>
          <w:p w:rsidR="000F40F4" w:rsidRDefault="000F40F4">
            <w:pPr>
              <w:pStyle w:val="ConsPlusNormal"/>
              <w:jc w:val="right"/>
            </w:pPr>
            <w:r>
              <w:t>35</w:t>
            </w:r>
          </w:p>
        </w:tc>
        <w:tc>
          <w:tcPr>
            <w:tcW w:w="1288" w:type="dxa"/>
          </w:tcPr>
          <w:p w:rsidR="000F40F4" w:rsidRDefault="000F40F4">
            <w:pPr>
              <w:pStyle w:val="ConsPlusNormal"/>
              <w:jc w:val="right"/>
            </w:pPr>
            <w:r>
              <w:t>35</w:t>
            </w:r>
          </w:p>
        </w:tc>
        <w:tc>
          <w:tcPr>
            <w:tcW w:w="1288" w:type="dxa"/>
          </w:tcPr>
          <w:p w:rsidR="000F40F4" w:rsidRDefault="000F40F4">
            <w:pPr>
              <w:pStyle w:val="ConsPlusNormal"/>
              <w:jc w:val="right"/>
            </w:pPr>
            <w:r>
              <w:t>35</w:t>
            </w:r>
          </w:p>
        </w:tc>
        <w:tc>
          <w:tcPr>
            <w:tcW w:w="1288" w:type="dxa"/>
          </w:tcPr>
          <w:p w:rsidR="000F40F4" w:rsidRDefault="000F40F4">
            <w:pPr>
              <w:pStyle w:val="ConsPlusNormal"/>
              <w:jc w:val="right"/>
            </w:pPr>
            <w:r>
              <w:t>35</w:t>
            </w:r>
          </w:p>
        </w:tc>
        <w:tc>
          <w:tcPr>
            <w:tcW w:w="1288" w:type="dxa"/>
          </w:tcPr>
          <w:p w:rsidR="000F40F4" w:rsidRDefault="000F40F4">
            <w:pPr>
              <w:pStyle w:val="ConsPlusNormal"/>
              <w:jc w:val="right"/>
            </w:pPr>
            <w:r>
              <w:t>35</w:t>
            </w:r>
          </w:p>
        </w:tc>
      </w:tr>
      <w:tr w:rsidR="000F40F4">
        <w:tc>
          <w:tcPr>
            <w:tcW w:w="724" w:type="dxa"/>
          </w:tcPr>
          <w:p w:rsidR="000F40F4" w:rsidRDefault="000F40F4">
            <w:pPr>
              <w:pStyle w:val="ConsPlusNormal"/>
              <w:jc w:val="center"/>
            </w:pPr>
            <w:r>
              <w:t>1.1.10</w:t>
            </w:r>
          </w:p>
        </w:tc>
        <w:tc>
          <w:tcPr>
            <w:tcW w:w="2344" w:type="dxa"/>
          </w:tcPr>
          <w:p w:rsidR="000F40F4" w:rsidRDefault="000F40F4">
            <w:pPr>
              <w:pStyle w:val="ConsPlusNormal"/>
            </w:pPr>
            <w:r>
              <w:t>Объем финансовых ресурсов, тыс. руб.</w:t>
            </w:r>
          </w:p>
        </w:tc>
        <w:tc>
          <w:tcPr>
            <w:tcW w:w="1587" w:type="dxa"/>
          </w:tcPr>
          <w:p w:rsidR="000F40F4" w:rsidRDefault="000F40F4">
            <w:pPr>
              <w:pStyle w:val="ConsPlusNormal"/>
              <w:jc w:val="right"/>
            </w:pPr>
            <w:r>
              <w:t>28,8498</w:t>
            </w:r>
          </w:p>
        </w:tc>
        <w:tc>
          <w:tcPr>
            <w:tcW w:w="1288" w:type="dxa"/>
          </w:tcPr>
          <w:p w:rsidR="000F40F4" w:rsidRDefault="000F40F4">
            <w:pPr>
              <w:pStyle w:val="ConsPlusNormal"/>
              <w:jc w:val="right"/>
            </w:pPr>
            <w:r>
              <w:t>40,000</w:t>
            </w:r>
          </w:p>
        </w:tc>
        <w:tc>
          <w:tcPr>
            <w:tcW w:w="1288" w:type="dxa"/>
          </w:tcPr>
          <w:p w:rsidR="000F40F4" w:rsidRDefault="000F40F4">
            <w:pPr>
              <w:pStyle w:val="ConsPlusNormal"/>
              <w:jc w:val="right"/>
            </w:pPr>
            <w:r>
              <w:t>40,000</w:t>
            </w:r>
          </w:p>
        </w:tc>
        <w:tc>
          <w:tcPr>
            <w:tcW w:w="1288" w:type="dxa"/>
          </w:tcPr>
          <w:p w:rsidR="000F40F4" w:rsidRDefault="000F40F4">
            <w:pPr>
              <w:pStyle w:val="ConsPlusNormal"/>
              <w:jc w:val="right"/>
            </w:pPr>
            <w:r>
              <w:t>40,000</w:t>
            </w:r>
          </w:p>
        </w:tc>
        <w:tc>
          <w:tcPr>
            <w:tcW w:w="1288" w:type="dxa"/>
          </w:tcPr>
          <w:p w:rsidR="000F40F4" w:rsidRDefault="000F40F4">
            <w:pPr>
              <w:pStyle w:val="ConsPlusNormal"/>
              <w:jc w:val="right"/>
            </w:pPr>
            <w:r>
              <w:t>40,000</w:t>
            </w:r>
          </w:p>
        </w:tc>
        <w:tc>
          <w:tcPr>
            <w:tcW w:w="1288" w:type="dxa"/>
          </w:tcPr>
          <w:p w:rsidR="000F40F4" w:rsidRDefault="000F40F4">
            <w:pPr>
              <w:pStyle w:val="ConsPlusNormal"/>
              <w:jc w:val="right"/>
            </w:pPr>
            <w:r>
              <w:t>40,000</w:t>
            </w:r>
          </w:p>
        </w:tc>
      </w:tr>
      <w:tr w:rsidR="000F40F4">
        <w:tc>
          <w:tcPr>
            <w:tcW w:w="724" w:type="dxa"/>
          </w:tcPr>
          <w:p w:rsidR="000F40F4" w:rsidRDefault="000F40F4">
            <w:pPr>
              <w:pStyle w:val="ConsPlusNormal"/>
              <w:jc w:val="center"/>
            </w:pPr>
            <w:r>
              <w:t>1.1.11</w:t>
            </w:r>
          </w:p>
        </w:tc>
        <w:tc>
          <w:tcPr>
            <w:tcW w:w="2344" w:type="dxa"/>
          </w:tcPr>
          <w:p w:rsidR="000F40F4" w:rsidRDefault="000F40F4">
            <w:pPr>
              <w:pStyle w:val="ConsPlusNormal"/>
            </w:pPr>
            <w:r>
              <w:t xml:space="preserve">Численность инвалидов и участников ВОВ, которым осуществлен </w:t>
            </w:r>
            <w:r>
              <w:lastRenderedPageBreak/>
              <w:t>капитальный ремонт индивидуальных жилых домов, чел.</w:t>
            </w:r>
          </w:p>
        </w:tc>
        <w:tc>
          <w:tcPr>
            <w:tcW w:w="1587" w:type="dxa"/>
          </w:tcPr>
          <w:p w:rsidR="000F40F4" w:rsidRDefault="000F40F4">
            <w:pPr>
              <w:pStyle w:val="ConsPlusNormal"/>
              <w:jc w:val="right"/>
            </w:pPr>
            <w:r>
              <w:lastRenderedPageBreak/>
              <w:t>-</w:t>
            </w:r>
          </w:p>
        </w:tc>
        <w:tc>
          <w:tcPr>
            <w:tcW w:w="1288" w:type="dxa"/>
          </w:tcPr>
          <w:p w:rsidR="000F40F4" w:rsidRDefault="000F40F4">
            <w:pPr>
              <w:pStyle w:val="ConsPlusNormal"/>
              <w:jc w:val="right"/>
            </w:pPr>
            <w:r>
              <w:t>1</w:t>
            </w:r>
          </w:p>
        </w:tc>
        <w:tc>
          <w:tcPr>
            <w:tcW w:w="1288" w:type="dxa"/>
          </w:tcPr>
          <w:p w:rsidR="000F40F4" w:rsidRDefault="000F40F4">
            <w:pPr>
              <w:pStyle w:val="ConsPlusNormal"/>
              <w:jc w:val="right"/>
            </w:pPr>
            <w:r>
              <w:t>1</w:t>
            </w:r>
          </w:p>
        </w:tc>
        <w:tc>
          <w:tcPr>
            <w:tcW w:w="1288" w:type="dxa"/>
          </w:tcPr>
          <w:p w:rsidR="000F40F4" w:rsidRDefault="000F40F4">
            <w:pPr>
              <w:pStyle w:val="ConsPlusNormal"/>
              <w:jc w:val="right"/>
            </w:pPr>
            <w:r>
              <w:t>1</w:t>
            </w:r>
          </w:p>
        </w:tc>
        <w:tc>
          <w:tcPr>
            <w:tcW w:w="1288" w:type="dxa"/>
          </w:tcPr>
          <w:p w:rsidR="000F40F4" w:rsidRDefault="000F40F4">
            <w:pPr>
              <w:pStyle w:val="ConsPlusNormal"/>
              <w:jc w:val="right"/>
            </w:pPr>
            <w:r>
              <w:t>1</w:t>
            </w:r>
          </w:p>
        </w:tc>
        <w:tc>
          <w:tcPr>
            <w:tcW w:w="1288" w:type="dxa"/>
          </w:tcPr>
          <w:p w:rsidR="000F40F4" w:rsidRDefault="000F40F4">
            <w:pPr>
              <w:pStyle w:val="ConsPlusNormal"/>
              <w:jc w:val="right"/>
            </w:pPr>
            <w:r>
              <w:t>1</w:t>
            </w:r>
          </w:p>
        </w:tc>
      </w:tr>
      <w:tr w:rsidR="000F40F4">
        <w:tc>
          <w:tcPr>
            <w:tcW w:w="724" w:type="dxa"/>
          </w:tcPr>
          <w:p w:rsidR="000F40F4" w:rsidRDefault="000F40F4">
            <w:pPr>
              <w:pStyle w:val="ConsPlusNormal"/>
              <w:jc w:val="center"/>
            </w:pPr>
            <w:r>
              <w:lastRenderedPageBreak/>
              <w:t>1.1.12</w:t>
            </w:r>
          </w:p>
        </w:tc>
        <w:tc>
          <w:tcPr>
            <w:tcW w:w="2344" w:type="dxa"/>
          </w:tcPr>
          <w:p w:rsidR="000F40F4" w:rsidRDefault="000F40F4">
            <w:pPr>
              <w:pStyle w:val="ConsPlusNormal"/>
            </w:pPr>
            <w:r>
              <w:t>Объем финансовых ресурсов, тыс. руб.</w:t>
            </w:r>
          </w:p>
        </w:tc>
        <w:tc>
          <w:tcPr>
            <w:tcW w:w="1587" w:type="dxa"/>
          </w:tcPr>
          <w:p w:rsidR="000F40F4" w:rsidRDefault="000F40F4">
            <w:pPr>
              <w:pStyle w:val="ConsPlusNormal"/>
              <w:jc w:val="right"/>
            </w:pPr>
            <w:r>
              <w:t>0,000</w:t>
            </w:r>
          </w:p>
        </w:tc>
        <w:tc>
          <w:tcPr>
            <w:tcW w:w="1288" w:type="dxa"/>
          </w:tcPr>
          <w:p w:rsidR="000F40F4" w:rsidRDefault="000F40F4">
            <w:pPr>
              <w:pStyle w:val="ConsPlusNormal"/>
              <w:jc w:val="right"/>
            </w:pPr>
            <w:r>
              <w:t>0,000</w:t>
            </w:r>
          </w:p>
        </w:tc>
        <w:tc>
          <w:tcPr>
            <w:tcW w:w="1288" w:type="dxa"/>
          </w:tcPr>
          <w:p w:rsidR="000F40F4" w:rsidRDefault="000F40F4">
            <w:pPr>
              <w:pStyle w:val="ConsPlusNormal"/>
              <w:jc w:val="right"/>
            </w:pPr>
            <w:r>
              <w:t>30,000</w:t>
            </w:r>
          </w:p>
        </w:tc>
        <w:tc>
          <w:tcPr>
            <w:tcW w:w="1288" w:type="dxa"/>
          </w:tcPr>
          <w:p w:rsidR="000F40F4" w:rsidRDefault="000F40F4">
            <w:pPr>
              <w:pStyle w:val="ConsPlusNormal"/>
              <w:jc w:val="right"/>
            </w:pPr>
            <w:r>
              <w:t>30,000</w:t>
            </w:r>
          </w:p>
        </w:tc>
        <w:tc>
          <w:tcPr>
            <w:tcW w:w="1288" w:type="dxa"/>
          </w:tcPr>
          <w:p w:rsidR="000F40F4" w:rsidRDefault="000F40F4">
            <w:pPr>
              <w:pStyle w:val="ConsPlusNormal"/>
              <w:jc w:val="right"/>
            </w:pPr>
            <w:r>
              <w:t>30,000</w:t>
            </w:r>
          </w:p>
        </w:tc>
        <w:tc>
          <w:tcPr>
            <w:tcW w:w="1288" w:type="dxa"/>
          </w:tcPr>
          <w:p w:rsidR="000F40F4" w:rsidRDefault="000F40F4">
            <w:pPr>
              <w:pStyle w:val="ConsPlusNormal"/>
              <w:jc w:val="right"/>
            </w:pPr>
            <w:r>
              <w:t>30,000</w:t>
            </w:r>
          </w:p>
        </w:tc>
      </w:tr>
      <w:tr w:rsidR="000F40F4">
        <w:tc>
          <w:tcPr>
            <w:tcW w:w="724" w:type="dxa"/>
          </w:tcPr>
          <w:p w:rsidR="000F40F4" w:rsidRDefault="000F40F4">
            <w:pPr>
              <w:pStyle w:val="ConsPlusNormal"/>
              <w:jc w:val="center"/>
            </w:pPr>
            <w:r>
              <w:t>1.1.13</w:t>
            </w:r>
          </w:p>
        </w:tc>
        <w:tc>
          <w:tcPr>
            <w:tcW w:w="2344" w:type="dxa"/>
          </w:tcPr>
          <w:p w:rsidR="000F40F4" w:rsidRDefault="000F40F4">
            <w:pPr>
              <w:pStyle w:val="ConsPlusNormal"/>
            </w:pPr>
            <w:r>
              <w:t>Численность получателей дополнительных социальных гарантий, поощрений, предусмотренных для граждан, замещавших муниципальные должности муниципальной службы в органах местного самоуправления МР "Мосальский район", работников органов местного самоуправления, сотрудников муниципальных учреждений, бывших работников органов местного самоуправления муниципального района "Мосальский район", чел.</w:t>
            </w:r>
          </w:p>
        </w:tc>
        <w:tc>
          <w:tcPr>
            <w:tcW w:w="1587" w:type="dxa"/>
          </w:tcPr>
          <w:p w:rsidR="000F40F4" w:rsidRDefault="000F40F4">
            <w:pPr>
              <w:pStyle w:val="ConsPlusNormal"/>
              <w:jc w:val="right"/>
            </w:pPr>
            <w:r>
              <w:t>75</w:t>
            </w:r>
          </w:p>
        </w:tc>
        <w:tc>
          <w:tcPr>
            <w:tcW w:w="1288" w:type="dxa"/>
          </w:tcPr>
          <w:p w:rsidR="000F40F4" w:rsidRDefault="000F40F4">
            <w:pPr>
              <w:pStyle w:val="ConsPlusNormal"/>
              <w:jc w:val="right"/>
            </w:pPr>
            <w:r>
              <w:t>75</w:t>
            </w:r>
          </w:p>
        </w:tc>
        <w:tc>
          <w:tcPr>
            <w:tcW w:w="1288" w:type="dxa"/>
          </w:tcPr>
          <w:p w:rsidR="000F40F4" w:rsidRDefault="000F40F4">
            <w:pPr>
              <w:pStyle w:val="ConsPlusNormal"/>
              <w:jc w:val="right"/>
            </w:pPr>
            <w:r>
              <w:t>75</w:t>
            </w:r>
          </w:p>
        </w:tc>
        <w:tc>
          <w:tcPr>
            <w:tcW w:w="1288" w:type="dxa"/>
          </w:tcPr>
          <w:p w:rsidR="000F40F4" w:rsidRDefault="000F40F4">
            <w:pPr>
              <w:pStyle w:val="ConsPlusNormal"/>
              <w:jc w:val="right"/>
            </w:pPr>
            <w:r>
              <w:t>75</w:t>
            </w:r>
          </w:p>
        </w:tc>
        <w:tc>
          <w:tcPr>
            <w:tcW w:w="1288" w:type="dxa"/>
          </w:tcPr>
          <w:p w:rsidR="000F40F4" w:rsidRDefault="000F40F4">
            <w:pPr>
              <w:pStyle w:val="ConsPlusNormal"/>
              <w:jc w:val="right"/>
            </w:pPr>
            <w:r>
              <w:t>75</w:t>
            </w:r>
          </w:p>
        </w:tc>
        <w:tc>
          <w:tcPr>
            <w:tcW w:w="1288" w:type="dxa"/>
          </w:tcPr>
          <w:p w:rsidR="000F40F4" w:rsidRDefault="000F40F4">
            <w:pPr>
              <w:pStyle w:val="ConsPlusNormal"/>
              <w:jc w:val="right"/>
            </w:pPr>
            <w:r>
              <w:t>75</w:t>
            </w:r>
          </w:p>
        </w:tc>
      </w:tr>
      <w:tr w:rsidR="000F40F4">
        <w:tc>
          <w:tcPr>
            <w:tcW w:w="724" w:type="dxa"/>
          </w:tcPr>
          <w:p w:rsidR="000F40F4" w:rsidRDefault="000F40F4">
            <w:pPr>
              <w:pStyle w:val="ConsPlusNormal"/>
              <w:jc w:val="center"/>
            </w:pPr>
            <w:r>
              <w:lastRenderedPageBreak/>
              <w:t>1.1.14</w:t>
            </w:r>
          </w:p>
        </w:tc>
        <w:tc>
          <w:tcPr>
            <w:tcW w:w="2344" w:type="dxa"/>
          </w:tcPr>
          <w:p w:rsidR="000F40F4" w:rsidRDefault="000F40F4">
            <w:pPr>
              <w:pStyle w:val="ConsPlusNormal"/>
            </w:pPr>
            <w:r>
              <w:t>Объем финансовых ресурсов, тыс. руб.</w:t>
            </w:r>
          </w:p>
        </w:tc>
        <w:tc>
          <w:tcPr>
            <w:tcW w:w="1587" w:type="dxa"/>
          </w:tcPr>
          <w:p w:rsidR="000F40F4" w:rsidRDefault="000F40F4">
            <w:pPr>
              <w:pStyle w:val="ConsPlusNormal"/>
              <w:jc w:val="right"/>
            </w:pPr>
            <w:r>
              <w:t>2530,66562</w:t>
            </w:r>
          </w:p>
        </w:tc>
        <w:tc>
          <w:tcPr>
            <w:tcW w:w="1288" w:type="dxa"/>
          </w:tcPr>
          <w:p w:rsidR="000F40F4" w:rsidRDefault="000F40F4">
            <w:pPr>
              <w:pStyle w:val="ConsPlusNormal"/>
              <w:jc w:val="right"/>
            </w:pPr>
            <w:r>
              <w:t>3405,000</w:t>
            </w:r>
          </w:p>
        </w:tc>
        <w:tc>
          <w:tcPr>
            <w:tcW w:w="1288" w:type="dxa"/>
          </w:tcPr>
          <w:p w:rsidR="000F40F4" w:rsidRDefault="000F40F4">
            <w:pPr>
              <w:pStyle w:val="ConsPlusNormal"/>
              <w:jc w:val="right"/>
            </w:pPr>
            <w:r>
              <w:t>1785,000</w:t>
            </w:r>
          </w:p>
        </w:tc>
        <w:tc>
          <w:tcPr>
            <w:tcW w:w="1288" w:type="dxa"/>
          </w:tcPr>
          <w:p w:rsidR="000F40F4" w:rsidRDefault="000F40F4">
            <w:pPr>
              <w:pStyle w:val="ConsPlusNormal"/>
              <w:jc w:val="right"/>
            </w:pPr>
            <w:r>
              <w:t>1785,000</w:t>
            </w:r>
          </w:p>
        </w:tc>
        <w:tc>
          <w:tcPr>
            <w:tcW w:w="1288" w:type="dxa"/>
          </w:tcPr>
          <w:p w:rsidR="000F40F4" w:rsidRDefault="000F40F4">
            <w:pPr>
              <w:pStyle w:val="ConsPlusNormal"/>
              <w:jc w:val="right"/>
            </w:pPr>
            <w:r>
              <w:t>1785,000</w:t>
            </w:r>
          </w:p>
        </w:tc>
        <w:tc>
          <w:tcPr>
            <w:tcW w:w="1288" w:type="dxa"/>
          </w:tcPr>
          <w:p w:rsidR="000F40F4" w:rsidRDefault="000F40F4">
            <w:pPr>
              <w:pStyle w:val="ConsPlusNormal"/>
              <w:jc w:val="right"/>
            </w:pPr>
            <w:r>
              <w:t>1785,000</w:t>
            </w:r>
          </w:p>
        </w:tc>
      </w:tr>
      <w:tr w:rsidR="000F40F4">
        <w:tc>
          <w:tcPr>
            <w:tcW w:w="724" w:type="dxa"/>
          </w:tcPr>
          <w:p w:rsidR="000F40F4" w:rsidRDefault="000F40F4">
            <w:pPr>
              <w:pStyle w:val="ConsPlusNormal"/>
              <w:jc w:val="center"/>
            </w:pPr>
            <w:r>
              <w:t>1.1.15</w:t>
            </w:r>
          </w:p>
        </w:tc>
        <w:tc>
          <w:tcPr>
            <w:tcW w:w="2344" w:type="dxa"/>
          </w:tcPr>
          <w:p w:rsidR="000F40F4" w:rsidRDefault="000F40F4">
            <w:pPr>
              <w:pStyle w:val="ConsPlusNormal"/>
            </w:pPr>
            <w:r>
              <w:t>Численность инвалидов, нуждающихся в оказании адресной материальной помощи, чел.</w:t>
            </w:r>
          </w:p>
        </w:tc>
        <w:tc>
          <w:tcPr>
            <w:tcW w:w="1587" w:type="dxa"/>
          </w:tcPr>
          <w:p w:rsidR="000F40F4" w:rsidRDefault="000F40F4">
            <w:pPr>
              <w:pStyle w:val="ConsPlusNormal"/>
              <w:jc w:val="right"/>
            </w:pPr>
            <w:r>
              <w:t>20</w:t>
            </w:r>
          </w:p>
        </w:tc>
        <w:tc>
          <w:tcPr>
            <w:tcW w:w="1288" w:type="dxa"/>
          </w:tcPr>
          <w:p w:rsidR="000F40F4" w:rsidRDefault="000F40F4">
            <w:pPr>
              <w:pStyle w:val="ConsPlusNormal"/>
              <w:jc w:val="right"/>
            </w:pPr>
            <w:r>
              <w:t>20</w:t>
            </w:r>
          </w:p>
        </w:tc>
        <w:tc>
          <w:tcPr>
            <w:tcW w:w="1288" w:type="dxa"/>
          </w:tcPr>
          <w:p w:rsidR="000F40F4" w:rsidRDefault="000F40F4">
            <w:pPr>
              <w:pStyle w:val="ConsPlusNormal"/>
              <w:jc w:val="right"/>
            </w:pPr>
            <w:r>
              <w:t>20</w:t>
            </w:r>
          </w:p>
        </w:tc>
        <w:tc>
          <w:tcPr>
            <w:tcW w:w="1288" w:type="dxa"/>
          </w:tcPr>
          <w:p w:rsidR="000F40F4" w:rsidRDefault="000F40F4">
            <w:pPr>
              <w:pStyle w:val="ConsPlusNormal"/>
              <w:jc w:val="right"/>
            </w:pPr>
            <w:r>
              <w:t>20</w:t>
            </w:r>
          </w:p>
        </w:tc>
        <w:tc>
          <w:tcPr>
            <w:tcW w:w="1288" w:type="dxa"/>
          </w:tcPr>
          <w:p w:rsidR="000F40F4" w:rsidRDefault="000F40F4">
            <w:pPr>
              <w:pStyle w:val="ConsPlusNormal"/>
              <w:jc w:val="right"/>
            </w:pPr>
            <w:r>
              <w:t>20</w:t>
            </w:r>
          </w:p>
        </w:tc>
        <w:tc>
          <w:tcPr>
            <w:tcW w:w="1288" w:type="dxa"/>
          </w:tcPr>
          <w:p w:rsidR="000F40F4" w:rsidRDefault="000F40F4">
            <w:pPr>
              <w:pStyle w:val="ConsPlusNormal"/>
              <w:jc w:val="right"/>
            </w:pPr>
            <w:r>
              <w:t>20</w:t>
            </w:r>
          </w:p>
        </w:tc>
      </w:tr>
      <w:tr w:rsidR="000F40F4">
        <w:tc>
          <w:tcPr>
            <w:tcW w:w="724" w:type="dxa"/>
          </w:tcPr>
          <w:p w:rsidR="000F40F4" w:rsidRDefault="000F40F4">
            <w:pPr>
              <w:pStyle w:val="ConsPlusNormal"/>
              <w:jc w:val="center"/>
            </w:pPr>
            <w:r>
              <w:t>1.1.16</w:t>
            </w:r>
          </w:p>
        </w:tc>
        <w:tc>
          <w:tcPr>
            <w:tcW w:w="2344" w:type="dxa"/>
          </w:tcPr>
          <w:p w:rsidR="000F40F4" w:rsidRDefault="000F40F4">
            <w:pPr>
              <w:pStyle w:val="ConsPlusNormal"/>
            </w:pPr>
            <w:r>
              <w:t>Объем финансовых ресурсов, тыс. руб.</w:t>
            </w:r>
          </w:p>
        </w:tc>
        <w:tc>
          <w:tcPr>
            <w:tcW w:w="1587" w:type="dxa"/>
          </w:tcPr>
          <w:p w:rsidR="000F40F4" w:rsidRDefault="000F40F4">
            <w:pPr>
              <w:pStyle w:val="ConsPlusNormal"/>
              <w:jc w:val="right"/>
            </w:pPr>
            <w:r>
              <w:t>65,000</w:t>
            </w:r>
          </w:p>
        </w:tc>
        <w:tc>
          <w:tcPr>
            <w:tcW w:w="1288" w:type="dxa"/>
          </w:tcPr>
          <w:p w:rsidR="000F40F4" w:rsidRDefault="000F40F4">
            <w:pPr>
              <w:pStyle w:val="ConsPlusNormal"/>
              <w:jc w:val="right"/>
            </w:pPr>
            <w:r>
              <w:t>80,000</w:t>
            </w:r>
          </w:p>
        </w:tc>
        <w:tc>
          <w:tcPr>
            <w:tcW w:w="1288" w:type="dxa"/>
          </w:tcPr>
          <w:p w:rsidR="000F40F4" w:rsidRDefault="000F40F4">
            <w:pPr>
              <w:pStyle w:val="ConsPlusNormal"/>
              <w:jc w:val="right"/>
            </w:pPr>
            <w:r>
              <w:t>80,000</w:t>
            </w:r>
          </w:p>
        </w:tc>
        <w:tc>
          <w:tcPr>
            <w:tcW w:w="1288" w:type="dxa"/>
          </w:tcPr>
          <w:p w:rsidR="000F40F4" w:rsidRDefault="000F40F4">
            <w:pPr>
              <w:pStyle w:val="ConsPlusNormal"/>
              <w:jc w:val="right"/>
            </w:pPr>
            <w:r>
              <w:t>80,000</w:t>
            </w:r>
          </w:p>
        </w:tc>
        <w:tc>
          <w:tcPr>
            <w:tcW w:w="1288" w:type="dxa"/>
          </w:tcPr>
          <w:p w:rsidR="000F40F4" w:rsidRDefault="000F40F4">
            <w:pPr>
              <w:pStyle w:val="ConsPlusNormal"/>
              <w:jc w:val="right"/>
            </w:pPr>
            <w:r>
              <w:t>80,000</w:t>
            </w:r>
          </w:p>
        </w:tc>
        <w:tc>
          <w:tcPr>
            <w:tcW w:w="1288" w:type="dxa"/>
          </w:tcPr>
          <w:p w:rsidR="000F40F4" w:rsidRDefault="000F40F4">
            <w:pPr>
              <w:pStyle w:val="ConsPlusNormal"/>
              <w:jc w:val="right"/>
            </w:pPr>
            <w:r>
              <w:t>80,000</w:t>
            </w:r>
          </w:p>
        </w:tc>
      </w:tr>
      <w:tr w:rsidR="000F40F4">
        <w:tc>
          <w:tcPr>
            <w:tcW w:w="724" w:type="dxa"/>
          </w:tcPr>
          <w:p w:rsidR="000F40F4" w:rsidRDefault="000F40F4">
            <w:pPr>
              <w:pStyle w:val="ConsPlusNormal"/>
              <w:jc w:val="center"/>
            </w:pPr>
            <w:r>
              <w:t>1.1.17</w:t>
            </w:r>
          </w:p>
        </w:tc>
        <w:tc>
          <w:tcPr>
            <w:tcW w:w="2344" w:type="dxa"/>
          </w:tcPr>
          <w:p w:rsidR="000F40F4" w:rsidRDefault="000F40F4">
            <w:pPr>
              <w:pStyle w:val="ConsPlusNormal"/>
            </w:pPr>
            <w:r>
              <w:t>Численность участников Великой Отечественной войны, инвалидов 1 и 2 группы, членов многодетных семей, имеющих право на предоставление льготных услуг бани, чел. в месяц</w:t>
            </w:r>
          </w:p>
        </w:tc>
        <w:tc>
          <w:tcPr>
            <w:tcW w:w="1587" w:type="dxa"/>
          </w:tcPr>
          <w:p w:rsidR="000F40F4" w:rsidRDefault="000F40F4">
            <w:pPr>
              <w:pStyle w:val="ConsPlusNormal"/>
              <w:jc w:val="right"/>
            </w:pPr>
            <w:r>
              <w:t>60</w:t>
            </w:r>
          </w:p>
        </w:tc>
        <w:tc>
          <w:tcPr>
            <w:tcW w:w="1288" w:type="dxa"/>
          </w:tcPr>
          <w:p w:rsidR="000F40F4" w:rsidRDefault="000F40F4">
            <w:pPr>
              <w:pStyle w:val="ConsPlusNormal"/>
              <w:jc w:val="right"/>
            </w:pPr>
            <w:r>
              <w:t>60</w:t>
            </w:r>
          </w:p>
        </w:tc>
        <w:tc>
          <w:tcPr>
            <w:tcW w:w="1288" w:type="dxa"/>
          </w:tcPr>
          <w:p w:rsidR="000F40F4" w:rsidRDefault="000F40F4">
            <w:pPr>
              <w:pStyle w:val="ConsPlusNormal"/>
              <w:jc w:val="right"/>
            </w:pPr>
            <w:r>
              <w:t>60</w:t>
            </w:r>
          </w:p>
        </w:tc>
        <w:tc>
          <w:tcPr>
            <w:tcW w:w="1288" w:type="dxa"/>
          </w:tcPr>
          <w:p w:rsidR="000F40F4" w:rsidRDefault="000F40F4">
            <w:pPr>
              <w:pStyle w:val="ConsPlusNormal"/>
              <w:jc w:val="right"/>
            </w:pPr>
            <w:r>
              <w:t>60</w:t>
            </w:r>
          </w:p>
        </w:tc>
        <w:tc>
          <w:tcPr>
            <w:tcW w:w="1288" w:type="dxa"/>
          </w:tcPr>
          <w:p w:rsidR="000F40F4" w:rsidRDefault="000F40F4">
            <w:pPr>
              <w:pStyle w:val="ConsPlusNormal"/>
              <w:jc w:val="right"/>
            </w:pPr>
            <w:r>
              <w:t>60</w:t>
            </w:r>
          </w:p>
        </w:tc>
        <w:tc>
          <w:tcPr>
            <w:tcW w:w="1288" w:type="dxa"/>
          </w:tcPr>
          <w:p w:rsidR="000F40F4" w:rsidRDefault="000F40F4">
            <w:pPr>
              <w:pStyle w:val="ConsPlusNormal"/>
              <w:jc w:val="right"/>
            </w:pPr>
            <w:r>
              <w:t>60</w:t>
            </w:r>
          </w:p>
        </w:tc>
      </w:tr>
      <w:tr w:rsidR="000F40F4">
        <w:tc>
          <w:tcPr>
            <w:tcW w:w="724" w:type="dxa"/>
          </w:tcPr>
          <w:p w:rsidR="000F40F4" w:rsidRDefault="000F40F4">
            <w:pPr>
              <w:pStyle w:val="ConsPlusNormal"/>
              <w:jc w:val="center"/>
            </w:pPr>
            <w:r>
              <w:t>1.1.18</w:t>
            </w:r>
          </w:p>
        </w:tc>
        <w:tc>
          <w:tcPr>
            <w:tcW w:w="2344" w:type="dxa"/>
          </w:tcPr>
          <w:p w:rsidR="000F40F4" w:rsidRDefault="000F40F4">
            <w:pPr>
              <w:pStyle w:val="ConsPlusNormal"/>
            </w:pPr>
            <w:r>
              <w:t>Объем финансовых ресурсов, тыс. руб.</w:t>
            </w:r>
          </w:p>
        </w:tc>
        <w:tc>
          <w:tcPr>
            <w:tcW w:w="1587" w:type="dxa"/>
          </w:tcPr>
          <w:p w:rsidR="000F40F4" w:rsidRDefault="000F40F4">
            <w:pPr>
              <w:pStyle w:val="ConsPlusNormal"/>
              <w:jc w:val="right"/>
            </w:pPr>
            <w:r>
              <w:t>46,780</w:t>
            </w:r>
          </w:p>
        </w:tc>
        <w:tc>
          <w:tcPr>
            <w:tcW w:w="1288" w:type="dxa"/>
          </w:tcPr>
          <w:p w:rsidR="000F40F4" w:rsidRDefault="000F40F4">
            <w:pPr>
              <w:pStyle w:val="ConsPlusNormal"/>
              <w:jc w:val="right"/>
            </w:pPr>
            <w:r>
              <w:t>50,000</w:t>
            </w:r>
          </w:p>
        </w:tc>
        <w:tc>
          <w:tcPr>
            <w:tcW w:w="1288" w:type="dxa"/>
          </w:tcPr>
          <w:p w:rsidR="000F40F4" w:rsidRDefault="000F40F4">
            <w:pPr>
              <w:pStyle w:val="ConsPlusNormal"/>
              <w:jc w:val="right"/>
            </w:pPr>
            <w:r>
              <w:t>50,000</w:t>
            </w:r>
          </w:p>
        </w:tc>
        <w:tc>
          <w:tcPr>
            <w:tcW w:w="1288" w:type="dxa"/>
          </w:tcPr>
          <w:p w:rsidR="000F40F4" w:rsidRDefault="000F40F4">
            <w:pPr>
              <w:pStyle w:val="ConsPlusNormal"/>
              <w:jc w:val="right"/>
            </w:pPr>
            <w:r>
              <w:t>50,000</w:t>
            </w:r>
          </w:p>
        </w:tc>
        <w:tc>
          <w:tcPr>
            <w:tcW w:w="1288" w:type="dxa"/>
          </w:tcPr>
          <w:p w:rsidR="000F40F4" w:rsidRDefault="000F40F4">
            <w:pPr>
              <w:pStyle w:val="ConsPlusNormal"/>
              <w:jc w:val="right"/>
            </w:pPr>
            <w:r>
              <w:t>50,000</w:t>
            </w:r>
          </w:p>
        </w:tc>
        <w:tc>
          <w:tcPr>
            <w:tcW w:w="1288" w:type="dxa"/>
          </w:tcPr>
          <w:p w:rsidR="000F40F4" w:rsidRDefault="000F40F4">
            <w:pPr>
              <w:pStyle w:val="ConsPlusNormal"/>
              <w:jc w:val="right"/>
            </w:pPr>
            <w:r>
              <w:t>50,000</w:t>
            </w:r>
          </w:p>
        </w:tc>
      </w:tr>
      <w:tr w:rsidR="000F40F4">
        <w:tc>
          <w:tcPr>
            <w:tcW w:w="724" w:type="dxa"/>
          </w:tcPr>
          <w:p w:rsidR="000F40F4" w:rsidRDefault="000F40F4">
            <w:pPr>
              <w:pStyle w:val="ConsPlusNormal"/>
              <w:jc w:val="center"/>
            </w:pPr>
            <w:r>
              <w:t>1.1.19</w:t>
            </w:r>
          </w:p>
        </w:tc>
        <w:tc>
          <w:tcPr>
            <w:tcW w:w="2344" w:type="dxa"/>
          </w:tcPr>
          <w:p w:rsidR="000F40F4" w:rsidRDefault="000F40F4">
            <w:pPr>
              <w:pStyle w:val="ConsPlusNormal"/>
            </w:pPr>
            <w:r>
              <w:t>Социально значимые мероприятия, изготовление информационных материалов, кол-во мероприятий</w:t>
            </w:r>
          </w:p>
        </w:tc>
        <w:tc>
          <w:tcPr>
            <w:tcW w:w="1587" w:type="dxa"/>
          </w:tcPr>
          <w:p w:rsidR="000F40F4" w:rsidRDefault="000F40F4">
            <w:pPr>
              <w:pStyle w:val="ConsPlusNormal"/>
              <w:jc w:val="right"/>
            </w:pPr>
            <w:r>
              <w:t>-</w:t>
            </w:r>
          </w:p>
        </w:tc>
        <w:tc>
          <w:tcPr>
            <w:tcW w:w="1288" w:type="dxa"/>
          </w:tcPr>
          <w:p w:rsidR="000F40F4" w:rsidRDefault="000F40F4">
            <w:pPr>
              <w:pStyle w:val="ConsPlusNormal"/>
              <w:jc w:val="right"/>
            </w:pPr>
            <w:r>
              <w:t>-</w:t>
            </w:r>
          </w:p>
        </w:tc>
        <w:tc>
          <w:tcPr>
            <w:tcW w:w="1288" w:type="dxa"/>
          </w:tcPr>
          <w:p w:rsidR="000F40F4" w:rsidRDefault="000F40F4">
            <w:pPr>
              <w:pStyle w:val="ConsPlusNormal"/>
              <w:jc w:val="right"/>
            </w:pPr>
            <w:r>
              <w:t>-</w:t>
            </w:r>
          </w:p>
        </w:tc>
        <w:tc>
          <w:tcPr>
            <w:tcW w:w="1288" w:type="dxa"/>
          </w:tcPr>
          <w:p w:rsidR="000F40F4" w:rsidRDefault="000F40F4">
            <w:pPr>
              <w:pStyle w:val="ConsPlusNormal"/>
              <w:jc w:val="right"/>
            </w:pPr>
            <w:r>
              <w:t>-</w:t>
            </w:r>
          </w:p>
        </w:tc>
        <w:tc>
          <w:tcPr>
            <w:tcW w:w="1288" w:type="dxa"/>
          </w:tcPr>
          <w:p w:rsidR="000F40F4" w:rsidRDefault="000F40F4">
            <w:pPr>
              <w:pStyle w:val="ConsPlusNormal"/>
              <w:jc w:val="right"/>
            </w:pPr>
            <w:r>
              <w:t>--</w:t>
            </w:r>
          </w:p>
        </w:tc>
        <w:tc>
          <w:tcPr>
            <w:tcW w:w="1288" w:type="dxa"/>
          </w:tcPr>
          <w:p w:rsidR="000F40F4" w:rsidRDefault="000F40F4">
            <w:pPr>
              <w:pStyle w:val="ConsPlusNormal"/>
              <w:jc w:val="right"/>
            </w:pPr>
            <w:r>
              <w:t>-</w:t>
            </w:r>
          </w:p>
        </w:tc>
      </w:tr>
      <w:tr w:rsidR="000F40F4">
        <w:tc>
          <w:tcPr>
            <w:tcW w:w="724" w:type="dxa"/>
          </w:tcPr>
          <w:p w:rsidR="000F40F4" w:rsidRDefault="000F40F4">
            <w:pPr>
              <w:pStyle w:val="ConsPlusNormal"/>
              <w:jc w:val="center"/>
            </w:pPr>
            <w:r>
              <w:t>1.1.20</w:t>
            </w:r>
          </w:p>
        </w:tc>
        <w:tc>
          <w:tcPr>
            <w:tcW w:w="2344" w:type="dxa"/>
          </w:tcPr>
          <w:p w:rsidR="000F40F4" w:rsidRDefault="000F40F4">
            <w:pPr>
              <w:pStyle w:val="ConsPlusNormal"/>
            </w:pPr>
            <w:r>
              <w:t xml:space="preserve">Объем финансовых </w:t>
            </w:r>
            <w:r>
              <w:lastRenderedPageBreak/>
              <w:t>ресурсов, тыс. руб.</w:t>
            </w:r>
          </w:p>
        </w:tc>
        <w:tc>
          <w:tcPr>
            <w:tcW w:w="1587" w:type="dxa"/>
          </w:tcPr>
          <w:p w:rsidR="000F40F4" w:rsidRDefault="000F40F4">
            <w:pPr>
              <w:pStyle w:val="ConsPlusNormal"/>
              <w:jc w:val="right"/>
            </w:pPr>
            <w:r>
              <w:lastRenderedPageBreak/>
              <w:t>347,446</w:t>
            </w:r>
          </w:p>
        </w:tc>
        <w:tc>
          <w:tcPr>
            <w:tcW w:w="1288" w:type="dxa"/>
          </w:tcPr>
          <w:p w:rsidR="000F40F4" w:rsidRDefault="000F40F4">
            <w:pPr>
              <w:pStyle w:val="ConsPlusNormal"/>
              <w:jc w:val="right"/>
            </w:pPr>
            <w:r>
              <w:t>430,000</w:t>
            </w:r>
          </w:p>
        </w:tc>
        <w:tc>
          <w:tcPr>
            <w:tcW w:w="1288" w:type="dxa"/>
          </w:tcPr>
          <w:p w:rsidR="000F40F4" w:rsidRDefault="000F40F4">
            <w:pPr>
              <w:pStyle w:val="ConsPlusNormal"/>
              <w:jc w:val="right"/>
            </w:pPr>
            <w:r>
              <w:t>430,000</w:t>
            </w:r>
          </w:p>
        </w:tc>
        <w:tc>
          <w:tcPr>
            <w:tcW w:w="1288" w:type="dxa"/>
          </w:tcPr>
          <w:p w:rsidR="000F40F4" w:rsidRDefault="000F40F4">
            <w:pPr>
              <w:pStyle w:val="ConsPlusNormal"/>
              <w:jc w:val="right"/>
            </w:pPr>
            <w:r>
              <w:t>430,000</w:t>
            </w:r>
          </w:p>
        </w:tc>
        <w:tc>
          <w:tcPr>
            <w:tcW w:w="1288" w:type="dxa"/>
          </w:tcPr>
          <w:p w:rsidR="000F40F4" w:rsidRDefault="000F40F4">
            <w:pPr>
              <w:pStyle w:val="ConsPlusNormal"/>
              <w:jc w:val="right"/>
            </w:pPr>
            <w:r>
              <w:t>430,000</w:t>
            </w:r>
          </w:p>
        </w:tc>
        <w:tc>
          <w:tcPr>
            <w:tcW w:w="1288" w:type="dxa"/>
          </w:tcPr>
          <w:p w:rsidR="000F40F4" w:rsidRDefault="000F40F4">
            <w:pPr>
              <w:pStyle w:val="ConsPlusNormal"/>
              <w:jc w:val="right"/>
            </w:pPr>
            <w:r>
              <w:t>430,000</w:t>
            </w:r>
          </w:p>
        </w:tc>
      </w:tr>
      <w:tr w:rsidR="000F40F4">
        <w:tc>
          <w:tcPr>
            <w:tcW w:w="724" w:type="dxa"/>
          </w:tcPr>
          <w:p w:rsidR="000F40F4" w:rsidRDefault="000F40F4">
            <w:pPr>
              <w:pStyle w:val="ConsPlusNormal"/>
              <w:jc w:val="center"/>
            </w:pPr>
            <w:r>
              <w:lastRenderedPageBreak/>
              <w:t>1.1.21</w:t>
            </w:r>
          </w:p>
        </w:tc>
        <w:tc>
          <w:tcPr>
            <w:tcW w:w="2344" w:type="dxa"/>
          </w:tcPr>
          <w:p w:rsidR="000F40F4" w:rsidRDefault="000F40F4">
            <w:pPr>
              <w:pStyle w:val="ConsPlusNormal"/>
            </w:pPr>
            <w:r>
              <w:t>Численность граждан, имеющих право на льготную подписку на газету Калужской области и районную газету, чел.</w:t>
            </w:r>
          </w:p>
        </w:tc>
        <w:tc>
          <w:tcPr>
            <w:tcW w:w="1587" w:type="dxa"/>
          </w:tcPr>
          <w:p w:rsidR="000F40F4" w:rsidRDefault="000F40F4">
            <w:pPr>
              <w:pStyle w:val="ConsPlusNormal"/>
              <w:jc w:val="right"/>
            </w:pPr>
            <w:r>
              <w:t>200</w:t>
            </w:r>
          </w:p>
        </w:tc>
        <w:tc>
          <w:tcPr>
            <w:tcW w:w="1288" w:type="dxa"/>
          </w:tcPr>
          <w:p w:rsidR="000F40F4" w:rsidRDefault="000F40F4">
            <w:pPr>
              <w:pStyle w:val="ConsPlusNormal"/>
              <w:jc w:val="right"/>
            </w:pPr>
            <w:r>
              <w:t>-</w:t>
            </w:r>
          </w:p>
        </w:tc>
        <w:tc>
          <w:tcPr>
            <w:tcW w:w="1288" w:type="dxa"/>
          </w:tcPr>
          <w:p w:rsidR="000F40F4" w:rsidRDefault="000F40F4">
            <w:pPr>
              <w:pStyle w:val="ConsPlusNormal"/>
              <w:jc w:val="right"/>
            </w:pPr>
            <w:r>
              <w:t>200</w:t>
            </w:r>
          </w:p>
        </w:tc>
        <w:tc>
          <w:tcPr>
            <w:tcW w:w="1288" w:type="dxa"/>
          </w:tcPr>
          <w:p w:rsidR="000F40F4" w:rsidRDefault="000F40F4">
            <w:pPr>
              <w:pStyle w:val="ConsPlusNormal"/>
              <w:jc w:val="right"/>
            </w:pPr>
            <w:r>
              <w:t>200</w:t>
            </w:r>
          </w:p>
        </w:tc>
        <w:tc>
          <w:tcPr>
            <w:tcW w:w="1288" w:type="dxa"/>
          </w:tcPr>
          <w:p w:rsidR="000F40F4" w:rsidRDefault="000F40F4">
            <w:pPr>
              <w:pStyle w:val="ConsPlusNormal"/>
              <w:jc w:val="right"/>
            </w:pPr>
            <w:r>
              <w:t>200</w:t>
            </w:r>
          </w:p>
        </w:tc>
        <w:tc>
          <w:tcPr>
            <w:tcW w:w="1288" w:type="dxa"/>
          </w:tcPr>
          <w:p w:rsidR="000F40F4" w:rsidRDefault="000F40F4">
            <w:pPr>
              <w:pStyle w:val="ConsPlusNormal"/>
              <w:jc w:val="right"/>
            </w:pPr>
            <w:r>
              <w:t>200</w:t>
            </w:r>
          </w:p>
        </w:tc>
      </w:tr>
      <w:tr w:rsidR="000F40F4">
        <w:tc>
          <w:tcPr>
            <w:tcW w:w="724" w:type="dxa"/>
          </w:tcPr>
          <w:p w:rsidR="000F40F4" w:rsidRDefault="000F40F4">
            <w:pPr>
              <w:pStyle w:val="ConsPlusNormal"/>
              <w:jc w:val="center"/>
            </w:pPr>
            <w:r>
              <w:t>1.1.22</w:t>
            </w:r>
          </w:p>
        </w:tc>
        <w:tc>
          <w:tcPr>
            <w:tcW w:w="2344" w:type="dxa"/>
          </w:tcPr>
          <w:p w:rsidR="000F40F4" w:rsidRDefault="000F40F4">
            <w:pPr>
              <w:pStyle w:val="ConsPlusNormal"/>
            </w:pPr>
            <w:r>
              <w:t>Объем финансовых ресурсов, тыс. руб.</w:t>
            </w:r>
          </w:p>
        </w:tc>
        <w:tc>
          <w:tcPr>
            <w:tcW w:w="1587" w:type="dxa"/>
          </w:tcPr>
          <w:p w:rsidR="000F40F4" w:rsidRDefault="000F40F4">
            <w:pPr>
              <w:pStyle w:val="ConsPlusNormal"/>
              <w:jc w:val="right"/>
            </w:pPr>
            <w:r>
              <w:t>165,732</w:t>
            </w:r>
          </w:p>
        </w:tc>
        <w:tc>
          <w:tcPr>
            <w:tcW w:w="1288" w:type="dxa"/>
          </w:tcPr>
          <w:p w:rsidR="000F40F4" w:rsidRDefault="000F40F4">
            <w:pPr>
              <w:pStyle w:val="ConsPlusNormal"/>
              <w:jc w:val="right"/>
            </w:pPr>
            <w:r>
              <w:t>0,000</w:t>
            </w:r>
          </w:p>
        </w:tc>
        <w:tc>
          <w:tcPr>
            <w:tcW w:w="1288" w:type="dxa"/>
          </w:tcPr>
          <w:p w:rsidR="000F40F4" w:rsidRDefault="000F40F4">
            <w:pPr>
              <w:pStyle w:val="ConsPlusNormal"/>
              <w:jc w:val="right"/>
            </w:pPr>
            <w:r>
              <w:t>200,000</w:t>
            </w:r>
          </w:p>
        </w:tc>
        <w:tc>
          <w:tcPr>
            <w:tcW w:w="1288" w:type="dxa"/>
          </w:tcPr>
          <w:p w:rsidR="000F40F4" w:rsidRDefault="000F40F4">
            <w:pPr>
              <w:pStyle w:val="ConsPlusNormal"/>
              <w:jc w:val="right"/>
            </w:pPr>
            <w:r>
              <w:t>200,000</w:t>
            </w:r>
          </w:p>
        </w:tc>
        <w:tc>
          <w:tcPr>
            <w:tcW w:w="1288" w:type="dxa"/>
          </w:tcPr>
          <w:p w:rsidR="000F40F4" w:rsidRDefault="000F40F4">
            <w:pPr>
              <w:pStyle w:val="ConsPlusNormal"/>
              <w:jc w:val="right"/>
            </w:pPr>
            <w:r>
              <w:t>200,000</w:t>
            </w:r>
          </w:p>
        </w:tc>
        <w:tc>
          <w:tcPr>
            <w:tcW w:w="1288" w:type="dxa"/>
          </w:tcPr>
          <w:p w:rsidR="000F40F4" w:rsidRDefault="000F40F4">
            <w:pPr>
              <w:pStyle w:val="ConsPlusNormal"/>
              <w:jc w:val="right"/>
            </w:pPr>
            <w:r>
              <w:t>200,000</w:t>
            </w:r>
          </w:p>
        </w:tc>
      </w:tr>
      <w:tr w:rsidR="000F40F4">
        <w:tc>
          <w:tcPr>
            <w:tcW w:w="724" w:type="dxa"/>
          </w:tcPr>
          <w:p w:rsidR="000F40F4" w:rsidRDefault="000F40F4">
            <w:pPr>
              <w:pStyle w:val="ConsPlusNormal"/>
              <w:jc w:val="center"/>
            </w:pPr>
            <w:r>
              <w:t>1.1.23</w:t>
            </w:r>
          </w:p>
        </w:tc>
        <w:tc>
          <w:tcPr>
            <w:tcW w:w="2344" w:type="dxa"/>
          </w:tcPr>
          <w:p w:rsidR="000F40F4" w:rsidRDefault="000F40F4">
            <w:pPr>
              <w:pStyle w:val="ConsPlusNormal"/>
            </w:pPr>
            <w:r>
              <w:t>Численность граждан, направленных на исправительные работы, чел.</w:t>
            </w:r>
          </w:p>
        </w:tc>
        <w:tc>
          <w:tcPr>
            <w:tcW w:w="1587" w:type="dxa"/>
          </w:tcPr>
          <w:p w:rsidR="000F40F4" w:rsidRDefault="000F40F4">
            <w:pPr>
              <w:pStyle w:val="ConsPlusNormal"/>
              <w:jc w:val="right"/>
            </w:pPr>
            <w:r>
              <w:t>10</w:t>
            </w:r>
          </w:p>
        </w:tc>
        <w:tc>
          <w:tcPr>
            <w:tcW w:w="1288" w:type="dxa"/>
          </w:tcPr>
          <w:p w:rsidR="000F40F4" w:rsidRDefault="000F40F4">
            <w:pPr>
              <w:pStyle w:val="ConsPlusNormal"/>
              <w:jc w:val="right"/>
            </w:pPr>
            <w:r>
              <w:t>10</w:t>
            </w:r>
          </w:p>
        </w:tc>
        <w:tc>
          <w:tcPr>
            <w:tcW w:w="1288" w:type="dxa"/>
          </w:tcPr>
          <w:p w:rsidR="000F40F4" w:rsidRDefault="000F40F4">
            <w:pPr>
              <w:pStyle w:val="ConsPlusNormal"/>
              <w:jc w:val="right"/>
            </w:pPr>
            <w:r>
              <w:t>10</w:t>
            </w:r>
          </w:p>
        </w:tc>
        <w:tc>
          <w:tcPr>
            <w:tcW w:w="1288" w:type="dxa"/>
          </w:tcPr>
          <w:p w:rsidR="000F40F4" w:rsidRDefault="000F40F4">
            <w:pPr>
              <w:pStyle w:val="ConsPlusNormal"/>
              <w:jc w:val="right"/>
            </w:pPr>
            <w:r>
              <w:t>10</w:t>
            </w:r>
          </w:p>
        </w:tc>
        <w:tc>
          <w:tcPr>
            <w:tcW w:w="1288" w:type="dxa"/>
          </w:tcPr>
          <w:p w:rsidR="000F40F4" w:rsidRDefault="000F40F4">
            <w:pPr>
              <w:pStyle w:val="ConsPlusNormal"/>
              <w:jc w:val="right"/>
            </w:pPr>
            <w:r>
              <w:t>10</w:t>
            </w:r>
          </w:p>
        </w:tc>
        <w:tc>
          <w:tcPr>
            <w:tcW w:w="1288" w:type="dxa"/>
          </w:tcPr>
          <w:p w:rsidR="000F40F4" w:rsidRDefault="000F40F4">
            <w:pPr>
              <w:pStyle w:val="ConsPlusNormal"/>
              <w:jc w:val="right"/>
            </w:pPr>
            <w:r>
              <w:t>10</w:t>
            </w:r>
          </w:p>
        </w:tc>
      </w:tr>
      <w:tr w:rsidR="000F40F4">
        <w:tc>
          <w:tcPr>
            <w:tcW w:w="724" w:type="dxa"/>
          </w:tcPr>
          <w:p w:rsidR="000F40F4" w:rsidRDefault="000F40F4">
            <w:pPr>
              <w:pStyle w:val="ConsPlusNormal"/>
              <w:jc w:val="center"/>
            </w:pPr>
            <w:r>
              <w:t>1.1.24</w:t>
            </w:r>
          </w:p>
        </w:tc>
        <w:tc>
          <w:tcPr>
            <w:tcW w:w="2344" w:type="dxa"/>
          </w:tcPr>
          <w:p w:rsidR="000F40F4" w:rsidRDefault="000F40F4">
            <w:pPr>
              <w:pStyle w:val="ConsPlusNormal"/>
            </w:pPr>
            <w:r>
              <w:t>Объем финансовых ресурсов, тыс. руб.</w:t>
            </w:r>
          </w:p>
        </w:tc>
        <w:tc>
          <w:tcPr>
            <w:tcW w:w="1587" w:type="dxa"/>
          </w:tcPr>
          <w:p w:rsidR="000F40F4" w:rsidRDefault="000F40F4">
            <w:pPr>
              <w:pStyle w:val="ConsPlusNormal"/>
              <w:jc w:val="right"/>
            </w:pPr>
            <w:r>
              <w:t>250893,75</w:t>
            </w:r>
          </w:p>
        </w:tc>
        <w:tc>
          <w:tcPr>
            <w:tcW w:w="1288" w:type="dxa"/>
          </w:tcPr>
          <w:p w:rsidR="000F40F4" w:rsidRDefault="000F40F4">
            <w:pPr>
              <w:pStyle w:val="ConsPlusNormal"/>
              <w:jc w:val="right"/>
            </w:pPr>
            <w:r>
              <w:t>300,000</w:t>
            </w:r>
          </w:p>
        </w:tc>
        <w:tc>
          <w:tcPr>
            <w:tcW w:w="1288" w:type="dxa"/>
          </w:tcPr>
          <w:p w:rsidR="000F40F4" w:rsidRDefault="000F40F4">
            <w:pPr>
              <w:pStyle w:val="ConsPlusNormal"/>
              <w:jc w:val="right"/>
            </w:pPr>
            <w:r>
              <w:t>300,000</w:t>
            </w:r>
          </w:p>
        </w:tc>
        <w:tc>
          <w:tcPr>
            <w:tcW w:w="1288" w:type="dxa"/>
          </w:tcPr>
          <w:p w:rsidR="000F40F4" w:rsidRDefault="000F40F4">
            <w:pPr>
              <w:pStyle w:val="ConsPlusNormal"/>
              <w:jc w:val="right"/>
            </w:pPr>
            <w:r>
              <w:t>300,000</w:t>
            </w:r>
          </w:p>
        </w:tc>
        <w:tc>
          <w:tcPr>
            <w:tcW w:w="1288" w:type="dxa"/>
          </w:tcPr>
          <w:p w:rsidR="000F40F4" w:rsidRDefault="000F40F4">
            <w:pPr>
              <w:pStyle w:val="ConsPlusNormal"/>
              <w:jc w:val="right"/>
            </w:pPr>
            <w:r>
              <w:t>300,000</w:t>
            </w:r>
          </w:p>
        </w:tc>
        <w:tc>
          <w:tcPr>
            <w:tcW w:w="1288" w:type="dxa"/>
          </w:tcPr>
          <w:p w:rsidR="000F40F4" w:rsidRDefault="000F40F4">
            <w:pPr>
              <w:pStyle w:val="ConsPlusNormal"/>
              <w:jc w:val="right"/>
            </w:pPr>
            <w:r>
              <w:t>300,000</w:t>
            </w:r>
          </w:p>
        </w:tc>
      </w:tr>
      <w:tr w:rsidR="000F40F4">
        <w:tc>
          <w:tcPr>
            <w:tcW w:w="724" w:type="dxa"/>
          </w:tcPr>
          <w:p w:rsidR="000F40F4" w:rsidRDefault="000F40F4">
            <w:pPr>
              <w:pStyle w:val="ConsPlusNormal"/>
              <w:jc w:val="center"/>
            </w:pPr>
            <w:r>
              <w:t>1.1.25</w:t>
            </w:r>
          </w:p>
        </w:tc>
        <w:tc>
          <w:tcPr>
            <w:tcW w:w="2344" w:type="dxa"/>
          </w:tcPr>
          <w:p w:rsidR="000F40F4" w:rsidRDefault="000F40F4">
            <w:pPr>
              <w:pStyle w:val="ConsPlusNormal"/>
            </w:pPr>
            <w:r>
              <w:t>Численность граждан, предусмотренных для назначения материального поощрения, чел.</w:t>
            </w:r>
          </w:p>
        </w:tc>
        <w:tc>
          <w:tcPr>
            <w:tcW w:w="1587" w:type="dxa"/>
          </w:tcPr>
          <w:p w:rsidR="000F40F4" w:rsidRDefault="000F40F4">
            <w:pPr>
              <w:pStyle w:val="ConsPlusNormal"/>
              <w:jc w:val="right"/>
            </w:pPr>
            <w:r>
              <w:t>14</w:t>
            </w:r>
          </w:p>
        </w:tc>
        <w:tc>
          <w:tcPr>
            <w:tcW w:w="1288" w:type="dxa"/>
          </w:tcPr>
          <w:p w:rsidR="000F40F4" w:rsidRDefault="000F40F4">
            <w:pPr>
              <w:pStyle w:val="ConsPlusNormal"/>
              <w:jc w:val="right"/>
            </w:pPr>
            <w:r>
              <w:t>14</w:t>
            </w:r>
          </w:p>
        </w:tc>
        <w:tc>
          <w:tcPr>
            <w:tcW w:w="1288" w:type="dxa"/>
          </w:tcPr>
          <w:p w:rsidR="000F40F4" w:rsidRDefault="000F40F4">
            <w:pPr>
              <w:pStyle w:val="ConsPlusNormal"/>
              <w:jc w:val="right"/>
            </w:pPr>
            <w:r>
              <w:t>14</w:t>
            </w:r>
          </w:p>
        </w:tc>
        <w:tc>
          <w:tcPr>
            <w:tcW w:w="1288" w:type="dxa"/>
          </w:tcPr>
          <w:p w:rsidR="000F40F4" w:rsidRDefault="000F40F4">
            <w:pPr>
              <w:pStyle w:val="ConsPlusNormal"/>
              <w:jc w:val="right"/>
            </w:pPr>
            <w:r>
              <w:t>14</w:t>
            </w:r>
          </w:p>
        </w:tc>
        <w:tc>
          <w:tcPr>
            <w:tcW w:w="1288" w:type="dxa"/>
          </w:tcPr>
          <w:p w:rsidR="000F40F4" w:rsidRDefault="000F40F4">
            <w:pPr>
              <w:pStyle w:val="ConsPlusNormal"/>
              <w:jc w:val="right"/>
            </w:pPr>
            <w:r>
              <w:t>14</w:t>
            </w:r>
          </w:p>
        </w:tc>
        <w:tc>
          <w:tcPr>
            <w:tcW w:w="1288" w:type="dxa"/>
          </w:tcPr>
          <w:p w:rsidR="000F40F4" w:rsidRDefault="000F40F4">
            <w:pPr>
              <w:pStyle w:val="ConsPlusNormal"/>
              <w:jc w:val="right"/>
            </w:pPr>
            <w:r>
              <w:t>14</w:t>
            </w:r>
          </w:p>
        </w:tc>
      </w:tr>
      <w:tr w:rsidR="000F40F4">
        <w:tc>
          <w:tcPr>
            <w:tcW w:w="724" w:type="dxa"/>
          </w:tcPr>
          <w:p w:rsidR="000F40F4" w:rsidRDefault="000F40F4">
            <w:pPr>
              <w:pStyle w:val="ConsPlusNormal"/>
              <w:jc w:val="center"/>
            </w:pPr>
            <w:r>
              <w:t>1.1.26</w:t>
            </w:r>
          </w:p>
        </w:tc>
        <w:tc>
          <w:tcPr>
            <w:tcW w:w="2344" w:type="dxa"/>
          </w:tcPr>
          <w:p w:rsidR="000F40F4" w:rsidRDefault="000F40F4">
            <w:pPr>
              <w:pStyle w:val="ConsPlusNormal"/>
            </w:pPr>
            <w:r>
              <w:t>Объем финансовых ресурсов, тыс. руб.</w:t>
            </w:r>
          </w:p>
        </w:tc>
        <w:tc>
          <w:tcPr>
            <w:tcW w:w="1587" w:type="dxa"/>
          </w:tcPr>
          <w:p w:rsidR="000F40F4" w:rsidRDefault="000F40F4">
            <w:pPr>
              <w:pStyle w:val="ConsPlusNormal"/>
              <w:jc w:val="right"/>
            </w:pPr>
            <w:r>
              <w:t>65,000</w:t>
            </w:r>
          </w:p>
        </w:tc>
        <w:tc>
          <w:tcPr>
            <w:tcW w:w="1288" w:type="dxa"/>
          </w:tcPr>
          <w:p w:rsidR="000F40F4" w:rsidRDefault="000F40F4">
            <w:pPr>
              <w:pStyle w:val="ConsPlusNormal"/>
              <w:jc w:val="right"/>
            </w:pPr>
            <w:r>
              <w:t>30,000</w:t>
            </w:r>
          </w:p>
        </w:tc>
        <w:tc>
          <w:tcPr>
            <w:tcW w:w="1288" w:type="dxa"/>
          </w:tcPr>
          <w:p w:rsidR="000F40F4" w:rsidRDefault="000F40F4">
            <w:pPr>
              <w:pStyle w:val="ConsPlusNormal"/>
              <w:jc w:val="right"/>
            </w:pPr>
            <w:r>
              <w:t>30,000</w:t>
            </w:r>
          </w:p>
        </w:tc>
        <w:tc>
          <w:tcPr>
            <w:tcW w:w="1288" w:type="dxa"/>
          </w:tcPr>
          <w:p w:rsidR="000F40F4" w:rsidRDefault="000F40F4">
            <w:pPr>
              <w:pStyle w:val="ConsPlusNormal"/>
              <w:jc w:val="right"/>
            </w:pPr>
            <w:r>
              <w:t>30,000</w:t>
            </w:r>
          </w:p>
        </w:tc>
        <w:tc>
          <w:tcPr>
            <w:tcW w:w="1288" w:type="dxa"/>
          </w:tcPr>
          <w:p w:rsidR="000F40F4" w:rsidRDefault="000F40F4">
            <w:pPr>
              <w:pStyle w:val="ConsPlusNormal"/>
              <w:jc w:val="right"/>
            </w:pPr>
            <w:r>
              <w:t>30,000</w:t>
            </w:r>
          </w:p>
        </w:tc>
        <w:tc>
          <w:tcPr>
            <w:tcW w:w="1288" w:type="dxa"/>
          </w:tcPr>
          <w:p w:rsidR="000F40F4" w:rsidRDefault="000F40F4">
            <w:pPr>
              <w:pStyle w:val="ConsPlusNormal"/>
              <w:jc w:val="right"/>
            </w:pPr>
            <w:r>
              <w:t>30,000</w:t>
            </w:r>
          </w:p>
        </w:tc>
      </w:tr>
      <w:tr w:rsidR="000F40F4">
        <w:tc>
          <w:tcPr>
            <w:tcW w:w="724" w:type="dxa"/>
          </w:tcPr>
          <w:p w:rsidR="000F40F4" w:rsidRDefault="000F40F4">
            <w:pPr>
              <w:pStyle w:val="ConsPlusNormal"/>
              <w:jc w:val="center"/>
            </w:pPr>
            <w:r>
              <w:t>1.1.27</w:t>
            </w:r>
          </w:p>
        </w:tc>
        <w:tc>
          <w:tcPr>
            <w:tcW w:w="2344" w:type="dxa"/>
          </w:tcPr>
          <w:p w:rsidR="000F40F4" w:rsidRDefault="000F40F4">
            <w:pPr>
              <w:pStyle w:val="ConsPlusNormal"/>
            </w:pPr>
            <w:r>
              <w:t xml:space="preserve">Численность граждан - получателей для оказания выплаты на погребение муниципального служащего, частичной </w:t>
            </w:r>
            <w:r>
              <w:lastRenderedPageBreak/>
              <w:t>компенсации затрат по установлению памятника Почетному гражданину Мосальского района, чел.</w:t>
            </w:r>
          </w:p>
        </w:tc>
        <w:tc>
          <w:tcPr>
            <w:tcW w:w="1587" w:type="dxa"/>
          </w:tcPr>
          <w:p w:rsidR="000F40F4" w:rsidRDefault="000F40F4">
            <w:pPr>
              <w:pStyle w:val="ConsPlusNormal"/>
              <w:jc w:val="right"/>
            </w:pPr>
            <w:r>
              <w:lastRenderedPageBreak/>
              <w:t>5</w:t>
            </w:r>
          </w:p>
        </w:tc>
        <w:tc>
          <w:tcPr>
            <w:tcW w:w="1288" w:type="dxa"/>
          </w:tcPr>
          <w:p w:rsidR="000F40F4" w:rsidRDefault="000F40F4">
            <w:pPr>
              <w:pStyle w:val="ConsPlusNormal"/>
              <w:jc w:val="right"/>
            </w:pPr>
            <w:r>
              <w:t>5</w:t>
            </w:r>
          </w:p>
        </w:tc>
        <w:tc>
          <w:tcPr>
            <w:tcW w:w="1288" w:type="dxa"/>
          </w:tcPr>
          <w:p w:rsidR="000F40F4" w:rsidRDefault="000F40F4">
            <w:pPr>
              <w:pStyle w:val="ConsPlusNormal"/>
              <w:jc w:val="right"/>
            </w:pPr>
            <w:r>
              <w:t>5</w:t>
            </w:r>
          </w:p>
        </w:tc>
        <w:tc>
          <w:tcPr>
            <w:tcW w:w="1288" w:type="dxa"/>
          </w:tcPr>
          <w:p w:rsidR="000F40F4" w:rsidRDefault="000F40F4">
            <w:pPr>
              <w:pStyle w:val="ConsPlusNormal"/>
              <w:jc w:val="right"/>
            </w:pPr>
            <w:r>
              <w:t>5</w:t>
            </w:r>
          </w:p>
        </w:tc>
        <w:tc>
          <w:tcPr>
            <w:tcW w:w="1288" w:type="dxa"/>
          </w:tcPr>
          <w:p w:rsidR="000F40F4" w:rsidRDefault="000F40F4">
            <w:pPr>
              <w:pStyle w:val="ConsPlusNormal"/>
              <w:jc w:val="right"/>
            </w:pPr>
            <w:r>
              <w:t>5</w:t>
            </w:r>
          </w:p>
        </w:tc>
        <w:tc>
          <w:tcPr>
            <w:tcW w:w="1288" w:type="dxa"/>
          </w:tcPr>
          <w:p w:rsidR="000F40F4" w:rsidRDefault="000F40F4">
            <w:pPr>
              <w:pStyle w:val="ConsPlusNormal"/>
              <w:jc w:val="right"/>
            </w:pPr>
            <w:r>
              <w:t>5</w:t>
            </w:r>
          </w:p>
        </w:tc>
      </w:tr>
      <w:tr w:rsidR="000F40F4">
        <w:tc>
          <w:tcPr>
            <w:tcW w:w="724" w:type="dxa"/>
          </w:tcPr>
          <w:p w:rsidR="000F40F4" w:rsidRDefault="000F40F4">
            <w:pPr>
              <w:pStyle w:val="ConsPlusNormal"/>
              <w:jc w:val="center"/>
            </w:pPr>
            <w:r>
              <w:lastRenderedPageBreak/>
              <w:t>1.1.28</w:t>
            </w:r>
          </w:p>
        </w:tc>
        <w:tc>
          <w:tcPr>
            <w:tcW w:w="2344" w:type="dxa"/>
          </w:tcPr>
          <w:p w:rsidR="000F40F4" w:rsidRDefault="000F40F4">
            <w:pPr>
              <w:pStyle w:val="ConsPlusNormal"/>
            </w:pPr>
            <w:r>
              <w:t>Объем финансовых ресурсов, тыс. руб.</w:t>
            </w:r>
          </w:p>
        </w:tc>
        <w:tc>
          <w:tcPr>
            <w:tcW w:w="1587" w:type="dxa"/>
          </w:tcPr>
          <w:p w:rsidR="000F40F4" w:rsidRDefault="000F40F4">
            <w:pPr>
              <w:pStyle w:val="ConsPlusNormal"/>
              <w:jc w:val="right"/>
            </w:pPr>
            <w:r>
              <w:t>5,000</w:t>
            </w:r>
          </w:p>
        </w:tc>
        <w:tc>
          <w:tcPr>
            <w:tcW w:w="1288" w:type="dxa"/>
          </w:tcPr>
          <w:p w:rsidR="000F40F4" w:rsidRDefault="000F40F4">
            <w:pPr>
              <w:pStyle w:val="ConsPlusNormal"/>
              <w:jc w:val="right"/>
            </w:pPr>
            <w:r>
              <w:t>15,000</w:t>
            </w:r>
          </w:p>
        </w:tc>
        <w:tc>
          <w:tcPr>
            <w:tcW w:w="1288" w:type="dxa"/>
          </w:tcPr>
          <w:p w:rsidR="000F40F4" w:rsidRDefault="000F40F4">
            <w:pPr>
              <w:pStyle w:val="ConsPlusNormal"/>
              <w:jc w:val="right"/>
            </w:pPr>
            <w:r>
              <w:t>25,000</w:t>
            </w:r>
          </w:p>
        </w:tc>
        <w:tc>
          <w:tcPr>
            <w:tcW w:w="1288" w:type="dxa"/>
          </w:tcPr>
          <w:p w:rsidR="000F40F4" w:rsidRDefault="000F40F4">
            <w:pPr>
              <w:pStyle w:val="ConsPlusNormal"/>
              <w:jc w:val="right"/>
            </w:pPr>
            <w:r>
              <w:t>25,000</w:t>
            </w:r>
          </w:p>
        </w:tc>
        <w:tc>
          <w:tcPr>
            <w:tcW w:w="1288" w:type="dxa"/>
          </w:tcPr>
          <w:p w:rsidR="000F40F4" w:rsidRDefault="000F40F4">
            <w:pPr>
              <w:pStyle w:val="ConsPlusNormal"/>
              <w:jc w:val="right"/>
            </w:pPr>
            <w:r>
              <w:t>25,000</w:t>
            </w:r>
          </w:p>
        </w:tc>
        <w:tc>
          <w:tcPr>
            <w:tcW w:w="1288" w:type="dxa"/>
          </w:tcPr>
          <w:p w:rsidR="000F40F4" w:rsidRDefault="000F40F4">
            <w:pPr>
              <w:pStyle w:val="ConsPlusNormal"/>
              <w:jc w:val="right"/>
            </w:pPr>
            <w:r>
              <w:t>25,000</w:t>
            </w:r>
          </w:p>
        </w:tc>
      </w:tr>
      <w:tr w:rsidR="000F40F4">
        <w:tc>
          <w:tcPr>
            <w:tcW w:w="724" w:type="dxa"/>
          </w:tcPr>
          <w:p w:rsidR="000F40F4" w:rsidRDefault="000F40F4">
            <w:pPr>
              <w:pStyle w:val="ConsPlusNormal"/>
              <w:jc w:val="center"/>
            </w:pPr>
            <w:r>
              <w:t>1.1.29</w:t>
            </w:r>
          </w:p>
        </w:tc>
        <w:tc>
          <w:tcPr>
            <w:tcW w:w="2344" w:type="dxa"/>
          </w:tcPr>
          <w:p w:rsidR="000F40F4" w:rsidRDefault="000F40F4">
            <w:pPr>
              <w:pStyle w:val="ConsPlusNormal"/>
            </w:pPr>
            <w:r>
              <w:t>Численность граждан для оказания АМП в связи с ЧС, чел.</w:t>
            </w:r>
          </w:p>
        </w:tc>
        <w:tc>
          <w:tcPr>
            <w:tcW w:w="1587" w:type="dxa"/>
          </w:tcPr>
          <w:p w:rsidR="000F40F4" w:rsidRDefault="000F40F4">
            <w:pPr>
              <w:pStyle w:val="ConsPlusNormal"/>
              <w:jc w:val="right"/>
            </w:pPr>
            <w:r>
              <w:t>5</w:t>
            </w:r>
          </w:p>
        </w:tc>
        <w:tc>
          <w:tcPr>
            <w:tcW w:w="1288" w:type="dxa"/>
          </w:tcPr>
          <w:p w:rsidR="000F40F4" w:rsidRDefault="000F40F4">
            <w:pPr>
              <w:pStyle w:val="ConsPlusNormal"/>
              <w:jc w:val="right"/>
            </w:pPr>
            <w:r>
              <w:t>5</w:t>
            </w:r>
          </w:p>
        </w:tc>
        <w:tc>
          <w:tcPr>
            <w:tcW w:w="1288" w:type="dxa"/>
          </w:tcPr>
          <w:p w:rsidR="000F40F4" w:rsidRDefault="000F40F4">
            <w:pPr>
              <w:pStyle w:val="ConsPlusNormal"/>
              <w:jc w:val="right"/>
            </w:pPr>
            <w:r>
              <w:t>5</w:t>
            </w:r>
          </w:p>
        </w:tc>
        <w:tc>
          <w:tcPr>
            <w:tcW w:w="1288" w:type="dxa"/>
          </w:tcPr>
          <w:p w:rsidR="000F40F4" w:rsidRDefault="000F40F4">
            <w:pPr>
              <w:pStyle w:val="ConsPlusNormal"/>
              <w:jc w:val="right"/>
            </w:pPr>
            <w:r>
              <w:t>5</w:t>
            </w:r>
          </w:p>
        </w:tc>
        <w:tc>
          <w:tcPr>
            <w:tcW w:w="1288" w:type="dxa"/>
          </w:tcPr>
          <w:p w:rsidR="000F40F4" w:rsidRDefault="000F40F4">
            <w:pPr>
              <w:pStyle w:val="ConsPlusNormal"/>
              <w:jc w:val="right"/>
            </w:pPr>
            <w:r>
              <w:t>5</w:t>
            </w:r>
          </w:p>
        </w:tc>
        <w:tc>
          <w:tcPr>
            <w:tcW w:w="1288" w:type="dxa"/>
          </w:tcPr>
          <w:p w:rsidR="000F40F4" w:rsidRDefault="000F40F4">
            <w:pPr>
              <w:pStyle w:val="ConsPlusNormal"/>
              <w:jc w:val="right"/>
            </w:pPr>
            <w:r>
              <w:t>5</w:t>
            </w:r>
          </w:p>
        </w:tc>
      </w:tr>
      <w:tr w:rsidR="000F40F4">
        <w:tc>
          <w:tcPr>
            <w:tcW w:w="724" w:type="dxa"/>
          </w:tcPr>
          <w:p w:rsidR="000F40F4" w:rsidRDefault="000F40F4">
            <w:pPr>
              <w:pStyle w:val="ConsPlusNormal"/>
              <w:jc w:val="center"/>
            </w:pPr>
            <w:r>
              <w:t>1.1.30</w:t>
            </w:r>
          </w:p>
        </w:tc>
        <w:tc>
          <w:tcPr>
            <w:tcW w:w="2344" w:type="dxa"/>
          </w:tcPr>
          <w:p w:rsidR="000F40F4" w:rsidRDefault="000F40F4">
            <w:pPr>
              <w:pStyle w:val="ConsPlusNormal"/>
            </w:pPr>
            <w:r>
              <w:t>Объем финансовых ресурсов, тыс. руб.</w:t>
            </w:r>
          </w:p>
        </w:tc>
        <w:tc>
          <w:tcPr>
            <w:tcW w:w="1587" w:type="dxa"/>
          </w:tcPr>
          <w:p w:rsidR="000F40F4" w:rsidRDefault="000F40F4">
            <w:pPr>
              <w:pStyle w:val="ConsPlusNormal"/>
              <w:jc w:val="right"/>
            </w:pPr>
            <w:r>
              <w:t>627,000</w:t>
            </w:r>
          </w:p>
        </w:tc>
        <w:tc>
          <w:tcPr>
            <w:tcW w:w="1288" w:type="dxa"/>
          </w:tcPr>
          <w:p w:rsidR="000F40F4" w:rsidRDefault="000F40F4">
            <w:pPr>
              <w:pStyle w:val="ConsPlusNormal"/>
              <w:jc w:val="right"/>
            </w:pPr>
            <w:r>
              <w:t>350,000</w:t>
            </w:r>
          </w:p>
        </w:tc>
        <w:tc>
          <w:tcPr>
            <w:tcW w:w="1288" w:type="dxa"/>
          </w:tcPr>
          <w:p w:rsidR="000F40F4" w:rsidRDefault="000F40F4">
            <w:pPr>
              <w:pStyle w:val="ConsPlusNormal"/>
              <w:jc w:val="right"/>
            </w:pPr>
            <w:r>
              <w:t>350,000</w:t>
            </w:r>
          </w:p>
        </w:tc>
        <w:tc>
          <w:tcPr>
            <w:tcW w:w="1288" w:type="dxa"/>
          </w:tcPr>
          <w:p w:rsidR="000F40F4" w:rsidRDefault="000F40F4">
            <w:pPr>
              <w:pStyle w:val="ConsPlusNormal"/>
              <w:jc w:val="right"/>
            </w:pPr>
            <w:r>
              <w:t>350,000</w:t>
            </w:r>
          </w:p>
        </w:tc>
        <w:tc>
          <w:tcPr>
            <w:tcW w:w="1288" w:type="dxa"/>
          </w:tcPr>
          <w:p w:rsidR="000F40F4" w:rsidRDefault="000F40F4">
            <w:pPr>
              <w:pStyle w:val="ConsPlusNormal"/>
              <w:jc w:val="right"/>
            </w:pPr>
            <w:r>
              <w:t>350,000</w:t>
            </w:r>
          </w:p>
        </w:tc>
        <w:tc>
          <w:tcPr>
            <w:tcW w:w="1288" w:type="dxa"/>
          </w:tcPr>
          <w:p w:rsidR="000F40F4" w:rsidRDefault="000F40F4">
            <w:pPr>
              <w:pStyle w:val="ConsPlusNormal"/>
              <w:jc w:val="right"/>
            </w:pPr>
            <w:r>
              <w:t>350,000</w:t>
            </w:r>
          </w:p>
        </w:tc>
      </w:tr>
      <w:tr w:rsidR="000F40F4">
        <w:tc>
          <w:tcPr>
            <w:tcW w:w="724" w:type="dxa"/>
          </w:tcPr>
          <w:p w:rsidR="000F40F4" w:rsidRDefault="000F40F4">
            <w:pPr>
              <w:pStyle w:val="ConsPlusNormal"/>
              <w:jc w:val="center"/>
            </w:pPr>
            <w:r>
              <w:t>1.1.31</w:t>
            </w:r>
          </w:p>
        </w:tc>
        <w:tc>
          <w:tcPr>
            <w:tcW w:w="2344" w:type="dxa"/>
          </w:tcPr>
          <w:p w:rsidR="000F40F4" w:rsidRDefault="000F40F4">
            <w:pPr>
              <w:pStyle w:val="ConsPlusNormal"/>
            </w:pPr>
            <w:r>
              <w:t>Численность граждан, предусмотренных для предоставления денежных выплат, пособий и компенсаций отдельным категориям граждан Калужской области в соответствии с федеральным и областным законодательством, чел.</w:t>
            </w:r>
          </w:p>
        </w:tc>
        <w:tc>
          <w:tcPr>
            <w:tcW w:w="1587" w:type="dxa"/>
          </w:tcPr>
          <w:p w:rsidR="000F40F4" w:rsidRDefault="000F40F4">
            <w:pPr>
              <w:pStyle w:val="ConsPlusNormal"/>
              <w:jc w:val="right"/>
            </w:pPr>
            <w:r>
              <w:t>950</w:t>
            </w:r>
          </w:p>
        </w:tc>
        <w:tc>
          <w:tcPr>
            <w:tcW w:w="1288" w:type="dxa"/>
          </w:tcPr>
          <w:p w:rsidR="000F40F4" w:rsidRDefault="000F40F4">
            <w:pPr>
              <w:pStyle w:val="ConsPlusNormal"/>
              <w:jc w:val="right"/>
            </w:pPr>
            <w:r>
              <w:t>950</w:t>
            </w:r>
          </w:p>
        </w:tc>
        <w:tc>
          <w:tcPr>
            <w:tcW w:w="1288" w:type="dxa"/>
          </w:tcPr>
          <w:p w:rsidR="000F40F4" w:rsidRDefault="000F40F4">
            <w:pPr>
              <w:pStyle w:val="ConsPlusNormal"/>
              <w:jc w:val="right"/>
            </w:pPr>
            <w:r>
              <w:t>950</w:t>
            </w:r>
          </w:p>
        </w:tc>
        <w:tc>
          <w:tcPr>
            <w:tcW w:w="1288" w:type="dxa"/>
          </w:tcPr>
          <w:p w:rsidR="000F40F4" w:rsidRDefault="000F40F4">
            <w:pPr>
              <w:pStyle w:val="ConsPlusNormal"/>
              <w:jc w:val="right"/>
            </w:pPr>
            <w:r>
              <w:t>950</w:t>
            </w:r>
          </w:p>
        </w:tc>
        <w:tc>
          <w:tcPr>
            <w:tcW w:w="1288" w:type="dxa"/>
          </w:tcPr>
          <w:p w:rsidR="000F40F4" w:rsidRDefault="000F40F4">
            <w:pPr>
              <w:pStyle w:val="ConsPlusNormal"/>
              <w:jc w:val="right"/>
            </w:pPr>
            <w:r>
              <w:t>950</w:t>
            </w:r>
          </w:p>
        </w:tc>
        <w:tc>
          <w:tcPr>
            <w:tcW w:w="1288" w:type="dxa"/>
          </w:tcPr>
          <w:p w:rsidR="000F40F4" w:rsidRDefault="000F40F4">
            <w:pPr>
              <w:pStyle w:val="ConsPlusNormal"/>
              <w:jc w:val="right"/>
            </w:pPr>
            <w:r>
              <w:t>950</w:t>
            </w:r>
          </w:p>
        </w:tc>
      </w:tr>
      <w:tr w:rsidR="000F40F4">
        <w:tc>
          <w:tcPr>
            <w:tcW w:w="724" w:type="dxa"/>
          </w:tcPr>
          <w:p w:rsidR="000F40F4" w:rsidRDefault="000F40F4">
            <w:pPr>
              <w:pStyle w:val="ConsPlusNormal"/>
              <w:jc w:val="center"/>
            </w:pPr>
            <w:r>
              <w:t>1.1.32</w:t>
            </w:r>
          </w:p>
        </w:tc>
        <w:tc>
          <w:tcPr>
            <w:tcW w:w="2344" w:type="dxa"/>
          </w:tcPr>
          <w:p w:rsidR="000F40F4" w:rsidRDefault="000F40F4">
            <w:pPr>
              <w:pStyle w:val="ConsPlusNormal"/>
            </w:pPr>
            <w:r>
              <w:t>Объем финансовых ресурсов, тыс. руб.</w:t>
            </w:r>
          </w:p>
        </w:tc>
        <w:tc>
          <w:tcPr>
            <w:tcW w:w="1587" w:type="dxa"/>
          </w:tcPr>
          <w:p w:rsidR="000F40F4" w:rsidRDefault="000F40F4">
            <w:pPr>
              <w:pStyle w:val="ConsPlusNormal"/>
              <w:jc w:val="right"/>
            </w:pPr>
            <w:r>
              <w:t>31630,01873</w:t>
            </w:r>
          </w:p>
        </w:tc>
        <w:tc>
          <w:tcPr>
            <w:tcW w:w="1288" w:type="dxa"/>
          </w:tcPr>
          <w:p w:rsidR="000F40F4" w:rsidRDefault="000F40F4">
            <w:pPr>
              <w:pStyle w:val="ConsPlusNormal"/>
              <w:jc w:val="right"/>
            </w:pPr>
            <w:r>
              <w:t>36071,235</w:t>
            </w:r>
          </w:p>
        </w:tc>
        <w:tc>
          <w:tcPr>
            <w:tcW w:w="1288" w:type="dxa"/>
          </w:tcPr>
          <w:p w:rsidR="000F40F4" w:rsidRDefault="000F40F4">
            <w:pPr>
              <w:pStyle w:val="ConsPlusNormal"/>
              <w:jc w:val="right"/>
            </w:pPr>
            <w:r>
              <w:t>36148,625</w:t>
            </w:r>
          </w:p>
        </w:tc>
        <w:tc>
          <w:tcPr>
            <w:tcW w:w="1288" w:type="dxa"/>
          </w:tcPr>
          <w:p w:rsidR="000F40F4" w:rsidRDefault="000F40F4">
            <w:pPr>
              <w:pStyle w:val="ConsPlusNormal"/>
              <w:jc w:val="right"/>
            </w:pPr>
            <w:r>
              <w:t>36197,745</w:t>
            </w:r>
          </w:p>
        </w:tc>
        <w:tc>
          <w:tcPr>
            <w:tcW w:w="1288" w:type="dxa"/>
          </w:tcPr>
          <w:p w:rsidR="000F40F4" w:rsidRDefault="000F40F4">
            <w:pPr>
              <w:pStyle w:val="ConsPlusNormal"/>
              <w:jc w:val="right"/>
            </w:pPr>
            <w:r>
              <w:t>36197,745</w:t>
            </w:r>
          </w:p>
        </w:tc>
        <w:tc>
          <w:tcPr>
            <w:tcW w:w="1288" w:type="dxa"/>
          </w:tcPr>
          <w:p w:rsidR="000F40F4" w:rsidRDefault="000F40F4">
            <w:pPr>
              <w:pStyle w:val="ConsPlusNormal"/>
              <w:jc w:val="right"/>
            </w:pPr>
            <w:r>
              <w:t>36197,745</w:t>
            </w:r>
          </w:p>
        </w:tc>
      </w:tr>
      <w:tr w:rsidR="000F40F4">
        <w:tc>
          <w:tcPr>
            <w:tcW w:w="724" w:type="dxa"/>
          </w:tcPr>
          <w:p w:rsidR="000F40F4" w:rsidRDefault="000F40F4">
            <w:pPr>
              <w:pStyle w:val="ConsPlusNormal"/>
              <w:jc w:val="center"/>
            </w:pPr>
            <w:r>
              <w:t>1.1.33</w:t>
            </w:r>
          </w:p>
        </w:tc>
        <w:tc>
          <w:tcPr>
            <w:tcW w:w="2344" w:type="dxa"/>
          </w:tcPr>
          <w:p w:rsidR="000F40F4" w:rsidRDefault="000F40F4">
            <w:pPr>
              <w:pStyle w:val="ConsPlusNormal"/>
            </w:pPr>
            <w:r>
              <w:t xml:space="preserve">Численность граждан, </w:t>
            </w:r>
            <w:r>
              <w:lastRenderedPageBreak/>
              <w:t>предусмотренных для предоставления мер социальной поддержки по предоставлению субсидий на оплату жилого помещения и коммунальных услуг гражданам Калужской области, чел.</w:t>
            </w:r>
          </w:p>
        </w:tc>
        <w:tc>
          <w:tcPr>
            <w:tcW w:w="1587" w:type="dxa"/>
          </w:tcPr>
          <w:p w:rsidR="000F40F4" w:rsidRDefault="000F40F4">
            <w:pPr>
              <w:pStyle w:val="ConsPlusNormal"/>
              <w:jc w:val="right"/>
            </w:pPr>
            <w:r>
              <w:lastRenderedPageBreak/>
              <w:t>100</w:t>
            </w:r>
          </w:p>
        </w:tc>
        <w:tc>
          <w:tcPr>
            <w:tcW w:w="1288" w:type="dxa"/>
          </w:tcPr>
          <w:p w:rsidR="000F40F4" w:rsidRDefault="000F40F4">
            <w:pPr>
              <w:pStyle w:val="ConsPlusNormal"/>
              <w:jc w:val="right"/>
            </w:pPr>
            <w:r>
              <w:t>100</w:t>
            </w:r>
          </w:p>
        </w:tc>
        <w:tc>
          <w:tcPr>
            <w:tcW w:w="1288" w:type="dxa"/>
          </w:tcPr>
          <w:p w:rsidR="000F40F4" w:rsidRDefault="000F40F4">
            <w:pPr>
              <w:pStyle w:val="ConsPlusNormal"/>
              <w:jc w:val="right"/>
            </w:pPr>
            <w:r>
              <w:t>100</w:t>
            </w:r>
          </w:p>
        </w:tc>
        <w:tc>
          <w:tcPr>
            <w:tcW w:w="1288" w:type="dxa"/>
          </w:tcPr>
          <w:p w:rsidR="000F40F4" w:rsidRDefault="000F40F4">
            <w:pPr>
              <w:pStyle w:val="ConsPlusNormal"/>
              <w:jc w:val="right"/>
            </w:pPr>
            <w:r>
              <w:t>100</w:t>
            </w:r>
          </w:p>
        </w:tc>
        <w:tc>
          <w:tcPr>
            <w:tcW w:w="1288" w:type="dxa"/>
          </w:tcPr>
          <w:p w:rsidR="000F40F4" w:rsidRDefault="000F40F4">
            <w:pPr>
              <w:pStyle w:val="ConsPlusNormal"/>
              <w:jc w:val="right"/>
            </w:pPr>
            <w:r>
              <w:t>100</w:t>
            </w:r>
          </w:p>
        </w:tc>
        <w:tc>
          <w:tcPr>
            <w:tcW w:w="1288" w:type="dxa"/>
          </w:tcPr>
          <w:p w:rsidR="000F40F4" w:rsidRDefault="000F40F4">
            <w:pPr>
              <w:pStyle w:val="ConsPlusNormal"/>
              <w:jc w:val="right"/>
            </w:pPr>
            <w:r>
              <w:t>100</w:t>
            </w:r>
          </w:p>
        </w:tc>
      </w:tr>
      <w:tr w:rsidR="000F40F4">
        <w:tc>
          <w:tcPr>
            <w:tcW w:w="724" w:type="dxa"/>
          </w:tcPr>
          <w:p w:rsidR="000F40F4" w:rsidRDefault="000F40F4">
            <w:pPr>
              <w:pStyle w:val="ConsPlusNormal"/>
              <w:jc w:val="center"/>
            </w:pPr>
            <w:r>
              <w:lastRenderedPageBreak/>
              <w:t>1.1.34</w:t>
            </w:r>
          </w:p>
        </w:tc>
        <w:tc>
          <w:tcPr>
            <w:tcW w:w="2344" w:type="dxa"/>
          </w:tcPr>
          <w:p w:rsidR="000F40F4" w:rsidRDefault="000F40F4">
            <w:pPr>
              <w:pStyle w:val="ConsPlusNormal"/>
            </w:pPr>
            <w:r>
              <w:t>Объем финансовых ресурсов, тыс. руб.</w:t>
            </w:r>
          </w:p>
        </w:tc>
        <w:tc>
          <w:tcPr>
            <w:tcW w:w="1587" w:type="dxa"/>
          </w:tcPr>
          <w:p w:rsidR="000F40F4" w:rsidRDefault="000F40F4">
            <w:pPr>
              <w:pStyle w:val="ConsPlusNormal"/>
              <w:jc w:val="right"/>
            </w:pPr>
            <w:r>
              <w:t>831,79827</w:t>
            </w:r>
          </w:p>
        </w:tc>
        <w:tc>
          <w:tcPr>
            <w:tcW w:w="1288" w:type="dxa"/>
          </w:tcPr>
          <w:p w:rsidR="000F40F4" w:rsidRDefault="000F40F4">
            <w:pPr>
              <w:pStyle w:val="ConsPlusNormal"/>
              <w:jc w:val="right"/>
            </w:pPr>
            <w:r>
              <w:t>1221,828</w:t>
            </w:r>
          </w:p>
        </w:tc>
        <w:tc>
          <w:tcPr>
            <w:tcW w:w="1288" w:type="dxa"/>
          </w:tcPr>
          <w:p w:rsidR="000F40F4" w:rsidRDefault="000F40F4">
            <w:pPr>
              <w:pStyle w:val="ConsPlusNormal"/>
              <w:jc w:val="right"/>
            </w:pPr>
            <w:r>
              <w:t>1221,828</w:t>
            </w:r>
          </w:p>
        </w:tc>
        <w:tc>
          <w:tcPr>
            <w:tcW w:w="1288" w:type="dxa"/>
          </w:tcPr>
          <w:p w:rsidR="000F40F4" w:rsidRDefault="000F40F4">
            <w:pPr>
              <w:pStyle w:val="ConsPlusNormal"/>
              <w:jc w:val="right"/>
            </w:pPr>
            <w:r>
              <w:t>1221,828</w:t>
            </w:r>
          </w:p>
        </w:tc>
        <w:tc>
          <w:tcPr>
            <w:tcW w:w="1288" w:type="dxa"/>
          </w:tcPr>
          <w:p w:rsidR="000F40F4" w:rsidRDefault="000F40F4">
            <w:pPr>
              <w:pStyle w:val="ConsPlusNormal"/>
              <w:jc w:val="right"/>
            </w:pPr>
            <w:r>
              <w:t>1221,828</w:t>
            </w:r>
          </w:p>
        </w:tc>
        <w:tc>
          <w:tcPr>
            <w:tcW w:w="1288" w:type="dxa"/>
          </w:tcPr>
          <w:p w:rsidR="000F40F4" w:rsidRDefault="000F40F4">
            <w:pPr>
              <w:pStyle w:val="ConsPlusNormal"/>
              <w:jc w:val="right"/>
            </w:pPr>
            <w:r>
              <w:t>1221,828</w:t>
            </w:r>
          </w:p>
        </w:tc>
      </w:tr>
      <w:tr w:rsidR="000F40F4">
        <w:tc>
          <w:tcPr>
            <w:tcW w:w="724" w:type="dxa"/>
          </w:tcPr>
          <w:p w:rsidR="000F40F4" w:rsidRDefault="000F40F4">
            <w:pPr>
              <w:pStyle w:val="ConsPlusNormal"/>
              <w:jc w:val="center"/>
            </w:pPr>
            <w:r>
              <w:t>1.1.35</w:t>
            </w:r>
          </w:p>
        </w:tc>
        <w:tc>
          <w:tcPr>
            <w:tcW w:w="2344" w:type="dxa"/>
          </w:tcPr>
          <w:p w:rsidR="000F40F4" w:rsidRDefault="000F40F4">
            <w:pPr>
              <w:pStyle w:val="ConsPlusNormal"/>
            </w:pPr>
            <w:r>
              <w:t>Численность граждан, предусмотренных для предоставления социальной помощи отдельным категориям граждан, находящимся в трудной жизненной ситуации, чел.</w:t>
            </w:r>
          </w:p>
        </w:tc>
        <w:tc>
          <w:tcPr>
            <w:tcW w:w="1587" w:type="dxa"/>
          </w:tcPr>
          <w:p w:rsidR="000F40F4" w:rsidRDefault="000F40F4">
            <w:pPr>
              <w:pStyle w:val="ConsPlusNormal"/>
              <w:jc w:val="right"/>
            </w:pPr>
            <w:r>
              <w:t>100</w:t>
            </w:r>
          </w:p>
        </w:tc>
        <w:tc>
          <w:tcPr>
            <w:tcW w:w="1288" w:type="dxa"/>
          </w:tcPr>
          <w:p w:rsidR="000F40F4" w:rsidRDefault="000F40F4">
            <w:pPr>
              <w:pStyle w:val="ConsPlusNormal"/>
              <w:jc w:val="right"/>
            </w:pPr>
            <w:r>
              <w:t>100</w:t>
            </w:r>
          </w:p>
        </w:tc>
        <w:tc>
          <w:tcPr>
            <w:tcW w:w="1288" w:type="dxa"/>
          </w:tcPr>
          <w:p w:rsidR="000F40F4" w:rsidRDefault="000F40F4">
            <w:pPr>
              <w:pStyle w:val="ConsPlusNormal"/>
              <w:jc w:val="right"/>
            </w:pPr>
            <w:r>
              <w:t>100</w:t>
            </w:r>
          </w:p>
        </w:tc>
        <w:tc>
          <w:tcPr>
            <w:tcW w:w="1288" w:type="dxa"/>
          </w:tcPr>
          <w:p w:rsidR="000F40F4" w:rsidRDefault="000F40F4">
            <w:pPr>
              <w:pStyle w:val="ConsPlusNormal"/>
              <w:jc w:val="right"/>
            </w:pPr>
            <w:r>
              <w:t>100</w:t>
            </w:r>
          </w:p>
        </w:tc>
        <w:tc>
          <w:tcPr>
            <w:tcW w:w="1288" w:type="dxa"/>
          </w:tcPr>
          <w:p w:rsidR="000F40F4" w:rsidRDefault="000F40F4">
            <w:pPr>
              <w:pStyle w:val="ConsPlusNormal"/>
              <w:jc w:val="right"/>
            </w:pPr>
            <w:r>
              <w:t>100</w:t>
            </w:r>
          </w:p>
        </w:tc>
        <w:tc>
          <w:tcPr>
            <w:tcW w:w="1288" w:type="dxa"/>
          </w:tcPr>
          <w:p w:rsidR="000F40F4" w:rsidRDefault="000F40F4">
            <w:pPr>
              <w:pStyle w:val="ConsPlusNormal"/>
              <w:jc w:val="right"/>
            </w:pPr>
            <w:r>
              <w:t>100</w:t>
            </w:r>
          </w:p>
        </w:tc>
      </w:tr>
      <w:tr w:rsidR="000F40F4">
        <w:tc>
          <w:tcPr>
            <w:tcW w:w="724" w:type="dxa"/>
          </w:tcPr>
          <w:p w:rsidR="000F40F4" w:rsidRDefault="000F40F4">
            <w:pPr>
              <w:pStyle w:val="ConsPlusNormal"/>
              <w:jc w:val="center"/>
            </w:pPr>
            <w:r>
              <w:t>1.1.36</w:t>
            </w:r>
          </w:p>
        </w:tc>
        <w:tc>
          <w:tcPr>
            <w:tcW w:w="2344" w:type="dxa"/>
          </w:tcPr>
          <w:p w:rsidR="000F40F4" w:rsidRDefault="000F40F4">
            <w:pPr>
              <w:pStyle w:val="ConsPlusNormal"/>
            </w:pPr>
            <w:r>
              <w:t>Объем финансовых ресурсов, тыс. руб.</w:t>
            </w:r>
          </w:p>
        </w:tc>
        <w:tc>
          <w:tcPr>
            <w:tcW w:w="1587" w:type="dxa"/>
          </w:tcPr>
          <w:p w:rsidR="000F40F4" w:rsidRDefault="000F40F4">
            <w:pPr>
              <w:pStyle w:val="ConsPlusNormal"/>
              <w:jc w:val="right"/>
            </w:pPr>
            <w:r>
              <w:t>4022,94505</w:t>
            </w:r>
          </w:p>
        </w:tc>
        <w:tc>
          <w:tcPr>
            <w:tcW w:w="1288" w:type="dxa"/>
          </w:tcPr>
          <w:p w:rsidR="000F40F4" w:rsidRDefault="000F40F4">
            <w:pPr>
              <w:pStyle w:val="ConsPlusNormal"/>
              <w:jc w:val="right"/>
            </w:pPr>
            <w:r>
              <w:t>3575,289</w:t>
            </w:r>
          </w:p>
        </w:tc>
        <w:tc>
          <w:tcPr>
            <w:tcW w:w="1288" w:type="dxa"/>
          </w:tcPr>
          <w:p w:rsidR="000F40F4" w:rsidRDefault="000F40F4">
            <w:pPr>
              <w:pStyle w:val="ConsPlusNormal"/>
              <w:jc w:val="right"/>
            </w:pPr>
            <w:r>
              <w:t>2723,707</w:t>
            </w:r>
          </w:p>
        </w:tc>
        <w:tc>
          <w:tcPr>
            <w:tcW w:w="1288" w:type="dxa"/>
          </w:tcPr>
          <w:p w:rsidR="000F40F4" w:rsidRDefault="000F40F4">
            <w:pPr>
              <w:pStyle w:val="ConsPlusNormal"/>
              <w:jc w:val="right"/>
            </w:pPr>
            <w:r>
              <w:t>2775,480</w:t>
            </w:r>
          </w:p>
        </w:tc>
        <w:tc>
          <w:tcPr>
            <w:tcW w:w="1288" w:type="dxa"/>
          </w:tcPr>
          <w:p w:rsidR="000F40F4" w:rsidRDefault="000F40F4">
            <w:pPr>
              <w:pStyle w:val="ConsPlusNormal"/>
              <w:jc w:val="right"/>
            </w:pPr>
            <w:r>
              <w:t>2775,480</w:t>
            </w:r>
          </w:p>
        </w:tc>
        <w:tc>
          <w:tcPr>
            <w:tcW w:w="1288" w:type="dxa"/>
          </w:tcPr>
          <w:p w:rsidR="000F40F4" w:rsidRDefault="000F40F4">
            <w:pPr>
              <w:pStyle w:val="ConsPlusNormal"/>
              <w:jc w:val="right"/>
            </w:pPr>
            <w:r>
              <w:t>2775,480</w:t>
            </w:r>
          </w:p>
        </w:tc>
      </w:tr>
      <w:tr w:rsidR="000F40F4">
        <w:tc>
          <w:tcPr>
            <w:tcW w:w="724" w:type="dxa"/>
          </w:tcPr>
          <w:p w:rsidR="000F40F4" w:rsidRDefault="000F40F4">
            <w:pPr>
              <w:pStyle w:val="ConsPlusNormal"/>
              <w:jc w:val="center"/>
            </w:pPr>
            <w:r>
              <w:t>1.1.37</w:t>
            </w:r>
          </w:p>
        </w:tc>
        <w:tc>
          <w:tcPr>
            <w:tcW w:w="2344" w:type="dxa"/>
          </w:tcPr>
          <w:p w:rsidR="000F40F4" w:rsidRDefault="000F40F4">
            <w:pPr>
              <w:pStyle w:val="ConsPlusNormal"/>
            </w:pPr>
            <w:r>
              <w:t>Численность граждан, предусмотренных для исполнения переданных полномочий, чел.</w:t>
            </w:r>
          </w:p>
        </w:tc>
        <w:tc>
          <w:tcPr>
            <w:tcW w:w="1587" w:type="dxa"/>
          </w:tcPr>
          <w:p w:rsidR="000F40F4" w:rsidRDefault="000F40F4">
            <w:pPr>
              <w:pStyle w:val="ConsPlusNormal"/>
              <w:jc w:val="right"/>
            </w:pPr>
            <w:r>
              <w:t>12</w:t>
            </w:r>
          </w:p>
        </w:tc>
        <w:tc>
          <w:tcPr>
            <w:tcW w:w="1288" w:type="dxa"/>
          </w:tcPr>
          <w:p w:rsidR="000F40F4" w:rsidRDefault="000F40F4">
            <w:pPr>
              <w:pStyle w:val="ConsPlusNormal"/>
              <w:jc w:val="right"/>
            </w:pPr>
            <w:r>
              <w:t>12</w:t>
            </w:r>
          </w:p>
        </w:tc>
        <w:tc>
          <w:tcPr>
            <w:tcW w:w="1288" w:type="dxa"/>
          </w:tcPr>
          <w:p w:rsidR="000F40F4" w:rsidRDefault="000F40F4">
            <w:pPr>
              <w:pStyle w:val="ConsPlusNormal"/>
              <w:jc w:val="right"/>
            </w:pPr>
            <w:r>
              <w:t>12</w:t>
            </w:r>
          </w:p>
        </w:tc>
        <w:tc>
          <w:tcPr>
            <w:tcW w:w="1288" w:type="dxa"/>
          </w:tcPr>
          <w:p w:rsidR="000F40F4" w:rsidRDefault="000F40F4">
            <w:pPr>
              <w:pStyle w:val="ConsPlusNormal"/>
              <w:jc w:val="right"/>
            </w:pPr>
            <w:r>
              <w:t>12</w:t>
            </w:r>
          </w:p>
        </w:tc>
        <w:tc>
          <w:tcPr>
            <w:tcW w:w="1288" w:type="dxa"/>
          </w:tcPr>
          <w:p w:rsidR="000F40F4" w:rsidRDefault="000F40F4">
            <w:pPr>
              <w:pStyle w:val="ConsPlusNormal"/>
              <w:jc w:val="right"/>
            </w:pPr>
            <w:r>
              <w:t>12</w:t>
            </w:r>
          </w:p>
        </w:tc>
        <w:tc>
          <w:tcPr>
            <w:tcW w:w="1288" w:type="dxa"/>
          </w:tcPr>
          <w:p w:rsidR="000F40F4" w:rsidRDefault="000F40F4">
            <w:pPr>
              <w:pStyle w:val="ConsPlusNormal"/>
              <w:jc w:val="right"/>
            </w:pPr>
            <w:r>
              <w:t>12</w:t>
            </w:r>
          </w:p>
        </w:tc>
      </w:tr>
      <w:tr w:rsidR="000F40F4">
        <w:tc>
          <w:tcPr>
            <w:tcW w:w="724" w:type="dxa"/>
          </w:tcPr>
          <w:p w:rsidR="000F40F4" w:rsidRDefault="000F40F4">
            <w:pPr>
              <w:pStyle w:val="ConsPlusNormal"/>
              <w:jc w:val="center"/>
            </w:pPr>
            <w:r>
              <w:t>1.1.38</w:t>
            </w:r>
          </w:p>
        </w:tc>
        <w:tc>
          <w:tcPr>
            <w:tcW w:w="2344" w:type="dxa"/>
          </w:tcPr>
          <w:p w:rsidR="000F40F4" w:rsidRDefault="000F40F4">
            <w:pPr>
              <w:pStyle w:val="ConsPlusNormal"/>
            </w:pPr>
            <w:r>
              <w:t>Объем финансовых ресурсов, тыс. руб.</w:t>
            </w:r>
          </w:p>
        </w:tc>
        <w:tc>
          <w:tcPr>
            <w:tcW w:w="1587" w:type="dxa"/>
          </w:tcPr>
          <w:p w:rsidR="000F40F4" w:rsidRDefault="000F40F4">
            <w:pPr>
              <w:pStyle w:val="ConsPlusNormal"/>
              <w:jc w:val="right"/>
            </w:pPr>
            <w:r>
              <w:t>8211,45057</w:t>
            </w:r>
          </w:p>
        </w:tc>
        <w:tc>
          <w:tcPr>
            <w:tcW w:w="1288" w:type="dxa"/>
          </w:tcPr>
          <w:p w:rsidR="000F40F4" w:rsidRDefault="000F40F4">
            <w:pPr>
              <w:pStyle w:val="ConsPlusNormal"/>
              <w:jc w:val="right"/>
            </w:pPr>
            <w:r>
              <w:t>7099,491</w:t>
            </w:r>
          </w:p>
        </w:tc>
        <w:tc>
          <w:tcPr>
            <w:tcW w:w="1288" w:type="dxa"/>
          </w:tcPr>
          <w:p w:rsidR="000F40F4" w:rsidRDefault="000F40F4">
            <w:pPr>
              <w:pStyle w:val="ConsPlusNormal"/>
              <w:jc w:val="right"/>
            </w:pPr>
            <w:r>
              <w:t>7000,416</w:t>
            </w:r>
          </w:p>
        </w:tc>
        <w:tc>
          <w:tcPr>
            <w:tcW w:w="1288" w:type="dxa"/>
          </w:tcPr>
          <w:p w:rsidR="000F40F4" w:rsidRDefault="000F40F4">
            <w:pPr>
              <w:pStyle w:val="ConsPlusNormal"/>
              <w:jc w:val="right"/>
            </w:pPr>
            <w:r>
              <w:t>7000,416</w:t>
            </w:r>
          </w:p>
        </w:tc>
        <w:tc>
          <w:tcPr>
            <w:tcW w:w="1288" w:type="dxa"/>
          </w:tcPr>
          <w:p w:rsidR="000F40F4" w:rsidRDefault="000F40F4">
            <w:pPr>
              <w:pStyle w:val="ConsPlusNormal"/>
              <w:jc w:val="right"/>
            </w:pPr>
            <w:r>
              <w:t>7000,416</w:t>
            </w:r>
          </w:p>
        </w:tc>
        <w:tc>
          <w:tcPr>
            <w:tcW w:w="1288" w:type="dxa"/>
          </w:tcPr>
          <w:p w:rsidR="000F40F4" w:rsidRDefault="000F40F4">
            <w:pPr>
              <w:pStyle w:val="ConsPlusNormal"/>
              <w:jc w:val="right"/>
            </w:pPr>
            <w:r>
              <w:t>7000,416</w:t>
            </w:r>
          </w:p>
        </w:tc>
      </w:tr>
      <w:tr w:rsidR="000F40F4">
        <w:tc>
          <w:tcPr>
            <w:tcW w:w="724" w:type="dxa"/>
          </w:tcPr>
          <w:p w:rsidR="000F40F4" w:rsidRDefault="000F40F4">
            <w:pPr>
              <w:pStyle w:val="ConsPlusNormal"/>
              <w:jc w:val="center"/>
            </w:pPr>
            <w:r>
              <w:lastRenderedPageBreak/>
              <w:t>1.1.39</w:t>
            </w:r>
          </w:p>
        </w:tc>
        <w:tc>
          <w:tcPr>
            <w:tcW w:w="2344" w:type="dxa"/>
          </w:tcPr>
          <w:p w:rsidR="000F40F4" w:rsidRDefault="000F40F4">
            <w:pPr>
              <w:pStyle w:val="ConsPlusNormal"/>
            </w:pPr>
            <w:r>
              <w:t>Численность граждан, предусмотренных для предоставления социальных выплат, пособий, компенсаций детям, семьям с детьми, чел.</w:t>
            </w:r>
          </w:p>
        </w:tc>
        <w:tc>
          <w:tcPr>
            <w:tcW w:w="1587" w:type="dxa"/>
          </w:tcPr>
          <w:p w:rsidR="000F40F4" w:rsidRDefault="000F40F4">
            <w:pPr>
              <w:pStyle w:val="ConsPlusNormal"/>
              <w:jc w:val="right"/>
            </w:pPr>
            <w:r>
              <w:t>1200</w:t>
            </w:r>
          </w:p>
        </w:tc>
        <w:tc>
          <w:tcPr>
            <w:tcW w:w="1288" w:type="dxa"/>
          </w:tcPr>
          <w:p w:rsidR="000F40F4" w:rsidRDefault="000F40F4">
            <w:pPr>
              <w:pStyle w:val="ConsPlusNormal"/>
              <w:jc w:val="right"/>
            </w:pPr>
            <w:r>
              <w:t>1200</w:t>
            </w:r>
          </w:p>
        </w:tc>
        <w:tc>
          <w:tcPr>
            <w:tcW w:w="1288" w:type="dxa"/>
          </w:tcPr>
          <w:p w:rsidR="000F40F4" w:rsidRDefault="000F40F4">
            <w:pPr>
              <w:pStyle w:val="ConsPlusNormal"/>
              <w:jc w:val="right"/>
            </w:pPr>
            <w:r>
              <w:t>1200</w:t>
            </w:r>
          </w:p>
        </w:tc>
        <w:tc>
          <w:tcPr>
            <w:tcW w:w="1288" w:type="dxa"/>
          </w:tcPr>
          <w:p w:rsidR="000F40F4" w:rsidRDefault="000F40F4">
            <w:pPr>
              <w:pStyle w:val="ConsPlusNormal"/>
              <w:jc w:val="right"/>
            </w:pPr>
            <w:r>
              <w:t>1200</w:t>
            </w:r>
          </w:p>
        </w:tc>
        <w:tc>
          <w:tcPr>
            <w:tcW w:w="1288" w:type="dxa"/>
          </w:tcPr>
          <w:p w:rsidR="000F40F4" w:rsidRDefault="000F40F4">
            <w:pPr>
              <w:pStyle w:val="ConsPlusNormal"/>
              <w:jc w:val="right"/>
            </w:pPr>
            <w:r>
              <w:t>1200</w:t>
            </w:r>
          </w:p>
        </w:tc>
        <w:tc>
          <w:tcPr>
            <w:tcW w:w="1288" w:type="dxa"/>
          </w:tcPr>
          <w:p w:rsidR="000F40F4" w:rsidRDefault="000F40F4">
            <w:pPr>
              <w:pStyle w:val="ConsPlusNormal"/>
              <w:jc w:val="right"/>
            </w:pPr>
            <w:r>
              <w:t>1200</w:t>
            </w:r>
          </w:p>
        </w:tc>
      </w:tr>
      <w:tr w:rsidR="000F40F4">
        <w:tc>
          <w:tcPr>
            <w:tcW w:w="724" w:type="dxa"/>
          </w:tcPr>
          <w:p w:rsidR="000F40F4" w:rsidRDefault="000F40F4">
            <w:pPr>
              <w:pStyle w:val="ConsPlusNormal"/>
              <w:jc w:val="center"/>
            </w:pPr>
            <w:r>
              <w:t>1.1.40</w:t>
            </w:r>
          </w:p>
        </w:tc>
        <w:tc>
          <w:tcPr>
            <w:tcW w:w="2344" w:type="dxa"/>
          </w:tcPr>
          <w:p w:rsidR="000F40F4" w:rsidRDefault="000F40F4">
            <w:pPr>
              <w:pStyle w:val="ConsPlusNormal"/>
            </w:pPr>
            <w:r>
              <w:t>Объем финансовых ресурсов, тыс. руб.</w:t>
            </w:r>
          </w:p>
        </w:tc>
        <w:tc>
          <w:tcPr>
            <w:tcW w:w="1587" w:type="dxa"/>
          </w:tcPr>
          <w:p w:rsidR="000F40F4" w:rsidRDefault="000F40F4">
            <w:pPr>
              <w:pStyle w:val="ConsPlusNormal"/>
              <w:jc w:val="right"/>
            </w:pPr>
            <w:r>
              <w:t>68394,97162</w:t>
            </w:r>
          </w:p>
        </w:tc>
        <w:tc>
          <w:tcPr>
            <w:tcW w:w="1288" w:type="dxa"/>
          </w:tcPr>
          <w:p w:rsidR="000F40F4" w:rsidRDefault="000F40F4">
            <w:pPr>
              <w:pStyle w:val="ConsPlusNormal"/>
              <w:jc w:val="right"/>
            </w:pPr>
            <w:r>
              <w:t>53803,196</w:t>
            </w:r>
          </w:p>
        </w:tc>
        <w:tc>
          <w:tcPr>
            <w:tcW w:w="1288" w:type="dxa"/>
          </w:tcPr>
          <w:p w:rsidR="000F40F4" w:rsidRDefault="000F40F4">
            <w:pPr>
              <w:pStyle w:val="ConsPlusNormal"/>
              <w:jc w:val="right"/>
            </w:pPr>
            <w:r>
              <w:t>56874,155</w:t>
            </w:r>
          </w:p>
        </w:tc>
        <w:tc>
          <w:tcPr>
            <w:tcW w:w="1288" w:type="dxa"/>
          </w:tcPr>
          <w:p w:rsidR="000F40F4" w:rsidRDefault="000F40F4">
            <w:pPr>
              <w:pStyle w:val="ConsPlusNormal"/>
              <w:jc w:val="right"/>
            </w:pPr>
            <w:r>
              <w:t>60343,562</w:t>
            </w:r>
          </w:p>
        </w:tc>
        <w:tc>
          <w:tcPr>
            <w:tcW w:w="1288" w:type="dxa"/>
          </w:tcPr>
          <w:p w:rsidR="000F40F4" w:rsidRDefault="000F40F4">
            <w:pPr>
              <w:pStyle w:val="ConsPlusNormal"/>
              <w:jc w:val="right"/>
            </w:pPr>
            <w:r>
              <w:t>60343,562</w:t>
            </w:r>
          </w:p>
        </w:tc>
        <w:tc>
          <w:tcPr>
            <w:tcW w:w="1288" w:type="dxa"/>
          </w:tcPr>
          <w:p w:rsidR="000F40F4" w:rsidRDefault="000F40F4">
            <w:pPr>
              <w:pStyle w:val="ConsPlusNormal"/>
              <w:jc w:val="right"/>
            </w:pPr>
            <w:r>
              <w:t>60343,562</w:t>
            </w:r>
          </w:p>
        </w:tc>
      </w:tr>
      <w:tr w:rsidR="000F40F4">
        <w:tc>
          <w:tcPr>
            <w:tcW w:w="724" w:type="dxa"/>
          </w:tcPr>
          <w:p w:rsidR="000F40F4" w:rsidRDefault="000F40F4">
            <w:pPr>
              <w:pStyle w:val="ConsPlusNormal"/>
              <w:jc w:val="center"/>
            </w:pPr>
            <w:r>
              <w:t>1.1.38</w:t>
            </w:r>
          </w:p>
        </w:tc>
        <w:tc>
          <w:tcPr>
            <w:tcW w:w="2344" w:type="dxa"/>
          </w:tcPr>
          <w:p w:rsidR="000F40F4" w:rsidRDefault="000F40F4">
            <w:pPr>
              <w:pStyle w:val="ConsPlusNormal"/>
            </w:pPr>
            <w:r>
              <w:t>Объем финансовых ресурсов, всего, тыс. руб.</w:t>
            </w:r>
          </w:p>
        </w:tc>
        <w:tc>
          <w:tcPr>
            <w:tcW w:w="1587" w:type="dxa"/>
          </w:tcPr>
          <w:p w:rsidR="000F40F4" w:rsidRDefault="000F40F4">
            <w:pPr>
              <w:pStyle w:val="ConsPlusNormal"/>
              <w:jc w:val="right"/>
            </w:pPr>
            <w:r>
              <w:t>118490,57636</w:t>
            </w:r>
          </w:p>
        </w:tc>
        <w:tc>
          <w:tcPr>
            <w:tcW w:w="1288" w:type="dxa"/>
          </w:tcPr>
          <w:p w:rsidR="000F40F4" w:rsidRDefault="000F40F4">
            <w:pPr>
              <w:pStyle w:val="ConsPlusNormal"/>
              <w:jc w:val="right"/>
            </w:pPr>
            <w:r>
              <w:t>107811,039</w:t>
            </w:r>
          </w:p>
        </w:tc>
        <w:tc>
          <w:tcPr>
            <w:tcW w:w="1288" w:type="dxa"/>
          </w:tcPr>
          <w:p w:rsidR="000F40F4" w:rsidRDefault="000F40F4">
            <w:pPr>
              <w:pStyle w:val="ConsPlusNormal"/>
              <w:jc w:val="right"/>
            </w:pPr>
            <w:r>
              <w:t>108688,731</w:t>
            </w:r>
          </w:p>
        </w:tc>
        <w:tc>
          <w:tcPr>
            <w:tcW w:w="1288" w:type="dxa"/>
          </w:tcPr>
          <w:p w:rsidR="000F40F4" w:rsidRDefault="000F40F4">
            <w:pPr>
              <w:pStyle w:val="ConsPlusNormal"/>
              <w:jc w:val="right"/>
            </w:pPr>
            <w:r>
              <w:t>112259,031</w:t>
            </w:r>
          </w:p>
        </w:tc>
        <w:tc>
          <w:tcPr>
            <w:tcW w:w="1288" w:type="dxa"/>
          </w:tcPr>
          <w:p w:rsidR="000F40F4" w:rsidRDefault="000F40F4">
            <w:pPr>
              <w:pStyle w:val="ConsPlusNormal"/>
              <w:jc w:val="right"/>
            </w:pPr>
            <w:r>
              <w:t>112259,031</w:t>
            </w:r>
          </w:p>
        </w:tc>
        <w:tc>
          <w:tcPr>
            <w:tcW w:w="1288" w:type="dxa"/>
          </w:tcPr>
          <w:p w:rsidR="000F40F4" w:rsidRDefault="000F40F4">
            <w:pPr>
              <w:pStyle w:val="ConsPlusNormal"/>
              <w:jc w:val="right"/>
            </w:pPr>
            <w:r>
              <w:t>112259,031</w:t>
            </w:r>
          </w:p>
        </w:tc>
      </w:tr>
      <w:tr w:rsidR="000F40F4">
        <w:tc>
          <w:tcPr>
            <w:tcW w:w="724" w:type="dxa"/>
          </w:tcPr>
          <w:p w:rsidR="000F40F4" w:rsidRDefault="000F40F4">
            <w:pPr>
              <w:pStyle w:val="ConsPlusNormal"/>
              <w:jc w:val="center"/>
            </w:pPr>
            <w:r>
              <w:t>1.2</w:t>
            </w:r>
          </w:p>
        </w:tc>
        <w:tc>
          <w:tcPr>
            <w:tcW w:w="2344" w:type="dxa"/>
          </w:tcPr>
          <w:p w:rsidR="000F40F4" w:rsidRDefault="000F40F4">
            <w:pPr>
              <w:pStyle w:val="ConsPlusNormal"/>
            </w:pPr>
            <w:r>
              <w:t>Вновь принимаемые расходные обязательства</w:t>
            </w:r>
          </w:p>
        </w:tc>
        <w:tc>
          <w:tcPr>
            <w:tcW w:w="1587"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jc w:val="right"/>
            </w:pPr>
            <w:r>
              <w:t>-</w:t>
            </w:r>
          </w:p>
        </w:tc>
        <w:tc>
          <w:tcPr>
            <w:tcW w:w="1288" w:type="dxa"/>
          </w:tcPr>
          <w:p w:rsidR="000F40F4" w:rsidRDefault="000F40F4">
            <w:pPr>
              <w:pStyle w:val="ConsPlusNormal"/>
              <w:jc w:val="right"/>
            </w:pPr>
            <w:r>
              <w:t>-</w:t>
            </w:r>
          </w:p>
        </w:tc>
      </w:tr>
      <w:tr w:rsidR="000F40F4">
        <w:tc>
          <w:tcPr>
            <w:tcW w:w="724" w:type="dxa"/>
          </w:tcPr>
          <w:p w:rsidR="000F40F4" w:rsidRDefault="000F40F4">
            <w:pPr>
              <w:pStyle w:val="ConsPlusNormal"/>
            </w:pPr>
          </w:p>
        </w:tc>
        <w:tc>
          <w:tcPr>
            <w:tcW w:w="2344" w:type="dxa"/>
          </w:tcPr>
          <w:p w:rsidR="000F40F4" w:rsidRDefault="000F40F4">
            <w:pPr>
              <w:pStyle w:val="ConsPlusNormal"/>
            </w:pPr>
            <w:r>
              <w:t>Наименование единицы измерения (единица измерения)</w:t>
            </w:r>
          </w:p>
        </w:tc>
        <w:tc>
          <w:tcPr>
            <w:tcW w:w="1587"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r>
      <w:tr w:rsidR="000F40F4">
        <w:tc>
          <w:tcPr>
            <w:tcW w:w="724" w:type="dxa"/>
          </w:tcPr>
          <w:p w:rsidR="000F40F4" w:rsidRDefault="000F40F4">
            <w:pPr>
              <w:pStyle w:val="ConsPlusNormal"/>
            </w:pPr>
          </w:p>
        </w:tc>
        <w:tc>
          <w:tcPr>
            <w:tcW w:w="2344" w:type="dxa"/>
          </w:tcPr>
          <w:p w:rsidR="000F40F4" w:rsidRDefault="000F40F4">
            <w:pPr>
              <w:pStyle w:val="ConsPlusNormal"/>
            </w:pPr>
            <w:r>
              <w:t>Общее количество</w:t>
            </w:r>
          </w:p>
        </w:tc>
        <w:tc>
          <w:tcPr>
            <w:tcW w:w="1587" w:type="dxa"/>
          </w:tcPr>
          <w:p w:rsidR="000F40F4" w:rsidRDefault="000F40F4">
            <w:pPr>
              <w:pStyle w:val="ConsPlusNormal"/>
            </w:pPr>
            <w:r>
              <w:t>количество</w:t>
            </w:r>
          </w:p>
        </w:tc>
        <w:tc>
          <w:tcPr>
            <w:tcW w:w="1288" w:type="dxa"/>
          </w:tcPr>
          <w:p w:rsidR="000F40F4" w:rsidRDefault="000F40F4">
            <w:pPr>
              <w:pStyle w:val="ConsPlusNormal"/>
            </w:pPr>
            <w:r>
              <w:t>количество</w:t>
            </w:r>
          </w:p>
        </w:tc>
        <w:tc>
          <w:tcPr>
            <w:tcW w:w="1288" w:type="dxa"/>
          </w:tcPr>
          <w:p w:rsidR="000F40F4" w:rsidRDefault="000F40F4">
            <w:pPr>
              <w:pStyle w:val="ConsPlusNormal"/>
            </w:pPr>
            <w:r>
              <w:t>количество</w:t>
            </w:r>
          </w:p>
        </w:tc>
        <w:tc>
          <w:tcPr>
            <w:tcW w:w="1288" w:type="dxa"/>
          </w:tcPr>
          <w:p w:rsidR="000F40F4" w:rsidRDefault="000F40F4">
            <w:pPr>
              <w:pStyle w:val="ConsPlusNormal"/>
            </w:pPr>
            <w:r>
              <w:t>количество</w:t>
            </w:r>
          </w:p>
        </w:tc>
        <w:tc>
          <w:tcPr>
            <w:tcW w:w="1288" w:type="dxa"/>
          </w:tcPr>
          <w:p w:rsidR="000F40F4" w:rsidRDefault="000F40F4">
            <w:pPr>
              <w:pStyle w:val="ConsPlusNormal"/>
            </w:pPr>
            <w:r>
              <w:t>количество</w:t>
            </w:r>
          </w:p>
        </w:tc>
        <w:tc>
          <w:tcPr>
            <w:tcW w:w="1288" w:type="dxa"/>
          </w:tcPr>
          <w:p w:rsidR="000F40F4" w:rsidRDefault="000F40F4">
            <w:pPr>
              <w:pStyle w:val="ConsPlusNormal"/>
            </w:pPr>
            <w:r>
              <w:t>количество</w:t>
            </w:r>
          </w:p>
        </w:tc>
      </w:tr>
      <w:tr w:rsidR="000F40F4">
        <w:tc>
          <w:tcPr>
            <w:tcW w:w="724" w:type="dxa"/>
          </w:tcPr>
          <w:p w:rsidR="000F40F4" w:rsidRDefault="000F40F4">
            <w:pPr>
              <w:pStyle w:val="ConsPlusNormal"/>
              <w:jc w:val="center"/>
            </w:pPr>
            <w:r>
              <w:t>1.2.5</w:t>
            </w:r>
          </w:p>
        </w:tc>
        <w:tc>
          <w:tcPr>
            <w:tcW w:w="2344" w:type="dxa"/>
          </w:tcPr>
          <w:p w:rsidR="000F40F4" w:rsidRDefault="000F40F4">
            <w:pPr>
              <w:pStyle w:val="ConsPlusNormal"/>
            </w:pPr>
            <w:r>
              <w:t>Объем финансовых ресурсов, тыс. руб.</w:t>
            </w:r>
          </w:p>
        </w:tc>
        <w:tc>
          <w:tcPr>
            <w:tcW w:w="1587"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r>
      <w:tr w:rsidR="000F40F4">
        <w:tc>
          <w:tcPr>
            <w:tcW w:w="724" w:type="dxa"/>
          </w:tcPr>
          <w:p w:rsidR="000F40F4" w:rsidRDefault="000F40F4">
            <w:pPr>
              <w:pStyle w:val="ConsPlusNormal"/>
            </w:pPr>
          </w:p>
        </w:tc>
        <w:tc>
          <w:tcPr>
            <w:tcW w:w="2344" w:type="dxa"/>
          </w:tcPr>
          <w:p w:rsidR="000F40F4" w:rsidRDefault="000F40F4">
            <w:pPr>
              <w:pStyle w:val="ConsPlusNormal"/>
            </w:pPr>
            <w:r>
              <w:t>в том числе:</w:t>
            </w:r>
          </w:p>
        </w:tc>
        <w:tc>
          <w:tcPr>
            <w:tcW w:w="1587"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r>
      <w:tr w:rsidR="000F40F4">
        <w:tc>
          <w:tcPr>
            <w:tcW w:w="724" w:type="dxa"/>
          </w:tcPr>
          <w:p w:rsidR="000F40F4" w:rsidRDefault="000F40F4">
            <w:pPr>
              <w:pStyle w:val="ConsPlusNormal"/>
            </w:pPr>
          </w:p>
        </w:tc>
        <w:tc>
          <w:tcPr>
            <w:tcW w:w="2344" w:type="dxa"/>
          </w:tcPr>
          <w:p w:rsidR="000F40F4" w:rsidRDefault="000F40F4">
            <w:pPr>
              <w:pStyle w:val="ConsPlusNormal"/>
            </w:pPr>
            <w:r>
              <w:t>- средства бюджета Калужской области</w:t>
            </w:r>
          </w:p>
        </w:tc>
        <w:tc>
          <w:tcPr>
            <w:tcW w:w="1587"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r>
      <w:tr w:rsidR="000F40F4">
        <w:tc>
          <w:tcPr>
            <w:tcW w:w="724" w:type="dxa"/>
          </w:tcPr>
          <w:p w:rsidR="000F40F4" w:rsidRDefault="000F40F4">
            <w:pPr>
              <w:pStyle w:val="ConsPlusNormal"/>
            </w:pPr>
          </w:p>
        </w:tc>
        <w:tc>
          <w:tcPr>
            <w:tcW w:w="2344" w:type="dxa"/>
          </w:tcPr>
          <w:p w:rsidR="000F40F4" w:rsidRDefault="000F40F4">
            <w:pPr>
              <w:pStyle w:val="ConsPlusNormal"/>
            </w:pPr>
            <w:r>
              <w:t>- средства бюджета МР "Мосальский район"</w:t>
            </w:r>
          </w:p>
        </w:tc>
        <w:tc>
          <w:tcPr>
            <w:tcW w:w="1587"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r>
      <w:tr w:rsidR="000F40F4">
        <w:tc>
          <w:tcPr>
            <w:tcW w:w="724" w:type="dxa"/>
          </w:tcPr>
          <w:p w:rsidR="000F40F4" w:rsidRDefault="000F40F4">
            <w:pPr>
              <w:pStyle w:val="ConsPlusNormal"/>
            </w:pPr>
          </w:p>
        </w:tc>
        <w:tc>
          <w:tcPr>
            <w:tcW w:w="2344" w:type="dxa"/>
          </w:tcPr>
          <w:p w:rsidR="000F40F4" w:rsidRDefault="000F40F4">
            <w:pPr>
              <w:pStyle w:val="ConsPlusNormal"/>
            </w:pPr>
            <w:r>
              <w:t xml:space="preserve">- иные источники </w:t>
            </w:r>
            <w:hyperlink w:anchor="P1037">
              <w:r>
                <w:rPr>
                  <w:color w:val="0000FF"/>
                </w:rPr>
                <w:t>&lt;**&gt;</w:t>
              </w:r>
            </w:hyperlink>
          </w:p>
        </w:tc>
        <w:tc>
          <w:tcPr>
            <w:tcW w:w="1587"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r>
      <w:tr w:rsidR="000F40F4">
        <w:tc>
          <w:tcPr>
            <w:tcW w:w="724" w:type="dxa"/>
          </w:tcPr>
          <w:p w:rsidR="000F40F4" w:rsidRDefault="000F40F4">
            <w:pPr>
              <w:pStyle w:val="ConsPlusNormal"/>
              <w:jc w:val="center"/>
            </w:pPr>
            <w:r>
              <w:t>2</w:t>
            </w:r>
          </w:p>
        </w:tc>
        <w:tc>
          <w:tcPr>
            <w:tcW w:w="2344" w:type="dxa"/>
          </w:tcPr>
          <w:p w:rsidR="000F40F4" w:rsidRDefault="000F40F4">
            <w:pPr>
              <w:pStyle w:val="ConsPlusNormal"/>
            </w:pPr>
            <w:r>
              <w:t>Проектные (бюджет развития)</w:t>
            </w:r>
          </w:p>
        </w:tc>
        <w:tc>
          <w:tcPr>
            <w:tcW w:w="1587" w:type="dxa"/>
          </w:tcPr>
          <w:p w:rsidR="000F40F4" w:rsidRDefault="000F40F4">
            <w:pPr>
              <w:pStyle w:val="ConsPlusNormal"/>
              <w:jc w:val="right"/>
            </w:pPr>
            <w:r>
              <w:t>-</w:t>
            </w:r>
          </w:p>
        </w:tc>
        <w:tc>
          <w:tcPr>
            <w:tcW w:w="1288" w:type="dxa"/>
          </w:tcPr>
          <w:p w:rsidR="000F40F4" w:rsidRDefault="000F40F4">
            <w:pPr>
              <w:pStyle w:val="ConsPlusNormal"/>
              <w:jc w:val="right"/>
            </w:pPr>
            <w:r>
              <w:t>-</w:t>
            </w:r>
          </w:p>
        </w:tc>
        <w:tc>
          <w:tcPr>
            <w:tcW w:w="1288" w:type="dxa"/>
          </w:tcPr>
          <w:p w:rsidR="000F40F4" w:rsidRDefault="000F40F4">
            <w:pPr>
              <w:pStyle w:val="ConsPlusNormal"/>
              <w:jc w:val="right"/>
            </w:pPr>
            <w:r>
              <w:t>-</w:t>
            </w:r>
          </w:p>
        </w:tc>
        <w:tc>
          <w:tcPr>
            <w:tcW w:w="1288" w:type="dxa"/>
          </w:tcPr>
          <w:p w:rsidR="000F40F4" w:rsidRDefault="000F40F4">
            <w:pPr>
              <w:pStyle w:val="ConsPlusNormal"/>
              <w:jc w:val="right"/>
            </w:pPr>
            <w:r>
              <w:t>-</w:t>
            </w:r>
          </w:p>
        </w:tc>
        <w:tc>
          <w:tcPr>
            <w:tcW w:w="1288" w:type="dxa"/>
          </w:tcPr>
          <w:p w:rsidR="000F40F4" w:rsidRDefault="000F40F4">
            <w:pPr>
              <w:pStyle w:val="ConsPlusNormal"/>
              <w:jc w:val="right"/>
            </w:pPr>
            <w:r>
              <w:t>-</w:t>
            </w:r>
          </w:p>
        </w:tc>
        <w:tc>
          <w:tcPr>
            <w:tcW w:w="1288" w:type="dxa"/>
          </w:tcPr>
          <w:p w:rsidR="000F40F4" w:rsidRDefault="000F40F4">
            <w:pPr>
              <w:pStyle w:val="ConsPlusNormal"/>
              <w:jc w:val="right"/>
            </w:pPr>
            <w:r>
              <w:t>-</w:t>
            </w:r>
          </w:p>
        </w:tc>
      </w:tr>
      <w:tr w:rsidR="000F40F4">
        <w:tc>
          <w:tcPr>
            <w:tcW w:w="724" w:type="dxa"/>
          </w:tcPr>
          <w:p w:rsidR="000F40F4" w:rsidRDefault="000F40F4">
            <w:pPr>
              <w:pStyle w:val="ConsPlusNormal"/>
            </w:pPr>
          </w:p>
        </w:tc>
        <w:tc>
          <w:tcPr>
            <w:tcW w:w="2344" w:type="dxa"/>
          </w:tcPr>
          <w:p w:rsidR="000F40F4" w:rsidRDefault="000F40F4">
            <w:pPr>
              <w:pStyle w:val="ConsPlusNormal"/>
            </w:pPr>
            <w:r>
              <w:t>Наименование единицы измерения (единица измерения)</w:t>
            </w:r>
          </w:p>
        </w:tc>
        <w:tc>
          <w:tcPr>
            <w:tcW w:w="1587"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r>
      <w:tr w:rsidR="000F40F4">
        <w:tc>
          <w:tcPr>
            <w:tcW w:w="724" w:type="dxa"/>
          </w:tcPr>
          <w:p w:rsidR="000F40F4" w:rsidRDefault="000F40F4">
            <w:pPr>
              <w:pStyle w:val="ConsPlusNormal"/>
            </w:pPr>
          </w:p>
        </w:tc>
        <w:tc>
          <w:tcPr>
            <w:tcW w:w="2344" w:type="dxa"/>
          </w:tcPr>
          <w:p w:rsidR="000F40F4" w:rsidRDefault="000F40F4">
            <w:pPr>
              <w:pStyle w:val="ConsPlusNormal"/>
            </w:pPr>
            <w:r>
              <w:t>Общее количество</w:t>
            </w:r>
          </w:p>
        </w:tc>
        <w:tc>
          <w:tcPr>
            <w:tcW w:w="1587" w:type="dxa"/>
          </w:tcPr>
          <w:p w:rsidR="000F40F4" w:rsidRDefault="000F40F4">
            <w:pPr>
              <w:pStyle w:val="ConsPlusNormal"/>
            </w:pPr>
            <w:r>
              <w:t>количество</w:t>
            </w:r>
          </w:p>
        </w:tc>
        <w:tc>
          <w:tcPr>
            <w:tcW w:w="1288" w:type="dxa"/>
          </w:tcPr>
          <w:p w:rsidR="000F40F4" w:rsidRDefault="000F40F4">
            <w:pPr>
              <w:pStyle w:val="ConsPlusNormal"/>
            </w:pPr>
            <w:r>
              <w:t>количество</w:t>
            </w:r>
          </w:p>
        </w:tc>
        <w:tc>
          <w:tcPr>
            <w:tcW w:w="1288" w:type="dxa"/>
          </w:tcPr>
          <w:p w:rsidR="000F40F4" w:rsidRDefault="000F40F4">
            <w:pPr>
              <w:pStyle w:val="ConsPlusNormal"/>
            </w:pPr>
            <w:r>
              <w:t>количество</w:t>
            </w:r>
          </w:p>
        </w:tc>
        <w:tc>
          <w:tcPr>
            <w:tcW w:w="1288" w:type="dxa"/>
          </w:tcPr>
          <w:p w:rsidR="000F40F4" w:rsidRDefault="000F40F4">
            <w:pPr>
              <w:pStyle w:val="ConsPlusNormal"/>
            </w:pPr>
            <w:r>
              <w:t>количество</w:t>
            </w:r>
          </w:p>
        </w:tc>
        <w:tc>
          <w:tcPr>
            <w:tcW w:w="1288" w:type="dxa"/>
          </w:tcPr>
          <w:p w:rsidR="000F40F4" w:rsidRDefault="000F40F4">
            <w:pPr>
              <w:pStyle w:val="ConsPlusNormal"/>
            </w:pPr>
            <w:r>
              <w:t>количество</w:t>
            </w:r>
          </w:p>
        </w:tc>
        <w:tc>
          <w:tcPr>
            <w:tcW w:w="1288" w:type="dxa"/>
          </w:tcPr>
          <w:p w:rsidR="000F40F4" w:rsidRDefault="000F40F4">
            <w:pPr>
              <w:pStyle w:val="ConsPlusNormal"/>
            </w:pPr>
            <w:r>
              <w:t>количество</w:t>
            </w:r>
          </w:p>
        </w:tc>
      </w:tr>
      <w:tr w:rsidR="000F40F4">
        <w:tc>
          <w:tcPr>
            <w:tcW w:w="724" w:type="dxa"/>
          </w:tcPr>
          <w:p w:rsidR="000F40F4" w:rsidRDefault="000F40F4">
            <w:pPr>
              <w:pStyle w:val="ConsPlusNormal"/>
            </w:pPr>
          </w:p>
        </w:tc>
        <w:tc>
          <w:tcPr>
            <w:tcW w:w="2344" w:type="dxa"/>
          </w:tcPr>
          <w:p w:rsidR="000F40F4" w:rsidRDefault="000F40F4">
            <w:pPr>
              <w:pStyle w:val="ConsPlusNormal"/>
            </w:pPr>
            <w:r>
              <w:t>Объем финансовых ресурсов, итого</w:t>
            </w:r>
          </w:p>
        </w:tc>
        <w:tc>
          <w:tcPr>
            <w:tcW w:w="1587"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r>
      <w:tr w:rsidR="000F40F4">
        <w:tc>
          <w:tcPr>
            <w:tcW w:w="724" w:type="dxa"/>
          </w:tcPr>
          <w:p w:rsidR="000F40F4" w:rsidRDefault="000F40F4">
            <w:pPr>
              <w:pStyle w:val="ConsPlusNormal"/>
            </w:pPr>
          </w:p>
        </w:tc>
        <w:tc>
          <w:tcPr>
            <w:tcW w:w="2344" w:type="dxa"/>
          </w:tcPr>
          <w:p w:rsidR="000F40F4" w:rsidRDefault="000F40F4">
            <w:pPr>
              <w:pStyle w:val="ConsPlusNormal"/>
            </w:pPr>
            <w:r>
              <w:t>в том числе:</w:t>
            </w:r>
          </w:p>
        </w:tc>
        <w:tc>
          <w:tcPr>
            <w:tcW w:w="1587"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r>
      <w:tr w:rsidR="000F40F4">
        <w:tc>
          <w:tcPr>
            <w:tcW w:w="724" w:type="dxa"/>
          </w:tcPr>
          <w:p w:rsidR="000F40F4" w:rsidRDefault="000F40F4">
            <w:pPr>
              <w:pStyle w:val="ConsPlusNormal"/>
            </w:pPr>
          </w:p>
        </w:tc>
        <w:tc>
          <w:tcPr>
            <w:tcW w:w="2344" w:type="dxa"/>
          </w:tcPr>
          <w:p w:rsidR="000F40F4" w:rsidRDefault="000F40F4">
            <w:pPr>
              <w:pStyle w:val="ConsPlusNormal"/>
            </w:pPr>
            <w:r>
              <w:t>- средства бюджета МР "Мосальский район"</w:t>
            </w:r>
          </w:p>
        </w:tc>
        <w:tc>
          <w:tcPr>
            <w:tcW w:w="1587"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r>
      <w:tr w:rsidR="000F40F4">
        <w:tc>
          <w:tcPr>
            <w:tcW w:w="724" w:type="dxa"/>
          </w:tcPr>
          <w:p w:rsidR="000F40F4" w:rsidRDefault="000F40F4">
            <w:pPr>
              <w:pStyle w:val="ConsPlusNormal"/>
            </w:pPr>
          </w:p>
        </w:tc>
        <w:tc>
          <w:tcPr>
            <w:tcW w:w="2344" w:type="dxa"/>
          </w:tcPr>
          <w:p w:rsidR="000F40F4" w:rsidRDefault="000F40F4">
            <w:pPr>
              <w:pStyle w:val="ConsPlusNormal"/>
            </w:pPr>
            <w:r>
              <w:t xml:space="preserve">- иные источники </w:t>
            </w:r>
            <w:hyperlink w:anchor="P1037">
              <w:r>
                <w:rPr>
                  <w:color w:val="0000FF"/>
                </w:rPr>
                <w:t>&lt;**&gt;</w:t>
              </w:r>
            </w:hyperlink>
          </w:p>
        </w:tc>
        <w:tc>
          <w:tcPr>
            <w:tcW w:w="1587"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r>
      <w:tr w:rsidR="000F40F4">
        <w:tc>
          <w:tcPr>
            <w:tcW w:w="724" w:type="dxa"/>
          </w:tcPr>
          <w:p w:rsidR="000F40F4" w:rsidRDefault="000F40F4">
            <w:pPr>
              <w:pStyle w:val="ConsPlusNormal"/>
            </w:pPr>
          </w:p>
        </w:tc>
        <w:tc>
          <w:tcPr>
            <w:tcW w:w="2344" w:type="dxa"/>
          </w:tcPr>
          <w:p w:rsidR="000F40F4" w:rsidRDefault="000F40F4">
            <w:pPr>
              <w:pStyle w:val="ConsPlusNormal"/>
            </w:pPr>
          </w:p>
        </w:tc>
        <w:tc>
          <w:tcPr>
            <w:tcW w:w="1587"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r>
      <w:tr w:rsidR="000F40F4">
        <w:tc>
          <w:tcPr>
            <w:tcW w:w="11095" w:type="dxa"/>
            <w:gridSpan w:val="8"/>
          </w:tcPr>
          <w:p w:rsidR="000F40F4" w:rsidRDefault="000F40F4">
            <w:pPr>
              <w:pStyle w:val="ConsPlusNormal"/>
              <w:jc w:val="center"/>
            </w:pPr>
            <w:r>
              <w:t>Обеспечение реализации муниципальной программы</w:t>
            </w:r>
          </w:p>
        </w:tc>
      </w:tr>
      <w:tr w:rsidR="000F40F4">
        <w:tc>
          <w:tcPr>
            <w:tcW w:w="724" w:type="dxa"/>
          </w:tcPr>
          <w:p w:rsidR="000F40F4" w:rsidRDefault="000F40F4">
            <w:pPr>
              <w:pStyle w:val="ConsPlusNormal"/>
            </w:pPr>
          </w:p>
        </w:tc>
        <w:tc>
          <w:tcPr>
            <w:tcW w:w="2344" w:type="dxa"/>
          </w:tcPr>
          <w:p w:rsidR="000F40F4" w:rsidRDefault="000F40F4">
            <w:pPr>
              <w:pStyle w:val="ConsPlusNormal"/>
            </w:pPr>
            <w:r>
              <w:t>Суммарное значение финансовых ресурсов, всего</w:t>
            </w:r>
          </w:p>
        </w:tc>
        <w:tc>
          <w:tcPr>
            <w:tcW w:w="1587" w:type="dxa"/>
          </w:tcPr>
          <w:p w:rsidR="000F40F4" w:rsidRDefault="000F40F4">
            <w:pPr>
              <w:pStyle w:val="ConsPlusNormal"/>
              <w:jc w:val="right"/>
            </w:pPr>
            <w:r>
              <w:t>118490,57636</w:t>
            </w:r>
          </w:p>
        </w:tc>
        <w:tc>
          <w:tcPr>
            <w:tcW w:w="1288" w:type="dxa"/>
          </w:tcPr>
          <w:p w:rsidR="000F40F4" w:rsidRDefault="000F40F4">
            <w:pPr>
              <w:pStyle w:val="ConsPlusNormal"/>
              <w:jc w:val="right"/>
            </w:pPr>
            <w:r>
              <w:t>107811,039</w:t>
            </w:r>
          </w:p>
        </w:tc>
        <w:tc>
          <w:tcPr>
            <w:tcW w:w="1288" w:type="dxa"/>
          </w:tcPr>
          <w:p w:rsidR="000F40F4" w:rsidRDefault="000F40F4">
            <w:pPr>
              <w:pStyle w:val="ConsPlusNormal"/>
              <w:jc w:val="right"/>
            </w:pPr>
            <w:r>
              <w:t>108688,731</w:t>
            </w:r>
          </w:p>
        </w:tc>
        <w:tc>
          <w:tcPr>
            <w:tcW w:w="1288" w:type="dxa"/>
          </w:tcPr>
          <w:p w:rsidR="000F40F4" w:rsidRDefault="000F40F4">
            <w:pPr>
              <w:pStyle w:val="ConsPlusNormal"/>
              <w:jc w:val="right"/>
            </w:pPr>
            <w:r>
              <w:t>112259,031</w:t>
            </w:r>
          </w:p>
        </w:tc>
        <w:tc>
          <w:tcPr>
            <w:tcW w:w="1288" w:type="dxa"/>
          </w:tcPr>
          <w:p w:rsidR="000F40F4" w:rsidRDefault="000F40F4">
            <w:pPr>
              <w:pStyle w:val="ConsPlusNormal"/>
              <w:jc w:val="right"/>
            </w:pPr>
            <w:r>
              <w:t>112259,031</w:t>
            </w:r>
          </w:p>
        </w:tc>
        <w:tc>
          <w:tcPr>
            <w:tcW w:w="1288" w:type="dxa"/>
          </w:tcPr>
          <w:p w:rsidR="000F40F4" w:rsidRDefault="000F40F4">
            <w:pPr>
              <w:pStyle w:val="ConsPlusNormal"/>
              <w:jc w:val="right"/>
            </w:pPr>
            <w:r>
              <w:t>112259,031</w:t>
            </w:r>
          </w:p>
        </w:tc>
      </w:tr>
      <w:tr w:rsidR="000F40F4">
        <w:tc>
          <w:tcPr>
            <w:tcW w:w="724" w:type="dxa"/>
          </w:tcPr>
          <w:p w:rsidR="000F40F4" w:rsidRDefault="000F40F4">
            <w:pPr>
              <w:pStyle w:val="ConsPlusNormal"/>
            </w:pPr>
          </w:p>
        </w:tc>
        <w:tc>
          <w:tcPr>
            <w:tcW w:w="2344" w:type="dxa"/>
          </w:tcPr>
          <w:p w:rsidR="000F40F4" w:rsidRDefault="000F40F4">
            <w:pPr>
              <w:pStyle w:val="ConsPlusNormal"/>
            </w:pPr>
            <w:r>
              <w:t>в том числе:</w:t>
            </w:r>
          </w:p>
        </w:tc>
        <w:tc>
          <w:tcPr>
            <w:tcW w:w="1587"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r>
      <w:tr w:rsidR="000F40F4">
        <w:tc>
          <w:tcPr>
            <w:tcW w:w="724" w:type="dxa"/>
          </w:tcPr>
          <w:p w:rsidR="000F40F4" w:rsidRDefault="000F40F4">
            <w:pPr>
              <w:pStyle w:val="ConsPlusNormal"/>
            </w:pPr>
          </w:p>
        </w:tc>
        <w:tc>
          <w:tcPr>
            <w:tcW w:w="2344" w:type="dxa"/>
          </w:tcPr>
          <w:p w:rsidR="000F40F4" w:rsidRDefault="000F40F4">
            <w:pPr>
              <w:pStyle w:val="ConsPlusNormal"/>
            </w:pPr>
            <w:r>
              <w:t>- средства бюджета МР "Мосальский район"</w:t>
            </w:r>
          </w:p>
        </w:tc>
        <w:tc>
          <w:tcPr>
            <w:tcW w:w="1587" w:type="dxa"/>
          </w:tcPr>
          <w:p w:rsidR="000F40F4" w:rsidRDefault="000F40F4">
            <w:pPr>
              <w:pStyle w:val="ConsPlusNormal"/>
              <w:jc w:val="right"/>
            </w:pPr>
            <w:r>
              <w:t>6533,80769</w:t>
            </w:r>
          </w:p>
        </w:tc>
        <w:tc>
          <w:tcPr>
            <w:tcW w:w="1288" w:type="dxa"/>
          </w:tcPr>
          <w:p w:rsidR="000F40F4" w:rsidRDefault="000F40F4">
            <w:pPr>
              <w:pStyle w:val="ConsPlusNormal"/>
              <w:jc w:val="right"/>
            </w:pPr>
            <w:r>
              <w:t>6250,00</w:t>
            </w:r>
          </w:p>
        </w:tc>
        <w:tc>
          <w:tcPr>
            <w:tcW w:w="1288" w:type="dxa"/>
          </w:tcPr>
          <w:p w:rsidR="000F40F4" w:rsidRDefault="000F40F4">
            <w:pPr>
              <w:pStyle w:val="ConsPlusNormal"/>
              <w:jc w:val="right"/>
            </w:pPr>
            <w:r>
              <w:t>4930,000</w:t>
            </w:r>
          </w:p>
        </w:tc>
        <w:tc>
          <w:tcPr>
            <w:tcW w:w="1288" w:type="dxa"/>
          </w:tcPr>
          <w:p w:rsidR="000F40F4" w:rsidRDefault="000F40F4">
            <w:pPr>
              <w:pStyle w:val="ConsPlusNormal"/>
              <w:jc w:val="right"/>
            </w:pPr>
            <w:r>
              <w:t>4930,000</w:t>
            </w:r>
          </w:p>
        </w:tc>
        <w:tc>
          <w:tcPr>
            <w:tcW w:w="1288" w:type="dxa"/>
          </w:tcPr>
          <w:p w:rsidR="000F40F4" w:rsidRDefault="000F40F4">
            <w:pPr>
              <w:pStyle w:val="ConsPlusNormal"/>
              <w:jc w:val="right"/>
            </w:pPr>
            <w:r>
              <w:t>4930,000</w:t>
            </w:r>
          </w:p>
        </w:tc>
        <w:tc>
          <w:tcPr>
            <w:tcW w:w="1288" w:type="dxa"/>
          </w:tcPr>
          <w:p w:rsidR="000F40F4" w:rsidRDefault="000F40F4">
            <w:pPr>
              <w:pStyle w:val="ConsPlusNormal"/>
              <w:jc w:val="right"/>
            </w:pPr>
            <w:r>
              <w:t>4930,000</w:t>
            </w:r>
          </w:p>
        </w:tc>
      </w:tr>
      <w:tr w:rsidR="000F40F4">
        <w:tc>
          <w:tcPr>
            <w:tcW w:w="724" w:type="dxa"/>
          </w:tcPr>
          <w:p w:rsidR="000F40F4" w:rsidRDefault="000F40F4">
            <w:pPr>
              <w:pStyle w:val="ConsPlusNormal"/>
            </w:pPr>
          </w:p>
        </w:tc>
        <w:tc>
          <w:tcPr>
            <w:tcW w:w="2344" w:type="dxa"/>
          </w:tcPr>
          <w:p w:rsidR="000F40F4" w:rsidRDefault="000F40F4">
            <w:pPr>
              <w:pStyle w:val="ConsPlusNormal"/>
            </w:pPr>
            <w:r>
              <w:t>- средства областного бюджета</w:t>
            </w:r>
          </w:p>
        </w:tc>
        <w:tc>
          <w:tcPr>
            <w:tcW w:w="1587" w:type="dxa"/>
          </w:tcPr>
          <w:p w:rsidR="000F40F4" w:rsidRDefault="000F40F4">
            <w:pPr>
              <w:pStyle w:val="ConsPlusNormal"/>
              <w:jc w:val="right"/>
            </w:pPr>
            <w:r>
              <w:t>111956,76867</w:t>
            </w:r>
          </w:p>
        </w:tc>
        <w:tc>
          <w:tcPr>
            <w:tcW w:w="1288" w:type="dxa"/>
          </w:tcPr>
          <w:p w:rsidR="000F40F4" w:rsidRDefault="000F40F4">
            <w:pPr>
              <w:pStyle w:val="ConsPlusNormal"/>
              <w:jc w:val="right"/>
            </w:pPr>
            <w:r>
              <w:t>101561,039</w:t>
            </w:r>
          </w:p>
        </w:tc>
        <w:tc>
          <w:tcPr>
            <w:tcW w:w="1288" w:type="dxa"/>
          </w:tcPr>
          <w:p w:rsidR="000F40F4" w:rsidRDefault="000F40F4">
            <w:pPr>
              <w:pStyle w:val="ConsPlusNormal"/>
              <w:jc w:val="right"/>
            </w:pPr>
            <w:r>
              <w:t>103758,731</w:t>
            </w:r>
          </w:p>
        </w:tc>
        <w:tc>
          <w:tcPr>
            <w:tcW w:w="1288" w:type="dxa"/>
          </w:tcPr>
          <w:p w:rsidR="000F40F4" w:rsidRDefault="000F40F4">
            <w:pPr>
              <w:pStyle w:val="ConsPlusNormal"/>
              <w:jc w:val="right"/>
            </w:pPr>
            <w:r>
              <w:t>107329,031</w:t>
            </w:r>
          </w:p>
        </w:tc>
        <w:tc>
          <w:tcPr>
            <w:tcW w:w="1288" w:type="dxa"/>
          </w:tcPr>
          <w:p w:rsidR="000F40F4" w:rsidRDefault="000F40F4">
            <w:pPr>
              <w:pStyle w:val="ConsPlusNormal"/>
              <w:jc w:val="right"/>
            </w:pPr>
            <w:r>
              <w:t>107329,031</w:t>
            </w:r>
          </w:p>
        </w:tc>
        <w:tc>
          <w:tcPr>
            <w:tcW w:w="1288" w:type="dxa"/>
          </w:tcPr>
          <w:p w:rsidR="000F40F4" w:rsidRDefault="000F40F4">
            <w:pPr>
              <w:pStyle w:val="ConsPlusNormal"/>
              <w:jc w:val="right"/>
            </w:pPr>
            <w:r>
              <w:t>107329,031</w:t>
            </w:r>
          </w:p>
        </w:tc>
      </w:tr>
      <w:tr w:rsidR="000F40F4">
        <w:tc>
          <w:tcPr>
            <w:tcW w:w="724" w:type="dxa"/>
          </w:tcPr>
          <w:p w:rsidR="000F40F4" w:rsidRDefault="000F40F4">
            <w:pPr>
              <w:pStyle w:val="ConsPlusNormal"/>
            </w:pPr>
          </w:p>
        </w:tc>
        <w:tc>
          <w:tcPr>
            <w:tcW w:w="2344" w:type="dxa"/>
          </w:tcPr>
          <w:p w:rsidR="000F40F4" w:rsidRDefault="000F40F4">
            <w:pPr>
              <w:pStyle w:val="ConsPlusNormal"/>
            </w:pPr>
            <w:r>
              <w:t xml:space="preserve">- иные источники </w:t>
            </w:r>
            <w:hyperlink w:anchor="P1037">
              <w:r>
                <w:rPr>
                  <w:color w:val="0000FF"/>
                </w:rPr>
                <w:t>&lt;**&gt;</w:t>
              </w:r>
            </w:hyperlink>
          </w:p>
        </w:tc>
        <w:tc>
          <w:tcPr>
            <w:tcW w:w="1587"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r>
      <w:tr w:rsidR="000F40F4">
        <w:tc>
          <w:tcPr>
            <w:tcW w:w="724" w:type="dxa"/>
          </w:tcPr>
          <w:p w:rsidR="000F40F4" w:rsidRDefault="000F40F4">
            <w:pPr>
              <w:pStyle w:val="ConsPlusNormal"/>
            </w:pPr>
          </w:p>
        </w:tc>
        <w:tc>
          <w:tcPr>
            <w:tcW w:w="2344" w:type="dxa"/>
          </w:tcPr>
          <w:p w:rsidR="000F40F4" w:rsidRDefault="000F40F4">
            <w:pPr>
              <w:pStyle w:val="ConsPlusNormal"/>
            </w:pPr>
            <w:r>
              <w:t>в том числе:</w:t>
            </w:r>
          </w:p>
        </w:tc>
        <w:tc>
          <w:tcPr>
            <w:tcW w:w="1587"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r>
      <w:tr w:rsidR="000F40F4">
        <w:tc>
          <w:tcPr>
            <w:tcW w:w="724" w:type="dxa"/>
          </w:tcPr>
          <w:p w:rsidR="000F40F4" w:rsidRDefault="000F40F4">
            <w:pPr>
              <w:pStyle w:val="ConsPlusNormal"/>
              <w:jc w:val="center"/>
            </w:pPr>
            <w:r>
              <w:t>1</w:t>
            </w:r>
          </w:p>
        </w:tc>
        <w:tc>
          <w:tcPr>
            <w:tcW w:w="2344" w:type="dxa"/>
          </w:tcPr>
          <w:p w:rsidR="000F40F4" w:rsidRDefault="000F40F4">
            <w:pPr>
              <w:pStyle w:val="ConsPlusNormal"/>
            </w:pPr>
            <w:r>
              <w:t>Наименование ответственного исполнителя</w:t>
            </w:r>
          </w:p>
        </w:tc>
        <w:tc>
          <w:tcPr>
            <w:tcW w:w="1587" w:type="dxa"/>
          </w:tcPr>
          <w:p w:rsidR="000F40F4" w:rsidRDefault="000F40F4">
            <w:pPr>
              <w:pStyle w:val="ConsPlusNormal"/>
            </w:pPr>
            <w:r>
              <w:t>ОСЗН</w:t>
            </w:r>
          </w:p>
        </w:tc>
        <w:tc>
          <w:tcPr>
            <w:tcW w:w="1288" w:type="dxa"/>
          </w:tcPr>
          <w:p w:rsidR="000F40F4" w:rsidRDefault="000F40F4">
            <w:pPr>
              <w:pStyle w:val="ConsPlusNormal"/>
            </w:pPr>
            <w:r>
              <w:t>ОСЗН</w:t>
            </w:r>
          </w:p>
        </w:tc>
        <w:tc>
          <w:tcPr>
            <w:tcW w:w="1288" w:type="dxa"/>
          </w:tcPr>
          <w:p w:rsidR="000F40F4" w:rsidRDefault="000F40F4">
            <w:pPr>
              <w:pStyle w:val="ConsPlusNormal"/>
            </w:pPr>
            <w:r>
              <w:t>ОСЗН</w:t>
            </w:r>
          </w:p>
        </w:tc>
        <w:tc>
          <w:tcPr>
            <w:tcW w:w="1288" w:type="dxa"/>
          </w:tcPr>
          <w:p w:rsidR="000F40F4" w:rsidRDefault="000F40F4">
            <w:pPr>
              <w:pStyle w:val="ConsPlusNormal"/>
            </w:pPr>
            <w:r>
              <w:t>ОСЗН</w:t>
            </w:r>
          </w:p>
        </w:tc>
        <w:tc>
          <w:tcPr>
            <w:tcW w:w="1288" w:type="dxa"/>
          </w:tcPr>
          <w:p w:rsidR="000F40F4" w:rsidRDefault="000F40F4">
            <w:pPr>
              <w:pStyle w:val="ConsPlusNormal"/>
            </w:pPr>
            <w:r>
              <w:t>ОСЗН</w:t>
            </w:r>
          </w:p>
        </w:tc>
        <w:tc>
          <w:tcPr>
            <w:tcW w:w="1288" w:type="dxa"/>
          </w:tcPr>
          <w:p w:rsidR="000F40F4" w:rsidRDefault="000F40F4">
            <w:pPr>
              <w:pStyle w:val="ConsPlusNormal"/>
            </w:pPr>
            <w:r>
              <w:t>ОСЗН</w:t>
            </w:r>
          </w:p>
        </w:tc>
      </w:tr>
      <w:tr w:rsidR="000F40F4">
        <w:tc>
          <w:tcPr>
            <w:tcW w:w="724" w:type="dxa"/>
          </w:tcPr>
          <w:p w:rsidR="000F40F4" w:rsidRDefault="000F40F4">
            <w:pPr>
              <w:pStyle w:val="ConsPlusNormal"/>
            </w:pPr>
          </w:p>
        </w:tc>
        <w:tc>
          <w:tcPr>
            <w:tcW w:w="2344" w:type="dxa"/>
          </w:tcPr>
          <w:p w:rsidR="000F40F4" w:rsidRDefault="000F40F4">
            <w:pPr>
              <w:pStyle w:val="ConsPlusNormal"/>
            </w:pPr>
            <w:r>
              <w:t>в том числе:</w:t>
            </w:r>
          </w:p>
        </w:tc>
        <w:tc>
          <w:tcPr>
            <w:tcW w:w="1587"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r>
      <w:tr w:rsidR="000F40F4">
        <w:tc>
          <w:tcPr>
            <w:tcW w:w="724" w:type="dxa"/>
          </w:tcPr>
          <w:p w:rsidR="000F40F4" w:rsidRDefault="000F40F4">
            <w:pPr>
              <w:pStyle w:val="ConsPlusNormal"/>
            </w:pPr>
          </w:p>
        </w:tc>
        <w:tc>
          <w:tcPr>
            <w:tcW w:w="2344" w:type="dxa"/>
          </w:tcPr>
          <w:p w:rsidR="000F40F4" w:rsidRDefault="000F40F4">
            <w:pPr>
              <w:pStyle w:val="ConsPlusNormal"/>
            </w:pPr>
            <w:r>
              <w:t>- средства бюджета МР "Мосальский район"</w:t>
            </w:r>
          </w:p>
        </w:tc>
        <w:tc>
          <w:tcPr>
            <w:tcW w:w="1587" w:type="dxa"/>
          </w:tcPr>
          <w:p w:rsidR="000F40F4" w:rsidRDefault="000F40F4">
            <w:pPr>
              <w:pStyle w:val="ConsPlusNormal"/>
              <w:jc w:val="right"/>
            </w:pPr>
            <w:r>
              <w:t>6533,80769</w:t>
            </w:r>
          </w:p>
        </w:tc>
        <w:tc>
          <w:tcPr>
            <w:tcW w:w="1288" w:type="dxa"/>
          </w:tcPr>
          <w:p w:rsidR="000F40F4" w:rsidRDefault="000F40F4">
            <w:pPr>
              <w:pStyle w:val="ConsPlusNormal"/>
              <w:jc w:val="right"/>
            </w:pPr>
            <w:r>
              <w:t>6250,00</w:t>
            </w:r>
          </w:p>
        </w:tc>
        <w:tc>
          <w:tcPr>
            <w:tcW w:w="1288" w:type="dxa"/>
          </w:tcPr>
          <w:p w:rsidR="000F40F4" w:rsidRDefault="000F40F4">
            <w:pPr>
              <w:pStyle w:val="ConsPlusNormal"/>
              <w:jc w:val="right"/>
            </w:pPr>
            <w:r>
              <w:t>4930,000</w:t>
            </w:r>
          </w:p>
        </w:tc>
        <w:tc>
          <w:tcPr>
            <w:tcW w:w="1288" w:type="dxa"/>
          </w:tcPr>
          <w:p w:rsidR="000F40F4" w:rsidRDefault="000F40F4">
            <w:pPr>
              <w:pStyle w:val="ConsPlusNormal"/>
              <w:jc w:val="right"/>
            </w:pPr>
            <w:r>
              <w:t>4930,000</w:t>
            </w:r>
          </w:p>
        </w:tc>
        <w:tc>
          <w:tcPr>
            <w:tcW w:w="1288" w:type="dxa"/>
          </w:tcPr>
          <w:p w:rsidR="000F40F4" w:rsidRDefault="000F40F4">
            <w:pPr>
              <w:pStyle w:val="ConsPlusNormal"/>
              <w:jc w:val="right"/>
            </w:pPr>
            <w:r>
              <w:t>4930,000</w:t>
            </w:r>
          </w:p>
        </w:tc>
        <w:tc>
          <w:tcPr>
            <w:tcW w:w="1288" w:type="dxa"/>
          </w:tcPr>
          <w:p w:rsidR="000F40F4" w:rsidRDefault="000F40F4">
            <w:pPr>
              <w:pStyle w:val="ConsPlusNormal"/>
              <w:jc w:val="right"/>
            </w:pPr>
            <w:r>
              <w:t>4930,000</w:t>
            </w:r>
          </w:p>
        </w:tc>
      </w:tr>
      <w:tr w:rsidR="000F40F4">
        <w:tc>
          <w:tcPr>
            <w:tcW w:w="724" w:type="dxa"/>
          </w:tcPr>
          <w:p w:rsidR="000F40F4" w:rsidRDefault="000F40F4">
            <w:pPr>
              <w:pStyle w:val="ConsPlusNormal"/>
            </w:pPr>
          </w:p>
        </w:tc>
        <w:tc>
          <w:tcPr>
            <w:tcW w:w="2344" w:type="dxa"/>
          </w:tcPr>
          <w:p w:rsidR="000F40F4" w:rsidRDefault="000F40F4">
            <w:pPr>
              <w:pStyle w:val="ConsPlusNormal"/>
            </w:pPr>
            <w:r>
              <w:t>- средства областного бюджета</w:t>
            </w:r>
          </w:p>
        </w:tc>
        <w:tc>
          <w:tcPr>
            <w:tcW w:w="1587" w:type="dxa"/>
          </w:tcPr>
          <w:p w:rsidR="000F40F4" w:rsidRDefault="000F40F4">
            <w:pPr>
              <w:pStyle w:val="ConsPlusNormal"/>
              <w:jc w:val="right"/>
            </w:pPr>
            <w:r>
              <w:t>111956,76867</w:t>
            </w:r>
          </w:p>
        </w:tc>
        <w:tc>
          <w:tcPr>
            <w:tcW w:w="1288" w:type="dxa"/>
          </w:tcPr>
          <w:p w:rsidR="000F40F4" w:rsidRDefault="000F40F4">
            <w:pPr>
              <w:pStyle w:val="ConsPlusNormal"/>
              <w:jc w:val="right"/>
            </w:pPr>
            <w:r>
              <w:t>101561,039</w:t>
            </w:r>
          </w:p>
        </w:tc>
        <w:tc>
          <w:tcPr>
            <w:tcW w:w="1288" w:type="dxa"/>
          </w:tcPr>
          <w:p w:rsidR="000F40F4" w:rsidRDefault="000F40F4">
            <w:pPr>
              <w:pStyle w:val="ConsPlusNormal"/>
              <w:jc w:val="right"/>
            </w:pPr>
            <w:r>
              <w:t>103758,731</w:t>
            </w:r>
          </w:p>
        </w:tc>
        <w:tc>
          <w:tcPr>
            <w:tcW w:w="1288" w:type="dxa"/>
          </w:tcPr>
          <w:p w:rsidR="000F40F4" w:rsidRDefault="000F40F4">
            <w:pPr>
              <w:pStyle w:val="ConsPlusNormal"/>
              <w:jc w:val="right"/>
            </w:pPr>
            <w:r>
              <w:t>107329,031</w:t>
            </w:r>
          </w:p>
        </w:tc>
        <w:tc>
          <w:tcPr>
            <w:tcW w:w="1288" w:type="dxa"/>
          </w:tcPr>
          <w:p w:rsidR="000F40F4" w:rsidRDefault="000F40F4">
            <w:pPr>
              <w:pStyle w:val="ConsPlusNormal"/>
              <w:jc w:val="right"/>
            </w:pPr>
            <w:r>
              <w:t>107329,031</w:t>
            </w:r>
          </w:p>
        </w:tc>
        <w:tc>
          <w:tcPr>
            <w:tcW w:w="1288" w:type="dxa"/>
          </w:tcPr>
          <w:p w:rsidR="000F40F4" w:rsidRDefault="000F40F4">
            <w:pPr>
              <w:pStyle w:val="ConsPlusNormal"/>
              <w:jc w:val="right"/>
            </w:pPr>
            <w:r>
              <w:t>107329,031</w:t>
            </w:r>
          </w:p>
        </w:tc>
      </w:tr>
      <w:tr w:rsidR="000F40F4">
        <w:tc>
          <w:tcPr>
            <w:tcW w:w="724" w:type="dxa"/>
          </w:tcPr>
          <w:p w:rsidR="000F40F4" w:rsidRDefault="000F40F4">
            <w:pPr>
              <w:pStyle w:val="ConsPlusNormal"/>
            </w:pPr>
          </w:p>
        </w:tc>
        <w:tc>
          <w:tcPr>
            <w:tcW w:w="2344" w:type="dxa"/>
          </w:tcPr>
          <w:p w:rsidR="000F40F4" w:rsidRDefault="000F40F4">
            <w:pPr>
              <w:pStyle w:val="ConsPlusNormal"/>
            </w:pPr>
            <w:r>
              <w:t xml:space="preserve">- иные источники </w:t>
            </w:r>
            <w:hyperlink w:anchor="P1037">
              <w:r>
                <w:rPr>
                  <w:color w:val="0000FF"/>
                </w:rPr>
                <w:t>&lt;**&gt;</w:t>
              </w:r>
            </w:hyperlink>
          </w:p>
        </w:tc>
        <w:tc>
          <w:tcPr>
            <w:tcW w:w="1587"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r>
      <w:tr w:rsidR="000F40F4">
        <w:tc>
          <w:tcPr>
            <w:tcW w:w="724" w:type="dxa"/>
          </w:tcPr>
          <w:p w:rsidR="000F40F4" w:rsidRDefault="000F40F4">
            <w:pPr>
              <w:pStyle w:val="ConsPlusNormal"/>
              <w:jc w:val="center"/>
            </w:pPr>
            <w:r>
              <w:t>2</w:t>
            </w:r>
          </w:p>
        </w:tc>
        <w:tc>
          <w:tcPr>
            <w:tcW w:w="2344" w:type="dxa"/>
          </w:tcPr>
          <w:p w:rsidR="000F40F4" w:rsidRDefault="000F40F4">
            <w:pPr>
              <w:pStyle w:val="ConsPlusNormal"/>
            </w:pPr>
            <w:r>
              <w:t>Наименование соисполнителя</w:t>
            </w:r>
          </w:p>
        </w:tc>
        <w:tc>
          <w:tcPr>
            <w:tcW w:w="1587" w:type="dxa"/>
          </w:tcPr>
          <w:p w:rsidR="000F40F4" w:rsidRDefault="000F40F4">
            <w:pPr>
              <w:pStyle w:val="ConsPlusNormal"/>
              <w:jc w:val="right"/>
            </w:pPr>
            <w:r>
              <w:t>-</w:t>
            </w: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jc w:val="right"/>
            </w:pPr>
            <w:r>
              <w:t>-</w:t>
            </w:r>
          </w:p>
        </w:tc>
        <w:tc>
          <w:tcPr>
            <w:tcW w:w="1288" w:type="dxa"/>
          </w:tcPr>
          <w:p w:rsidR="000F40F4" w:rsidRDefault="000F40F4">
            <w:pPr>
              <w:pStyle w:val="ConsPlusNormal"/>
              <w:jc w:val="right"/>
            </w:pPr>
            <w:r>
              <w:t>-</w:t>
            </w:r>
          </w:p>
        </w:tc>
      </w:tr>
      <w:tr w:rsidR="000F40F4">
        <w:tc>
          <w:tcPr>
            <w:tcW w:w="724" w:type="dxa"/>
          </w:tcPr>
          <w:p w:rsidR="000F40F4" w:rsidRDefault="000F40F4">
            <w:pPr>
              <w:pStyle w:val="ConsPlusNormal"/>
            </w:pPr>
          </w:p>
        </w:tc>
        <w:tc>
          <w:tcPr>
            <w:tcW w:w="2344" w:type="dxa"/>
          </w:tcPr>
          <w:p w:rsidR="000F40F4" w:rsidRDefault="000F40F4">
            <w:pPr>
              <w:pStyle w:val="ConsPlusNormal"/>
            </w:pPr>
            <w:r>
              <w:t>в том числе:</w:t>
            </w:r>
          </w:p>
        </w:tc>
        <w:tc>
          <w:tcPr>
            <w:tcW w:w="1587"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r>
      <w:tr w:rsidR="000F40F4">
        <w:tc>
          <w:tcPr>
            <w:tcW w:w="724" w:type="dxa"/>
          </w:tcPr>
          <w:p w:rsidR="000F40F4" w:rsidRDefault="000F40F4">
            <w:pPr>
              <w:pStyle w:val="ConsPlusNormal"/>
            </w:pPr>
          </w:p>
        </w:tc>
        <w:tc>
          <w:tcPr>
            <w:tcW w:w="2344" w:type="dxa"/>
          </w:tcPr>
          <w:p w:rsidR="000F40F4" w:rsidRDefault="000F40F4">
            <w:pPr>
              <w:pStyle w:val="ConsPlusNormal"/>
            </w:pPr>
            <w:r>
              <w:t>- средства бюджета МР "Мосальский район"</w:t>
            </w:r>
          </w:p>
        </w:tc>
        <w:tc>
          <w:tcPr>
            <w:tcW w:w="1587"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r>
      <w:tr w:rsidR="000F40F4">
        <w:tc>
          <w:tcPr>
            <w:tcW w:w="724" w:type="dxa"/>
          </w:tcPr>
          <w:p w:rsidR="000F40F4" w:rsidRDefault="000F40F4">
            <w:pPr>
              <w:pStyle w:val="ConsPlusNormal"/>
            </w:pPr>
          </w:p>
        </w:tc>
        <w:tc>
          <w:tcPr>
            <w:tcW w:w="2344" w:type="dxa"/>
          </w:tcPr>
          <w:p w:rsidR="000F40F4" w:rsidRDefault="000F40F4">
            <w:pPr>
              <w:pStyle w:val="ConsPlusNormal"/>
            </w:pPr>
            <w:r>
              <w:t xml:space="preserve">- иные источники </w:t>
            </w:r>
            <w:hyperlink w:anchor="P1037">
              <w:r>
                <w:rPr>
                  <w:color w:val="0000FF"/>
                </w:rPr>
                <w:t>&lt;**&gt;</w:t>
              </w:r>
            </w:hyperlink>
          </w:p>
        </w:tc>
        <w:tc>
          <w:tcPr>
            <w:tcW w:w="1587"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r>
      <w:tr w:rsidR="000F40F4">
        <w:tc>
          <w:tcPr>
            <w:tcW w:w="724" w:type="dxa"/>
          </w:tcPr>
          <w:p w:rsidR="000F40F4" w:rsidRDefault="000F40F4">
            <w:pPr>
              <w:pStyle w:val="ConsPlusNormal"/>
            </w:pPr>
          </w:p>
        </w:tc>
        <w:tc>
          <w:tcPr>
            <w:tcW w:w="2344" w:type="dxa"/>
          </w:tcPr>
          <w:p w:rsidR="000F40F4" w:rsidRDefault="000F40F4">
            <w:pPr>
              <w:pStyle w:val="ConsPlusNormal"/>
            </w:pPr>
            <w:r>
              <w:t>...</w:t>
            </w:r>
          </w:p>
        </w:tc>
        <w:tc>
          <w:tcPr>
            <w:tcW w:w="1587"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r>
      <w:tr w:rsidR="000F40F4">
        <w:tc>
          <w:tcPr>
            <w:tcW w:w="724" w:type="dxa"/>
          </w:tcPr>
          <w:p w:rsidR="000F40F4" w:rsidRDefault="000F40F4">
            <w:pPr>
              <w:pStyle w:val="ConsPlusNormal"/>
            </w:pPr>
          </w:p>
        </w:tc>
        <w:tc>
          <w:tcPr>
            <w:tcW w:w="2344" w:type="dxa"/>
          </w:tcPr>
          <w:p w:rsidR="000F40F4" w:rsidRDefault="000F40F4">
            <w:pPr>
              <w:pStyle w:val="ConsPlusNormal"/>
            </w:pPr>
            <w:r>
              <w:t>Наименование участника программы</w:t>
            </w:r>
          </w:p>
        </w:tc>
        <w:tc>
          <w:tcPr>
            <w:tcW w:w="1587" w:type="dxa"/>
          </w:tcPr>
          <w:p w:rsidR="000F40F4" w:rsidRDefault="000F40F4">
            <w:pPr>
              <w:pStyle w:val="ConsPlusNormal"/>
              <w:jc w:val="right"/>
            </w:pPr>
            <w:r>
              <w:t>-</w:t>
            </w: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jc w:val="right"/>
            </w:pPr>
            <w:r>
              <w:t>-</w:t>
            </w:r>
          </w:p>
        </w:tc>
        <w:tc>
          <w:tcPr>
            <w:tcW w:w="1288" w:type="dxa"/>
          </w:tcPr>
          <w:p w:rsidR="000F40F4" w:rsidRDefault="000F40F4">
            <w:pPr>
              <w:pStyle w:val="ConsPlusNormal"/>
              <w:jc w:val="right"/>
            </w:pPr>
            <w:r>
              <w:t>-</w:t>
            </w:r>
          </w:p>
        </w:tc>
      </w:tr>
      <w:tr w:rsidR="000F40F4">
        <w:tc>
          <w:tcPr>
            <w:tcW w:w="724" w:type="dxa"/>
          </w:tcPr>
          <w:p w:rsidR="000F40F4" w:rsidRDefault="000F40F4">
            <w:pPr>
              <w:pStyle w:val="ConsPlusNormal"/>
            </w:pPr>
          </w:p>
        </w:tc>
        <w:tc>
          <w:tcPr>
            <w:tcW w:w="2344" w:type="dxa"/>
          </w:tcPr>
          <w:p w:rsidR="000F40F4" w:rsidRDefault="000F40F4">
            <w:pPr>
              <w:pStyle w:val="ConsPlusNormal"/>
            </w:pPr>
            <w:r>
              <w:t>в том числе:</w:t>
            </w:r>
          </w:p>
        </w:tc>
        <w:tc>
          <w:tcPr>
            <w:tcW w:w="1587"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r>
      <w:tr w:rsidR="000F40F4">
        <w:tc>
          <w:tcPr>
            <w:tcW w:w="724" w:type="dxa"/>
          </w:tcPr>
          <w:p w:rsidR="000F40F4" w:rsidRDefault="000F40F4">
            <w:pPr>
              <w:pStyle w:val="ConsPlusNormal"/>
            </w:pPr>
          </w:p>
        </w:tc>
        <w:tc>
          <w:tcPr>
            <w:tcW w:w="2344" w:type="dxa"/>
          </w:tcPr>
          <w:p w:rsidR="000F40F4" w:rsidRDefault="000F40F4">
            <w:pPr>
              <w:pStyle w:val="ConsPlusNormal"/>
            </w:pPr>
            <w:r>
              <w:t xml:space="preserve">- средства бюджета МР </w:t>
            </w:r>
            <w:r>
              <w:lastRenderedPageBreak/>
              <w:t>"Мосальский район"</w:t>
            </w:r>
          </w:p>
        </w:tc>
        <w:tc>
          <w:tcPr>
            <w:tcW w:w="1587"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r>
      <w:tr w:rsidR="000F40F4">
        <w:tc>
          <w:tcPr>
            <w:tcW w:w="724" w:type="dxa"/>
          </w:tcPr>
          <w:p w:rsidR="000F40F4" w:rsidRDefault="000F40F4">
            <w:pPr>
              <w:pStyle w:val="ConsPlusNormal"/>
            </w:pPr>
          </w:p>
        </w:tc>
        <w:tc>
          <w:tcPr>
            <w:tcW w:w="2344" w:type="dxa"/>
          </w:tcPr>
          <w:p w:rsidR="000F40F4" w:rsidRDefault="000F40F4">
            <w:pPr>
              <w:pStyle w:val="ConsPlusNormal"/>
            </w:pPr>
            <w:r>
              <w:t xml:space="preserve">- иные источники </w:t>
            </w:r>
            <w:hyperlink w:anchor="P1037">
              <w:r>
                <w:rPr>
                  <w:color w:val="0000FF"/>
                </w:rPr>
                <w:t>&lt;**&gt;</w:t>
              </w:r>
            </w:hyperlink>
          </w:p>
        </w:tc>
        <w:tc>
          <w:tcPr>
            <w:tcW w:w="1587"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r>
      <w:tr w:rsidR="000F40F4">
        <w:tc>
          <w:tcPr>
            <w:tcW w:w="724" w:type="dxa"/>
          </w:tcPr>
          <w:p w:rsidR="000F40F4" w:rsidRDefault="000F40F4">
            <w:pPr>
              <w:pStyle w:val="ConsPlusNormal"/>
            </w:pPr>
          </w:p>
        </w:tc>
        <w:tc>
          <w:tcPr>
            <w:tcW w:w="2344" w:type="dxa"/>
          </w:tcPr>
          <w:p w:rsidR="000F40F4" w:rsidRDefault="000F40F4">
            <w:pPr>
              <w:pStyle w:val="ConsPlusNormal"/>
            </w:pPr>
            <w:r>
              <w:t>...</w:t>
            </w:r>
          </w:p>
        </w:tc>
        <w:tc>
          <w:tcPr>
            <w:tcW w:w="1587"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c>
          <w:tcPr>
            <w:tcW w:w="1288" w:type="dxa"/>
          </w:tcPr>
          <w:p w:rsidR="000F40F4" w:rsidRDefault="000F40F4">
            <w:pPr>
              <w:pStyle w:val="ConsPlusNormal"/>
            </w:pPr>
          </w:p>
        </w:tc>
      </w:tr>
    </w:tbl>
    <w:p w:rsidR="000F40F4" w:rsidRDefault="000F40F4">
      <w:pPr>
        <w:pStyle w:val="ConsPlusNormal"/>
        <w:sectPr w:rsidR="000F40F4">
          <w:pgSz w:w="16838" w:h="11905" w:orient="landscape"/>
          <w:pgMar w:top="1701" w:right="1134" w:bottom="850" w:left="1134" w:header="0" w:footer="0" w:gutter="0"/>
          <w:cols w:space="720"/>
          <w:titlePg/>
        </w:sectPr>
      </w:pPr>
    </w:p>
    <w:p w:rsidR="000F40F4" w:rsidRDefault="000F40F4">
      <w:pPr>
        <w:pStyle w:val="ConsPlusNormal"/>
        <w:jc w:val="both"/>
      </w:pPr>
    </w:p>
    <w:p w:rsidR="000F40F4" w:rsidRDefault="000F40F4">
      <w:pPr>
        <w:pStyle w:val="ConsPlusNormal"/>
        <w:ind w:firstLine="540"/>
        <w:jc w:val="both"/>
      </w:pPr>
      <w:r>
        <w:t>--------------------------------</w:t>
      </w:r>
    </w:p>
    <w:p w:rsidR="000F40F4" w:rsidRDefault="000F40F4">
      <w:pPr>
        <w:pStyle w:val="ConsPlusNormal"/>
        <w:spacing w:before="220"/>
        <w:ind w:firstLine="540"/>
        <w:jc w:val="both"/>
      </w:pPr>
      <w:bookmarkStart w:id="1" w:name="P1036"/>
      <w:bookmarkEnd w:id="1"/>
      <w:r>
        <w:t>&lt;*&gt; В случае отсутствия информации - строки удаляются;</w:t>
      </w:r>
    </w:p>
    <w:p w:rsidR="000F40F4" w:rsidRDefault="000F40F4">
      <w:pPr>
        <w:pStyle w:val="ConsPlusNormal"/>
        <w:spacing w:before="220"/>
        <w:ind w:firstLine="540"/>
        <w:jc w:val="both"/>
      </w:pPr>
      <w:bookmarkStart w:id="2" w:name="P1037"/>
      <w:bookmarkEnd w:id="2"/>
      <w:r>
        <w:t>&lt;**&gt; указываются источники финансирования.</w:t>
      </w:r>
    </w:p>
    <w:p w:rsidR="000F40F4" w:rsidRDefault="000F40F4">
      <w:pPr>
        <w:pStyle w:val="ConsPlusNormal"/>
        <w:jc w:val="both"/>
      </w:pPr>
    </w:p>
    <w:p w:rsidR="000F40F4" w:rsidRDefault="000F40F4">
      <w:pPr>
        <w:pStyle w:val="ConsPlusTitle"/>
        <w:jc w:val="center"/>
        <w:outlineLvl w:val="1"/>
      </w:pPr>
      <w:r>
        <w:t>5. Перечень программных мероприятий муниципальной программы</w:t>
      </w:r>
    </w:p>
    <w:p w:rsidR="000F40F4" w:rsidRDefault="000F40F4">
      <w:pPr>
        <w:pStyle w:val="ConsPlusTitle"/>
        <w:jc w:val="center"/>
      </w:pPr>
      <w:r>
        <w:t>"Социальная поддержка граждан в Мосальском районе"</w:t>
      </w:r>
    </w:p>
    <w:p w:rsidR="000F40F4" w:rsidRDefault="000F40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4"/>
        <w:gridCol w:w="2880"/>
        <w:gridCol w:w="898"/>
        <w:gridCol w:w="1085"/>
        <w:gridCol w:w="1406"/>
        <w:gridCol w:w="1587"/>
        <w:gridCol w:w="1504"/>
        <w:gridCol w:w="1264"/>
        <w:gridCol w:w="1264"/>
        <w:gridCol w:w="1264"/>
        <w:gridCol w:w="1448"/>
        <w:gridCol w:w="1264"/>
      </w:tblGrid>
      <w:tr w:rsidR="000F40F4">
        <w:tc>
          <w:tcPr>
            <w:tcW w:w="544" w:type="dxa"/>
            <w:vMerge w:val="restart"/>
          </w:tcPr>
          <w:p w:rsidR="000F40F4" w:rsidRDefault="000F40F4">
            <w:pPr>
              <w:pStyle w:val="ConsPlusNormal"/>
              <w:jc w:val="center"/>
            </w:pPr>
            <w:r>
              <w:t>N п/п</w:t>
            </w:r>
          </w:p>
        </w:tc>
        <w:tc>
          <w:tcPr>
            <w:tcW w:w="2880" w:type="dxa"/>
            <w:vMerge w:val="restart"/>
          </w:tcPr>
          <w:p w:rsidR="000F40F4" w:rsidRDefault="000F40F4">
            <w:pPr>
              <w:pStyle w:val="ConsPlusNormal"/>
              <w:jc w:val="center"/>
            </w:pPr>
            <w:r>
              <w:t>Наименование мероприятий</w:t>
            </w:r>
          </w:p>
        </w:tc>
        <w:tc>
          <w:tcPr>
            <w:tcW w:w="898" w:type="dxa"/>
            <w:vMerge w:val="restart"/>
          </w:tcPr>
          <w:p w:rsidR="000F40F4" w:rsidRDefault="000F40F4">
            <w:pPr>
              <w:pStyle w:val="ConsPlusNormal"/>
              <w:jc w:val="center"/>
            </w:pPr>
            <w:r>
              <w:t>Сроки реализации</w:t>
            </w:r>
          </w:p>
        </w:tc>
        <w:tc>
          <w:tcPr>
            <w:tcW w:w="1085" w:type="dxa"/>
            <w:vMerge w:val="restart"/>
          </w:tcPr>
          <w:p w:rsidR="000F40F4" w:rsidRDefault="000F40F4">
            <w:pPr>
              <w:pStyle w:val="ConsPlusNormal"/>
              <w:jc w:val="center"/>
            </w:pPr>
            <w:r>
              <w:t>Участник программы</w:t>
            </w:r>
          </w:p>
        </w:tc>
        <w:tc>
          <w:tcPr>
            <w:tcW w:w="1406" w:type="dxa"/>
            <w:vMerge w:val="restart"/>
          </w:tcPr>
          <w:p w:rsidR="000F40F4" w:rsidRDefault="000F40F4">
            <w:pPr>
              <w:pStyle w:val="ConsPlusNormal"/>
              <w:jc w:val="center"/>
            </w:pPr>
            <w:r>
              <w:t>Источники финансирования</w:t>
            </w:r>
          </w:p>
        </w:tc>
        <w:tc>
          <w:tcPr>
            <w:tcW w:w="1587" w:type="dxa"/>
            <w:vMerge w:val="restart"/>
          </w:tcPr>
          <w:p w:rsidR="000F40F4" w:rsidRDefault="000F40F4">
            <w:pPr>
              <w:pStyle w:val="ConsPlusNormal"/>
              <w:jc w:val="center"/>
            </w:pPr>
            <w:r>
              <w:t>Сумма расходов, всего (тыс. руб.)</w:t>
            </w:r>
          </w:p>
        </w:tc>
        <w:tc>
          <w:tcPr>
            <w:tcW w:w="8008" w:type="dxa"/>
            <w:gridSpan w:val="6"/>
          </w:tcPr>
          <w:p w:rsidR="000F40F4" w:rsidRDefault="000F40F4">
            <w:pPr>
              <w:pStyle w:val="ConsPlusNormal"/>
              <w:jc w:val="center"/>
            </w:pPr>
            <w:r>
              <w:t>В том числе по годам реализации программы</w:t>
            </w:r>
          </w:p>
        </w:tc>
      </w:tr>
      <w:tr w:rsidR="000F40F4">
        <w:tc>
          <w:tcPr>
            <w:tcW w:w="544" w:type="dxa"/>
            <w:vMerge/>
          </w:tcPr>
          <w:p w:rsidR="000F40F4" w:rsidRDefault="000F40F4">
            <w:pPr>
              <w:pStyle w:val="ConsPlusNormal"/>
            </w:pPr>
          </w:p>
        </w:tc>
        <w:tc>
          <w:tcPr>
            <w:tcW w:w="2880" w:type="dxa"/>
            <w:vMerge/>
          </w:tcPr>
          <w:p w:rsidR="000F40F4" w:rsidRDefault="000F40F4">
            <w:pPr>
              <w:pStyle w:val="ConsPlusNormal"/>
            </w:pPr>
          </w:p>
        </w:tc>
        <w:tc>
          <w:tcPr>
            <w:tcW w:w="898" w:type="dxa"/>
            <w:vMerge/>
          </w:tcPr>
          <w:p w:rsidR="000F40F4" w:rsidRDefault="000F40F4">
            <w:pPr>
              <w:pStyle w:val="ConsPlusNormal"/>
            </w:pPr>
          </w:p>
        </w:tc>
        <w:tc>
          <w:tcPr>
            <w:tcW w:w="1085" w:type="dxa"/>
            <w:vMerge/>
          </w:tcPr>
          <w:p w:rsidR="000F40F4" w:rsidRDefault="000F40F4">
            <w:pPr>
              <w:pStyle w:val="ConsPlusNormal"/>
            </w:pPr>
          </w:p>
        </w:tc>
        <w:tc>
          <w:tcPr>
            <w:tcW w:w="1406" w:type="dxa"/>
            <w:vMerge/>
          </w:tcPr>
          <w:p w:rsidR="000F40F4" w:rsidRDefault="000F40F4">
            <w:pPr>
              <w:pStyle w:val="ConsPlusNormal"/>
            </w:pPr>
          </w:p>
        </w:tc>
        <w:tc>
          <w:tcPr>
            <w:tcW w:w="1587" w:type="dxa"/>
            <w:vMerge/>
          </w:tcPr>
          <w:p w:rsidR="000F40F4" w:rsidRDefault="000F40F4">
            <w:pPr>
              <w:pStyle w:val="ConsPlusNormal"/>
            </w:pPr>
          </w:p>
        </w:tc>
        <w:tc>
          <w:tcPr>
            <w:tcW w:w="1504" w:type="dxa"/>
          </w:tcPr>
          <w:p w:rsidR="000F40F4" w:rsidRDefault="000F40F4">
            <w:pPr>
              <w:pStyle w:val="ConsPlusNormal"/>
              <w:jc w:val="center"/>
            </w:pPr>
            <w:r>
              <w:t>2021</w:t>
            </w:r>
          </w:p>
        </w:tc>
        <w:tc>
          <w:tcPr>
            <w:tcW w:w="1264" w:type="dxa"/>
          </w:tcPr>
          <w:p w:rsidR="000F40F4" w:rsidRDefault="000F40F4">
            <w:pPr>
              <w:pStyle w:val="ConsPlusNormal"/>
              <w:jc w:val="center"/>
            </w:pPr>
            <w:r>
              <w:t>2022</w:t>
            </w:r>
          </w:p>
        </w:tc>
        <w:tc>
          <w:tcPr>
            <w:tcW w:w="1264" w:type="dxa"/>
          </w:tcPr>
          <w:p w:rsidR="000F40F4" w:rsidRDefault="000F40F4">
            <w:pPr>
              <w:pStyle w:val="ConsPlusNormal"/>
              <w:jc w:val="center"/>
            </w:pPr>
            <w:r>
              <w:t>2023</w:t>
            </w:r>
          </w:p>
        </w:tc>
        <w:tc>
          <w:tcPr>
            <w:tcW w:w="1264" w:type="dxa"/>
          </w:tcPr>
          <w:p w:rsidR="000F40F4" w:rsidRDefault="000F40F4">
            <w:pPr>
              <w:pStyle w:val="ConsPlusNormal"/>
              <w:jc w:val="center"/>
            </w:pPr>
            <w:r>
              <w:t>2024</w:t>
            </w:r>
          </w:p>
        </w:tc>
        <w:tc>
          <w:tcPr>
            <w:tcW w:w="1448" w:type="dxa"/>
          </w:tcPr>
          <w:p w:rsidR="000F40F4" w:rsidRDefault="000F40F4">
            <w:pPr>
              <w:pStyle w:val="ConsPlusNormal"/>
              <w:jc w:val="center"/>
            </w:pPr>
            <w:r>
              <w:t>2025</w:t>
            </w:r>
          </w:p>
        </w:tc>
        <w:tc>
          <w:tcPr>
            <w:tcW w:w="1264" w:type="dxa"/>
          </w:tcPr>
          <w:p w:rsidR="000F40F4" w:rsidRDefault="000F40F4">
            <w:pPr>
              <w:pStyle w:val="ConsPlusNormal"/>
              <w:jc w:val="center"/>
            </w:pPr>
            <w:r>
              <w:t>2026</w:t>
            </w:r>
          </w:p>
        </w:tc>
      </w:tr>
      <w:tr w:rsidR="000F40F4">
        <w:tc>
          <w:tcPr>
            <w:tcW w:w="16408" w:type="dxa"/>
            <w:gridSpan w:val="12"/>
          </w:tcPr>
          <w:p w:rsidR="000F40F4" w:rsidRDefault="000F40F4">
            <w:pPr>
              <w:pStyle w:val="ConsPlusNormal"/>
              <w:jc w:val="center"/>
              <w:outlineLvl w:val="2"/>
            </w:pPr>
            <w:bookmarkStart w:id="3" w:name="P1055"/>
            <w:bookmarkEnd w:id="3"/>
            <w:r>
              <w:t>Раздел 1. Предоставление мер социальной поддержки сельским специалистам, работающим в муниципальных учреждениях</w:t>
            </w:r>
          </w:p>
        </w:tc>
      </w:tr>
      <w:tr w:rsidR="000F40F4">
        <w:tc>
          <w:tcPr>
            <w:tcW w:w="544" w:type="dxa"/>
          </w:tcPr>
          <w:p w:rsidR="000F40F4" w:rsidRDefault="000F40F4">
            <w:pPr>
              <w:pStyle w:val="ConsPlusNormal"/>
              <w:jc w:val="center"/>
            </w:pPr>
            <w:r>
              <w:t>1.1</w:t>
            </w:r>
          </w:p>
        </w:tc>
        <w:tc>
          <w:tcPr>
            <w:tcW w:w="2880" w:type="dxa"/>
          </w:tcPr>
          <w:p w:rsidR="000F40F4" w:rsidRDefault="000F40F4">
            <w:pPr>
              <w:pStyle w:val="ConsPlusNormal"/>
            </w:pPr>
            <w:r>
              <w:t>Формирование и систематическое обновление базы данных о сельских специалистах, работающих в муниципальных учреждениях</w:t>
            </w:r>
          </w:p>
        </w:tc>
        <w:tc>
          <w:tcPr>
            <w:tcW w:w="898" w:type="dxa"/>
          </w:tcPr>
          <w:p w:rsidR="000F40F4" w:rsidRDefault="000F40F4">
            <w:pPr>
              <w:pStyle w:val="ConsPlusNormal"/>
            </w:pPr>
            <w:r>
              <w:t>Весь период</w:t>
            </w:r>
          </w:p>
        </w:tc>
        <w:tc>
          <w:tcPr>
            <w:tcW w:w="1085" w:type="dxa"/>
          </w:tcPr>
          <w:p w:rsidR="000F40F4" w:rsidRDefault="000F40F4">
            <w:pPr>
              <w:pStyle w:val="ConsPlusNormal"/>
            </w:pPr>
            <w:r>
              <w:t>ОСЗН</w:t>
            </w:r>
          </w:p>
        </w:tc>
        <w:tc>
          <w:tcPr>
            <w:tcW w:w="1406" w:type="dxa"/>
          </w:tcPr>
          <w:p w:rsidR="000F40F4" w:rsidRDefault="000F40F4">
            <w:pPr>
              <w:pStyle w:val="ConsPlusNormal"/>
            </w:pPr>
            <w:r>
              <w:t>-</w:t>
            </w:r>
          </w:p>
        </w:tc>
        <w:tc>
          <w:tcPr>
            <w:tcW w:w="1587" w:type="dxa"/>
          </w:tcPr>
          <w:p w:rsidR="000F40F4" w:rsidRDefault="000F40F4">
            <w:pPr>
              <w:pStyle w:val="ConsPlusNormal"/>
              <w:jc w:val="right"/>
            </w:pPr>
            <w:r>
              <w:t>-</w:t>
            </w:r>
          </w:p>
        </w:tc>
        <w:tc>
          <w:tcPr>
            <w:tcW w:w="1504" w:type="dxa"/>
          </w:tcPr>
          <w:p w:rsidR="000F40F4" w:rsidRDefault="000F40F4">
            <w:pPr>
              <w:pStyle w:val="ConsPlusNormal"/>
              <w:jc w:val="right"/>
            </w:pPr>
            <w:r>
              <w:t>-</w:t>
            </w:r>
          </w:p>
        </w:tc>
        <w:tc>
          <w:tcPr>
            <w:tcW w:w="1264" w:type="dxa"/>
          </w:tcPr>
          <w:p w:rsidR="000F40F4" w:rsidRDefault="000F40F4">
            <w:pPr>
              <w:pStyle w:val="ConsPlusNormal"/>
              <w:jc w:val="right"/>
            </w:pPr>
            <w:r>
              <w:t>-</w:t>
            </w:r>
          </w:p>
        </w:tc>
        <w:tc>
          <w:tcPr>
            <w:tcW w:w="1264" w:type="dxa"/>
          </w:tcPr>
          <w:p w:rsidR="000F40F4" w:rsidRDefault="000F40F4">
            <w:pPr>
              <w:pStyle w:val="ConsPlusNormal"/>
              <w:jc w:val="right"/>
            </w:pPr>
            <w:r>
              <w:t>-</w:t>
            </w:r>
          </w:p>
        </w:tc>
        <w:tc>
          <w:tcPr>
            <w:tcW w:w="1264" w:type="dxa"/>
          </w:tcPr>
          <w:p w:rsidR="000F40F4" w:rsidRDefault="000F40F4">
            <w:pPr>
              <w:pStyle w:val="ConsPlusNormal"/>
              <w:jc w:val="right"/>
            </w:pPr>
            <w:r>
              <w:t>-</w:t>
            </w:r>
          </w:p>
        </w:tc>
        <w:tc>
          <w:tcPr>
            <w:tcW w:w="1448" w:type="dxa"/>
          </w:tcPr>
          <w:p w:rsidR="000F40F4" w:rsidRDefault="000F40F4">
            <w:pPr>
              <w:pStyle w:val="ConsPlusNormal"/>
              <w:jc w:val="right"/>
            </w:pPr>
            <w:r>
              <w:t>-</w:t>
            </w:r>
          </w:p>
        </w:tc>
        <w:tc>
          <w:tcPr>
            <w:tcW w:w="1264" w:type="dxa"/>
          </w:tcPr>
          <w:p w:rsidR="000F40F4" w:rsidRDefault="000F40F4">
            <w:pPr>
              <w:pStyle w:val="ConsPlusNormal"/>
              <w:jc w:val="right"/>
            </w:pPr>
            <w:r>
              <w:t>-</w:t>
            </w:r>
          </w:p>
        </w:tc>
      </w:tr>
      <w:tr w:rsidR="000F40F4">
        <w:tc>
          <w:tcPr>
            <w:tcW w:w="544" w:type="dxa"/>
          </w:tcPr>
          <w:p w:rsidR="000F40F4" w:rsidRDefault="000F40F4">
            <w:pPr>
              <w:pStyle w:val="ConsPlusNormal"/>
              <w:jc w:val="center"/>
            </w:pPr>
            <w:r>
              <w:t>1.2</w:t>
            </w:r>
          </w:p>
        </w:tc>
        <w:tc>
          <w:tcPr>
            <w:tcW w:w="2880" w:type="dxa"/>
          </w:tcPr>
          <w:p w:rsidR="000F40F4" w:rsidRDefault="000F40F4">
            <w:pPr>
              <w:pStyle w:val="ConsPlusNormal"/>
            </w:pPr>
            <w:r>
              <w:t>Осуществление выплат ежемесячных денежных компенсаций по оплате жилья и коммунальных услуг сельским специалистам, работающим в муниципальных учреждениях</w:t>
            </w:r>
          </w:p>
        </w:tc>
        <w:tc>
          <w:tcPr>
            <w:tcW w:w="898" w:type="dxa"/>
          </w:tcPr>
          <w:p w:rsidR="000F40F4" w:rsidRDefault="000F40F4">
            <w:pPr>
              <w:pStyle w:val="ConsPlusNormal"/>
            </w:pPr>
            <w:r>
              <w:t>Весь период</w:t>
            </w:r>
          </w:p>
        </w:tc>
        <w:tc>
          <w:tcPr>
            <w:tcW w:w="1085" w:type="dxa"/>
          </w:tcPr>
          <w:p w:rsidR="000F40F4" w:rsidRDefault="000F40F4">
            <w:pPr>
              <w:pStyle w:val="ConsPlusNormal"/>
            </w:pPr>
            <w:r>
              <w:t>ОСЗН</w:t>
            </w:r>
          </w:p>
        </w:tc>
        <w:tc>
          <w:tcPr>
            <w:tcW w:w="1406" w:type="dxa"/>
          </w:tcPr>
          <w:p w:rsidR="000F40F4" w:rsidRDefault="000F40F4">
            <w:pPr>
              <w:pStyle w:val="ConsPlusNormal"/>
            </w:pPr>
            <w:r>
              <w:t>Бюджет МР "Мосальский район"</w:t>
            </w:r>
          </w:p>
        </w:tc>
        <w:tc>
          <w:tcPr>
            <w:tcW w:w="1587" w:type="dxa"/>
          </w:tcPr>
          <w:p w:rsidR="000F40F4" w:rsidRDefault="000F40F4">
            <w:pPr>
              <w:pStyle w:val="ConsPlusNormal"/>
              <w:jc w:val="right"/>
            </w:pPr>
            <w:r>
              <w:t>2762,85727</w:t>
            </w:r>
          </w:p>
        </w:tc>
        <w:tc>
          <w:tcPr>
            <w:tcW w:w="1504" w:type="dxa"/>
          </w:tcPr>
          <w:p w:rsidR="000F40F4" w:rsidRDefault="000F40F4">
            <w:pPr>
              <w:pStyle w:val="ConsPlusNormal"/>
              <w:jc w:val="right"/>
            </w:pPr>
            <w:r>
              <w:t>412,85727</w:t>
            </w:r>
          </w:p>
        </w:tc>
        <w:tc>
          <w:tcPr>
            <w:tcW w:w="1264" w:type="dxa"/>
          </w:tcPr>
          <w:p w:rsidR="000F40F4" w:rsidRDefault="000F40F4">
            <w:pPr>
              <w:pStyle w:val="ConsPlusNormal"/>
              <w:jc w:val="right"/>
            </w:pPr>
            <w:r>
              <w:t>470,000</w:t>
            </w:r>
          </w:p>
        </w:tc>
        <w:tc>
          <w:tcPr>
            <w:tcW w:w="1264" w:type="dxa"/>
          </w:tcPr>
          <w:p w:rsidR="000F40F4" w:rsidRDefault="000F40F4">
            <w:pPr>
              <w:pStyle w:val="ConsPlusNormal"/>
              <w:jc w:val="right"/>
            </w:pPr>
            <w:r>
              <w:t>470,000</w:t>
            </w:r>
          </w:p>
        </w:tc>
        <w:tc>
          <w:tcPr>
            <w:tcW w:w="1264" w:type="dxa"/>
          </w:tcPr>
          <w:p w:rsidR="000F40F4" w:rsidRDefault="000F40F4">
            <w:pPr>
              <w:pStyle w:val="ConsPlusNormal"/>
              <w:jc w:val="right"/>
            </w:pPr>
            <w:r>
              <w:t>470,000</w:t>
            </w:r>
          </w:p>
        </w:tc>
        <w:tc>
          <w:tcPr>
            <w:tcW w:w="1448" w:type="dxa"/>
          </w:tcPr>
          <w:p w:rsidR="000F40F4" w:rsidRDefault="000F40F4">
            <w:pPr>
              <w:pStyle w:val="ConsPlusNormal"/>
              <w:jc w:val="right"/>
            </w:pPr>
            <w:r>
              <w:t>470,000</w:t>
            </w:r>
          </w:p>
        </w:tc>
        <w:tc>
          <w:tcPr>
            <w:tcW w:w="1264" w:type="dxa"/>
          </w:tcPr>
          <w:p w:rsidR="000F40F4" w:rsidRDefault="000F40F4">
            <w:pPr>
              <w:pStyle w:val="ConsPlusNormal"/>
              <w:jc w:val="right"/>
            </w:pPr>
            <w:r>
              <w:t>470,000</w:t>
            </w:r>
          </w:p>
        </w:tc>
      </w:tr>
      <w:tr w:rsidR="000F40F4">
        <w:tc>
          <w:tcPr>
            <w:tcW w:w="544" w:type="dxa"/>
          </w:tcPr>
          <w:p w:rsidR="000F40F4" w:rsidRDefault="000F40F4">
            <w:pPr>
              <w:pStyle w:val="ConsPlusNormal"/>
            </w:pPr>
          </w:p>
        </w:tc>
        <w:tc>
          <w:tcPr>
            <w:tcW w:w="2880" w:type="dxa"/>
          </w:tcPr>
          <w:p w:rsidR="000F40F4" w:rsidRDefault="000F40F4">
            <w:pPr>
              <w:pStyle w:val="ConsPlusNormal"/>
            </w:pPr>
            <w:r>
              <w:t>ИТОГО по разделу</w:t>
            </w:r>
          </w:p>
        </w:tc>
        <w:tc>
          <w:tcPr>
            <w:tcW w:w="898" w:type="dxa"/>
          </w:tcPr>
          <w:p w:rsidR="000F40F4" w:rsidRDefault="000F40F4">
            <w:pPr>
              <w:pStyle w:val="ConsPlusNormal"/>
            </w:pPr>
            <w:r>
              <w:t>-</w:t>
            </w:r>
          </w:p>
        </w:tc>
        <w:tc>
          <w:tcPr>
            <w:tcW w:w="1085" w:type="dxa"/>
          </w:tcPr>
          <w:p w:rsidR="000F40F4" w:rsidRDefault="000F40F4">
            <w:pPr>
              <w:pStyle w:val="ConsPlusNormal"/>
            </w:pPr>
            <w:r>
              <w:t>-</w:t>
            </w:r>
          </w:p>
        </w:tc>
        <w:tc>
          <w:tcPr>
            <w:tcW w:w="1406" w:type="dxa"/>
          </w:tcPr>
          <w:p w:rsidR="000F40F4" w:rsidRDefault="000F40F4">
            <w:pPr>
              <w:pStyle w:val="ConsPlusNormal"/>
            </w:pPr>
            <w:r>
              <w:t>-</w:t>
            </w:r>
          </w:p>
        </w:tc>
        <w:tc>
          <w:tcPr>
            <w:tcW w:w="1587" w:type="dxa"/>
          </w:tcPr>
          <w:p w:rsidR="000F40F4" w:rsidRDefault="000F40F4">
            <w:pPr>
              <w:pStyle w:val="ConsPlusNormal"/>
              <w:jc w:val="right"/>
            </w:pPr>
            <w:r>
              <w:t>2762,85727</w:t>
            </w:r>
          </w:p>
        </w:tc>
        <w:tc>
          <w:tcPr>
            <w:tcW w:w="1504" w:type="dxa"/>
          </w:tcPr>
          <w:p w:rsidR="000F40F4" w:rsidRDefault="000F40F4">
            <w:pPr>
              <w:pStyle w:val="ConsPlusNormal"/>
              <w:jc w:val="right"/>
            </w:pPr>
            <w:r>
              <w:t>412,85727</w:t>
            </w:r>
          </w:p>
        </w:tc>
        <w:tc>
          <w:tcPr>
            <w:tcW w:w="1264" w:type="dxa"/>
          </w:tcPr>
          <w:p w:rsidR="000F40F4" w:rsidRDefault="000F40F4">
            <w:pPr>
              <w:pStyle w:val="ConsPlusNormal"/>
              <w:jc w:val="right"/>
            </w:pPr>
            <w:r>
              <w:t>470,000</w:t>
            </w:r>
          </w:p>
        </w:tc>
        <w:tc>
          <w:tcPr>
            <w:tcW w:w="1264" w:type="dxa"/>
          </w:tcPr>
          <w:p w:rsidR="000F40F4" w:rsidRDefault="000F40F4">
            <w:pPr>
              <w:pStyle w:val="ConsPlusNormal"/>
              <w:jc w:val="right"/>
            </w:pPr>
            <w:r>
              <w:t>470,000</w:t>
            </w:r>
          </w:p>
        </w:tc>
        <w:tc>
          <w:tcPr>
            <w:tcW w:w="1264" w:type="dxa"/>
          </w:tcPr>
          <w:p w:rsidR="000F40F4" w:rsidRDefault="000F40F4">
            <w:pPr>
              <w:pStyle w:val="ConsPlusNormal"/>
              <w:jc w:val="right"/>
            </w:pPr>
            <w:r>
              <w:t>470,000</w:t>
            </w:r>
          </w:p>
        </w:tc>
        <w:tc>
          <w:tcPr>
            <w:tcW w:w="1448" w:type="dxa"/>
          </w:tcPr>
          <w:p w:rsidR="000F40F4" w:rsidRDefault="000F40F4">
            <w:pPr>
              <w:pStyle w:val="ConsPlusNormal"/>
              <w:jc w:val="right"/>
            </w:pPr>
            <w:r>
              <w:t>470,000</w:t>
            </w:r>
          </w:p>
        </w:tc>
        <w:tc>
          <w:tcPr>
            <w:tcW w:w="1264" w:type="dxa"/>
          </w:tcPr>
          <w:p w:rsidR="000F40F4" w:rsidRDefault="000F40F4">
            <w:pPr>
              <w:pStyle w:val="ConsPlusNormal"/>
              <w:jc w:val="right"/>
            </w:pPr>
            <w:r>
              <w:t>470,000</w:t>
            </w:r>
          </w:p>
        </w:tc>
      </w:tr>
      <w:tr w:rsidR="000F40F4">
        <w:tc>
          <w:tcPr>
            <w:tcW w:w="16408" w:type="dxa"/>
            <w:gridSpan w:val="12"/>
          </w:tcPr>
          <w:p w:rsidR="000F40F4" w:rsidRDefault="000F40F4">
            <w:pPr>
              <w:pStyle w:val="ConsPlusNormal"/>
              <w:jc w:val="center"/>
              <w:outlineLvl w:val="2"/>
            </w:pPr>
            <w:bookmarkStart w:id="4" w:name="P1092"/>
            <w:bookmarkEnd w:id="4"/>
            <w:r>
              <w:lastRenderedPageBreak/>
              <w:t>Раздел 2. Обеспечение деятельности объединений граждан, созданных на основе общности их интересов для реализации законных прав инвалидов, ветеранов и пожилых граждан, удовлетворения их духовных потребностей, участия в нравственном, трудовом и патриотическом воспитании, в том числе общественных объединений, общественных организаций Мосальского района (далее - Объединения)</w:t>
            </w:r>
          </w:p>
        </w:tc>
      </w:tr>
      <w:tr w:rsidR="000F40F4">
        <w:tc>
          <w:tcPr>
            <w:tcW w:w="544" w:type="dxa"/>
          </w:tcPr>
          <w:p w:rsidR="000F40F4" w:rsidRDefault="000F40F4">
            <w:pPr>
              <w:pStyle w:val="ConsPlusNormal"/>
              <w:jc w:val="center"/>
            </w:pPr>
            <w:r>
              <w:t>2.1</w:t>
            </w:r>
          </w:p>
        </w:tc>
        <w:tc>
          <w:tcPr>
            <w:tcW w:w="2880" w:type="dxa"/>
          </w:tcPr>
          <w:p w:rsidR="000F40F4" w:rsidRDefault="000F40F4">
            <w:pPr>
              <w:pStyle w:val="ConsPlusNormal"/>
            </w:pPr>
            <w:r>
              <w:t>Координация деятельности Общественных организаций</w:t>
            </w:r>
          </w:p>
        </w:tc>
        <w:tc>
          <w:tcPr>
            <w:tcW w:w="898" w:type="dxa"/>
          </w:tcPr>
          <w:p w:rsidR="000F40F4" w:rsidRDefault="000F40F4">
            <w:pPr>
              <w:pStyle w:val="ConsPlusNormal"/>
            </w:pPr>
            <w:r>
              <w:t>Весь период</w:t>
            </w:r>
          </w:p>
        </w:tc>
        <w:tc>
          <w:tcPr>
            <w:tcW w:w="1085" w:type="dxa"/>
          </w:tcPr>
          <w:p w:rsidR="000F40F4" w:rsidRDefault="000F40F4">
            <w:pPr>
              <w:pStyle w:val="ConsPlusNormal"/>
            </w:pPr>
            <w:r>
              <w:t>ОСЗН</w:t>
            </w:r>
          </w:p>
        </w:tc>
        <w:tc>
          <w:tcPr>
            <w:tcW w:w="1406" w:type="dxa"/>
          </w:tcPr>
          <w:p w:rsidR="000F40F4" w:rsidRDefault="000F40F4">
            <w:pPr>
              <w:pStyle w:val="ConsPlusNormal"/>
            </w:pPr>
            <w:r>
              <w:t>-</w:t>
            </w:r>
          </w:p>
        </w:tc>
        <w:tc>
          <w:tcPr>
            <w:tcW w:w="1587" w:type="dxa"/>
          </w:tcPr>
          <w:p w:rsidR="000F40F4" w:rsidRDefault="000F40F4">
            <w:pPr>
              <w:pStyle w:val="ConsPlusNormal"/>
              <w:jc w:val="right"/>
            </w:pPr>
            <w:r>
              <w:t>-</w:t>
            </w:r>
          </w:p>
        </w:tc>
        <w:tc>
          <w:tcPr>
            <w:tcW w:w="1504" w:type="dxa"/>
          </w:tcPr>
          <w:p w:rsidR="000F40F4" w:rsidRDefault="000F40F4">
            <w:pPr>
              <w:pStyle w:val="ConsPlusNormal"/>
              <w:jc w:val="right"/>
            </w:pPr>
            <w:r>
              <w:t>-</w:t>
            </w:r>
          </w:p>
        </w:tc>
        <w:tc>
          <w:tcPr>
            <w:tcW w:w="1264" w:type="dxa"/>
          </w:tcPr>
          <w:p w:rsidR="000F40F4" w:rsidRDefault="000F40F4">
            <w:pPr>
              <w:pStyle w:val="ConsPlusNormal"/>
              <w:jc w:val="right"/>
            </w:pPr>
            <w:r>
              <w:t>-</w:t>
            </w:r>
          </w:p>
        </w:tc>
        <w:tc>
          <w:tcPr>
            <w:tcW w:w="1264" w:type="dxa"/>
          </w:tcPr>
          <w:p w:rsidR="000F40F4" w:rsidRDefault="000F40F4">
            <w:pPr>
              <w:pStyle w:val="ConsPlusNormal"/>
              <w:jc w:val="right"/>
            </w:pPr>
            <w:r>
              <w:t>-</w:t>
            </w:r>
          </w:p>
        </w:tc>
        <w:tc>
          <w:tcPr>
            <w:tcW w:w="1264" w:type="dxa"/>
          </w:tcPr>
          <w:p w:rsidR="000F40F4" w:rsidRDefault="000F40F4">
            <w:pPr>
              <w:pStyle w:val="ConsPlusNormal"/>
              <w:jc w:val="right"/>
            </w:pPr>
            <w:r>
              <w:t>-</w:t>
            </w:r>
          </w:p>
        </w:tc>
        <w:tc>
          <w:tcPr>
            <w:tcW w:w="1448" w:type="dxa"/>
          </w:tcPr>
          <w:p w:rsidR="000F40F4" w:rsidRDefault="000F40F4">
            <w:pPr>
              <w:pStyle w:val="ConsPlusNormal"/>
              <w:jc w:val="right"/>
            </w:pPr>
            <w:r>
              <w:t>-</w:t>
            </w:r>
          </w:p>
        </w:tc>
        <w:tc>
          <w:tcPr>
            <w:tcW w:w="1264" w:type="dxa"/>
          </w:tcPr>
          <w:p w:rsidR="000F40F4" w:rsidRDefault="000F40F4">
            <w:pPr>
              <w:pStyle w:val="ConsPlusNormal"/>
              <w:jc w:val="right"/>
            </w:pPr>
            <w:r>
              <w:t>-</w:t>
            </w:r>
          </w:p>
        </w:tc>
      </w:tr>
      <w:tr w:rsidR="000F40F4">
        <w:tc>
          <w:tcPr>
            <w:tcW w:w="544" w:type="dxa"/>
          </w:tcPr>
          <w:p w:rsidR="000F40F4" w:rsidRDefault="000F40F4">
            <w:pPr>
              <w:pStyle w:val="ConsPlusNormal"/>
              <w:jc w:val="center"/>
            </w:pPr>
            <w:r>
              <w:t>2.2</w:t>
            </w:r>
          </w:p>
        </w:tc>
        <w:tc>
          <w:tcPr>
            <w:tcW w:w="2880" w:type="dxa"/>
          </w:tcPr>
          <w:p w:rsidR="000F40F4" w:rsidRDefault="000F40F4">
            <w:pPr>
              <w:pStyle w:val="ConsPlusNormal"/>
            </w:pPr>
            <w:r>
              <w:t>Осуществление полномочий по компенсации затрат, связанных с деятельностью Общественных организаций</w:t>
            </w:r>
          </w:p>
        </w:tc>
        <w:tc>
          <w:tcPr>
            <w:tcW w:w="898" w:type="dxa"/>
          </w:tcPr>
          <w:p w:rsidR="000F40F4" w:rsidRDefault="000F40F4">
            <w:pPr>
              <w:pStyle w:val="ConsPlusNormal"/>
            </w:pPr>
            <w:r>
              <w:t>Весь период</w:t>
            </w:r>
          </w:p>
        </w:tc>
        <w:tc>
          <w:tcPr>
            <w:tcW w:w="1085" w:type="dxa"/>
          </w:tcPr>
          <w:p w:rsidR="000F40F4" w:rsidRDefault="000F40F4">
            <w:pPr>
              <w:pStyle w:val="ConsPlusNormal"/>
            </w:pPr>
            <w:r>
              <w:t>ОСЗН</w:t>
            </w:r>
          </w:p>
        </w:tc>
        <w:tc>
          <w:tcPr>
            <w:tcW w:w="1406" w:type="dxa"/>
          </w:tcPr>
          <w:p w:rsidR="000F40F4" w:rsidRDefault="000F40F4">
            <w:pPr>
              <w:pStyle w:val="ConsPlusNormal"/>
            </w:pPr>
            <w:r>
              <w:t>Бюджет МР "Мосальский район"</w:t>
            </w:r>
          </w:p>
        </w:tc>
        <w:tc>
          <w:tcPr>
            <w:tcW w:w="1587" w:type="dxa"/>
          </w:tcPr>
          <w:p w:rsidR="000F40F4" w:rsidRDefault="000F40F4">
            <w:pPr>
              <w:pStyle w:val="ConsPlusNormal"/>
              <w:jc w:val="right"/>
            </w:pPr>
            <w:r>
              <w:t>648,000</w:t>
            </w:r>
          </w:p>
        </w:tc>
        <w:tc>
          <w:tcPr>
            <w:tcW w:w="1504" w:type="dxa"/>
          </w:tcPr>
          <w:p w:rsidR="000F40F4" w:rsidRDefault="000F40F4">
            <w:pPr>
              <w:pStyle w:val="ConsPlusNormal"/>
              <w:jc w:val="right"/>
            </w:pPr>
            <w:r>
              <w:t>108,000</w:t>
            </w:r>
          </w:p>
        </w:tc>
        <w:tc>
          <w:tcPr>
            <w:tcW w:w="1264" w:type="dxa"/>
          </w:tcPr>
          <w:p w:rsidR="000F40F4" w:rsidRDefault="000F40F4">
            <w:pPr>
              <w:pStyle w:val="ConsPlusNormal"/>
              <w:jc w:val="right"/>
            </w:pPr>
            <w:r>
              <w:t>108,000</w:t>
            </w:r>
          </w:p>
        </w:tc>
        <w:tc>
          <w:tcPr>
            <w:tcW w:w="1264" w:type="dxa"/>
          </w:tcPr>
          <w:p w:rsidR="000F40F4" w:rsidRDefault="000F40F4">
            <w:pPr>
              <w:pStyle w:val="ConsPlusNormal"/>
              <w:jc w:val="right"/>
            </w:pPr>
            <w:r>
              <w:t>108,000</w:t>
            </w:r>
          </w:p>
        </w:tc>
        <w:tc>
          <w:tcPr>
            <w:tcW w:w="1264" w:type="dxa"/>
          </w:tcPr>
          <w:p w:rsidR="000F40F4" w:rsidRDefault="000F40F4">
            <w:pPr>
              <w:pStyle w:val="ConsPlusNormal"/>
              <w:jc w:val="right"/>
            </w:pPr>
            <w:r>
              <w:t>108,000</w:t>
            </w:r>
          </w:p>
        </w:tc>
        <w:tc>
          <w:tcPr>
            <w:tcW w:w="1448" w:type="dxa"/>
          </w:tcPr>
          <w:p w:rsidR="000F40F4" w:rsidRDefault="000F40F4">
            <w:pPr>
              <w:pStyle w:val="ConsPlusNormal"/>
              <w:jc w:val="right"/>
            </w:pPr>
            <w:r>
              <w:t>108,000</w:t>
            </w:r>
          </w:p>
        </w:tc>
        <w:tc>
          <w:tcPr>
            <w:tcW w:w="1264" w:type="dxa"/>
          </w:tcPr>
          <w:p w:rsidR="000F40F4" w:rsidRDefault="000F40F4">
            <w:pPr>
              <w:pStyle w:val="ConsPlusNormal"/>
              <w:jc w:val="right"/>
            </w:pPr>
            <w:r>
              <w:t>108,000</w:t>
            </w:r>
          </w:p>
        </w:tc>
      </w:tr>
      <w:tr w:rsidR="000F40F4">
        <w:tc>
          <w:tcPr>
            <w:tcW w:w="544" w:type="dxa"/>
          </w:tcPr>
          <w:p w:rsidR="000F40F4" w:rsidRDefault="000F40F4">
            <w:pPr>
              <w:pStyle w:val="ConsPlusNormal"/>
              <w:jc w:val="center"/>
            </w:pPr>
            <w:r>
              <w:t>2.3</w:t>
            </w:r>
          </w:p>
        </w:tc>
        <w:tc>
          <w:tcPr>
            <w:tcW w:w="2880" w:type="dxa"/>
          </w:tcPr>
          <w:p w:rsidR="000F40F4" w:rsidRDefault="000F40F4">
            <w:pPr>
              <w:pStyle w:val="ConsPlusNormal"/>
            </w:pPr>
            <w:r>
              <w:t>Оформление подписки на периодические издания - газеты "Ветеран", "Судьба" в рамках деятельности Общественных организаций</w:t>
            </w:r>
          </w:p>
        </w:tc>
        <w:tc>
          <w:tcPr>
            <w:tcW w:w="898" w:type="dxa"/>
          </w:tcPr>
          <w:p w:rsidR="000F40F4" w:rsidRDefault="000F40F4">
            <w:pPr>
              <w:pStyle w:val="ConsPlusNormal"/>
            </w:pPr>
            <w:r>
              <w:t>Весь период</w:t>
            </w:r>
          </w:p>
        </w:tc>
        <w:tc>
          <w:tcPr>
            <w:tcW w:w="1085" w:type="dxa"/>
          </w:tcPr>
          <w:p w:rsidR="000F40F4" w:rsidRDefault="000F40F4">
            <w:pPr>
              <w:pStyle w:val="ConsPlusNormal"/>
            </w:pPr>
            <w:r>
              <w:t>ОСЗ</w:t>
            </w:r>
          </w:p>
        </w:tc>
        <w:tc>
          <w:tcPr>
            <w:tcW w:w="1406" w:type="dxa"/>
          </w:tcPr>
          <w:p w:rsidR="000F40F4" w:rsidRDefault="000F40F4">
            <w:pPr>
              <w:pStyle w:val="ConsPlusNormal"/>
            </w:pPr>
            <w:r>
              <w:t>Бюджет МР "Мосальский район"</w:t>
            </w:r>
          </w:p>
        </w:tc>
        <w:tc>
          <w:tcPr>
            <w:tcW w:w="1587" w:type="dxa"/>
          </w:tcPr>
          <w:p w:rsidR="000F40F4" w:rsidRDefault="000F40F4">
            <w:pPr>
              <w:pStyle w:val="ConsPlusNormal"/>
              <w:jc w:val="right"/>
            </w:pPr>
            <w:r>
              <w:t>124,21453</w:t>
            </w:r>
          </w:p>
        </w:tc>
        <w:tc>
          <w:tcPr>
            <w:tcW w:w="1504" w:type="dxa"/>
          </w:tcPr>
          <w:p w:rsidR="000F40F4" w:rsidRDefault="000F40F4">
            <w:pPr>
              <w:pStyle w:val="ConsPlusNormal"/>
              <w:jc w:val="right"/>
            </w:pPr>
            <w:r>
              <w:t>24,21453</w:t>
            </w:r>
          </w:p>
        </w:tc>
        <w:tc>
          <w:tcPr>
            <w:tcW w:w="1264" w:type="dxa"/>
          </w:tcPr>
          <w:p w:rsidR="000F40F4" w:rsidRDefault="000F40F4">
            <w:pPr>
              <w:pStyle w:val="ConsPlusNormal"/>
              <w:jc w:val="right"/>
            </w:pPr>
            <w:r>
              <w:t>0,00</w:t>
            </w:r>
          </w:p>
        </w:tc>
        <w:tc>
          <w:tcPr>
            <w:tcW w:w="1264" w:type="dxa"/>
          </w:tcPr>
          <w:p w:rsidR="000F40F4" w:rsidRDefault="000F40F4">
            <w:pPr>
              <w:pStyle w:val="ConsPlusNormal"/>
              <w:jc w:val="right"/>
            </w:pPr>
            <w:r>
              <w:t>25,000</w:t>
            </w:r>
          </w:p>
        </w:tc>
        <w:tc>
          <w:tcPr>
            <w:tcW w:w="1264" w:type="dxa"/>
          </w:tcPr>
          <w:p w:rsidR="000F40F4" w:rsidRDefault="000F40F4">
            <w:pPr>
              <w:pStyle w:val="ConsPlusNormal"/>
              <w:jc w:val="right"/>
            </w:pPr>
            <w:r>
              <w:t>25,000</w:t>
            </w:r>
          </w:p>
        </w:tc>
        <w:tc>
          <w:tcPr>
            <w:tcW w:w="1448" w:type="dxa"/>
          </w:tcPr>
          <w:p w:rsidR="000F40F4" w:rsidRDefault="000F40F4">
            <w:pPr>
              <w:pStyle w:val="ConsPlusNormal"/>
              <w:jc w:val="right"/>
            </w:pPr>
            <w:r>
              <w:t>25,000</w:t>
            </w:r>
          </w:p>
        </w:tc>
        <w:tc>
          <w:tcPr>
            <w:tcW w:w="1264" w:type="dxa"/>
          </w:tcPr>
          <w:p w:rsidR="000F40F4" w:rsidRDefault="000F40F4">
            <w:pPr>
              <w:pStyle w:val="ConsPlusNormal"/>
              <w:jc w:val="right"/>
            </w:pPr>
            <w:r>
              <w:t>25,000</w:t>
            </w:r>
          </w:p>
        </w:tc>
      </w:tr>
      <w:tr w:rsidR="000F40F4">
        <w:tc>
          <w:tcPr>
            <w:tcW w:w="544" w:type="dxa"/>
          </w:tcPr>
          <w:p w:rsidR="000F40F4" w:rsidRDefault="000F40F4">
            <w:pPr>
              <w:pStyle w:val="ConsPlusNormal"/>
              <w:jc w:val="center"/>
            </w:pPr>
            <w:r>
              <w:t>2.4</w:t>
            </w:r>
          </w:p>
        </w:tc>
        <w:tc>
          <w:tcPr>
            <w:tcW w:w="2880" w:type="dxa"/>
          </w:tcPr>
          <w:p w:rsidR="000F40F4" w:rsidRDefault="000F40F4">
            <w:pPr>
              <w:pStyle w:val="ConsPlusNormal"/>
            </w:pPr>
            <w:r>
              <w:t>Приобретение знаков почтовой оплаты (конвертов и марок) в рамках деятельности Общественных организаций</w:t>
            </w:r>
          </w:p>
        </w:tc>
        <w:tc>
          <w:tcPr>
            <w:tcW w:w="898" w:type="dxa"/>
          </w:tcPr>
          <w:p w:rsidR="000F40F4" w:rsidRDefault="000F40F4">
            <w:pPr>
              <w:pStyle w:val="ConsPlusNormal"/>
            </w:pPr>
            <w:r>
              <w:t>Весь период</w:t>
            </w:r>
          </w:p>
        </w:tc>
        <w:tc>
          <w:tcPr>
            <w:tcW w:w="1085" w:type="dxa"/>
          </w:tcPr>
          <w:p w:rsidR="000F40F4" w:rsidRDefault="000F40F4">
            <w:pPr>
              <w:pStyle w:val="ConsPlusNormal"/>
            </w:pPr>
            <w:r>
              <w:t>ОСЗН</w:t>
            </w:r>
          </w:p>
        </w:tc>
        <w:tc>
          <w:tcPr>
            <w:tcW w:w="1406" w:type="dxa"/>
          </w:tcPr>
          <w:p w:rsidR="000F40F4" w:rsidRDefault="000F40F4">
            <w:pPr>
              <w:pStyle w:val="ConsPlusNormal"/>
            </w:pPr>
            <w:r>
              <w:t>Бюджет МР "Мосальский район"</w:t>
            </w:r>
          </w:p>
        </w:tc>
        <w:tc>
          <w:tcPr>
            <w:tcW w:w="1587" w:type="dxa"/>
          </w:tcPr>
          <w:p w:rsidR="000F40F4" w:rsidRDefault="000F40F4">
            <w:pPr>
              <w:pStyle w:val="ConsPlusNormal"/>
              <w:jc w:val="right"/>
            </w:pPr>
            <w:r>
              <w:t>90,000</w:t>
            </w:r>
          </w:p>
        </w:tc>
        <w:tc>
          <w:tcPr>
            <w:tcW w:w="1504" w:type="dxa"/>
          </w:tcPr>
          <w:p w:rsidR="000F40F4" w:rsidRDefault="000F40F4">
            <w:pPr>
              <w:pStyle w:val="ConsPlusNormal"/>
              <w:jc w:val="right"/>
            </w:pPr>
            <w:r>
              <w:t>15,000</w:t>
            </w:r>
          </w:p>
        </w:tc>
        <w:tc>
          <w:tcPr>
            <w:tcW w:w="1264" w:type="dxa"/>
          </w:tcPr>
          <w:p w:rsidR="000F40F4" w:rsidRDefault="000F40F4">
            <w:pPr>
              <w:pStyle w:val="ConsPlusNormal"/>
              <w:jc w:val="right"/>
            </w:pPr>
            <w:r>
              <w:t>15,000</w:t>
            </w:r>
          </w:p>
        </w:tc>
        <w:tc>
          <w:tcPr>
            <w:tcW w:w="1264" w:type="dxa"/>
          </w:tcPr>
          <w:p w:rsidR="000F40F4" w:rsidRDefault="000F40F4">
            <w:pPr>
              <w:pStyle w:val="ConsPlusNormal"/>
              <w:jc w:val="right"/>
            </w:pPr>
            <w:r>
              <w:t>15,000</w:t>
            </w:r>
          </w:p>
        </w:tc>
        <w:tc>
          <w:tcPr>
            <w:tcW w:w="1264" w:type="dxa"/>
          </w:tcPr>
          <w:p w:rsidR="000F40F4" w:rsidRDefault="000F40F4">
            <w:pPr>
              <w:pStyle w:val="ConsPlusNormal"/>
              <w:jc w:val="right"/>
            </w:pPr>
            <w:r>
              <w:t>15,000</w:t>
            </w:r>
          </w:p>
        </w:tc>
        <w:tc>
          <w:tcPr>
            <w:tcW w:w="1448" w:type="dxa"/>
          </w:tcPr>
          <w:p w:rsidR="000F40F4" w:rsidRDefault="000F40F4">
            <w:pPr>
              <w:pStyle w:val="ConsPlusNormal"/>
              <w:jc w:val="right"/>
            </w:pPr>
            <w:r>
              <w:t>15,000</w:t>
            </w:r>
          </w:p>
        </w:tc>
        <w:tc>
          <w:tcPr>
            <w:tcW w:w="1264" w:type="dxa"/>
          </w:tcPr>
          <w:p w:rsidR="000F40F4" w:rsidRDefault="000F40F4">
            <w:pPr>
              <w:pStyle w:val="ConsPlusNormal"/>
              <w:jc w:val="right"/>
            </w:pPr>
            <w:r>
              <w:t>15,000</w:t>
            </w:r>
          </w:p>
        </w:tc>
      </w:tr>
      <w:tr w:rsidR="000F40F4">
        <w:tc>
          <w:tcPr>
            <w:tcW w:w="544" w:type="dxa"/>
          </w:tcPr>
          <w:p w:rsidR="000F40F4" w:rsidRDefault="000F40F4">
            <w:pPr>
              <w:pStyle w:val="ConsPlusNormal"/>
              <w:jc w:val="center"/>
            </w:pPr>
            <w:r>
              <w:t>2.5</w:t>
            </w:r>
          </w:p>
        </w:tc>
        <w:tc>
          <w:tcPr>
            <w:tcW w:w="2880" w:type="dxa"/>
          </w:tcPr>
          <w:p w:rsidR="000F40F4" w:rsidRDefault="000F40F4">
            <w:pPr>
              <w:pStyle w:val="ConsPlusNormal"/>
            </w:pPr>
            <w:r>
              <w:t>Закупка цветочной продукции в рамках деятельности Общественных организаций</w:t>
            </w:r>
          </w:p>
        </w:tc>
        <w:tc>
          <w:tcPr>
            <w:tcW w:w="898" w:type="dxa"/>
          </w:tcPr>
          <w:p w:rsidR="000F40F4" w:rsidRDefault="000F40F4">
            <w:pPr>
              <w:pStyle w:val="ConsPlusNormal"/>
            </w:pPr>
            <w:r>
              <w:t>Весь период</w:t>
            </w:r>
          </w:p>
        </w:tc>
        <w:tc>
          <w:tcPr>
            <w:tcW w:w="1085" w:type="dxa"/>
          </w:tcPr>
          <w:p w:rsidR="000F40F4" w:rsidRDefault="000F40F4">
            <w:pPr>
              <w:pStyle w:val="ConsPlusNormal"/>
            </w:pPr>
            <w:r>
              <w:t>ОСЗН</w:t>
            </w:r>
          </w:p>
        </w:tc>
        <w:tc>
          <w:tcPr>
            <w:tcW w:w="1406" w:type="dxa"/>
          </w:tcPr>
          <w:p w:rsidR="000F40F4" w:rsidRDefault="000F40F4">
            <w:pPr>
              <w:pStyle w:val="ConsPlusNormal"/>
            </w:pPr>
            <w:r>
              <w:t>Бюджет МР "Мосальский район"</w:t>
            </w:r>
          </w:p>
        </w:tc>
        <w:tc>
          <w:tcPr>
            <w:tcW w:w="1587" w:type="dxa"/>
          </w:tcPr>
          <w:p w:rsidR="000F40F4" w:rsidRDefault="000F40F4">
            <w:pPr>
              <w:pStyle w:val="ConsPlusNormal"/>
              <w:jc w:val="right"/>
            </w:pPr>
            <w:r>
              <w:t>424,000</w:t>
            </w:r>
          </w:p>
        </w:tc>
        <w:tc>
          <w:tcPr>
            <w:tcW w:w="1504" w:type="dxa"/>
          </w:tcPr>
          <w:p w:rsidR="000F40F4" w:rsidRDefault="000F40F4">
            <w:pPr>
              <w:pStyle w:val="ConsPlusNormal"/>
              <w:jc w:val="right"/>
            </w:pPr>
            <w:r>
              <w:t>74,000</w:t>
            </w:r>
          </w:p>
        </w:tc>
        <w:tc>
          <w:tcPr>
            <w:tcW w:w="1264" w:type="dxa"/>
          </w:tcPr>
          <w:p w:rsidR="000F40F4" w:rsidRDefault="000F40F4">
            <w:pPr>
              <w:pStyle w:val="ConsPlusNormal"/>
              <w:jc w:val="right"/>
            </w:pPr>
            <w:r>
              <w:t>70,000</w:t>
            </w:r>
          </w:p>
        </w:tc>
        <w:tc>
          <w:tcPr>
            <w:tcW w:w="1264" w:type="dxa"/>
          </w:tcPr>
          <w:p w:rsidR="000F40F4" w:rsidRDefault="000F40F4">
            <w:pPr>
              <w:pStyle w:val="ConsPlusNormal"/>
              <w:jc w:val="right"/>
            </w:pPr>
            <w:r>
              <w:t>70,000</w:t>
            </w:r>
          </w:p>
        </w:tc>
        <w:tc>
          <w:tcPr>
            <w:tcW w:w="1264" w:type="dxa"/>
          </w:tcPr>
          <w:p w:rsidR="000F40F4" w:rsidRDefault="000F40F4">
            <w:pPr>
              <w:pStyle w:val="ConsPlusNormal"/>
              <w:jc w:val="right"/>
            </w:pPr>
            <w:r>
              <w:t>70,000</w:t>
            </w:r>
          </w:p>
        </w:tc>
        <w:tc>
          <w:tcPr>
            <w:tcW w:w="1448" w:type="dxa"/>
          </w:tcPr>
          <w:p w:rsidR="000F40F4" w:rsidRDefault="000F40F4">
            <w:pPr>
              <w:pStyle w:val="ConsPlusNormal"/>
              <w:jc w:val="right"/>
            </w:pPr>
            <w:r>
              <w:t>70,000</w:t>
            </w:r>
          </w:p>
        </w:tc>
        <w:tc>
          <w:tcPr>
            <w:tcW w:w="1264" w:type="dxa"/>
          </w:tcPr>
          <w:p w:rsidR="000F40F4" w:rsidRDefault="000F40F4">
            <w:pPr>
              <w:pStyle w:val="ConsPlusNormal"/>
              <w:jc w:val="right"/>
            </w:pPr>
            <w:r>
              <w:t>70,000</w:t>
            </w:r>
          </w:p>
        </w:tc>
      </w:tr>
      <w:tr w:rsidR="000F40F4">
        <w:tc>
          <w:tcPr>
            <w:tcW w:w="544" w:type="dxa"/>
          </w:tcPr>
          <w:p w:rsidR="000F40F4" w:rsidRDefault="000F40F4">
            <w:pPr>
              <w:pStyle w:val="ConsPlusNormal"/>
              <w:jc w:val="center"/>
            </w:pPr>
            <w:r>
              <w:t>2.6</w:t>
            </w:r>
          </w:p>
        </w:tc>
        <w:tc>
          <w:tcPr>
            <w:tcW w:w="2880" w:type="dxa"/>
          </w:tcPr>
          <w:p w:rsidR="000F40F4" w:rsidRDefault="000F40F4">
            <w:pPr>
              <w:pStyle w:val="ConsPlusNormal"/>
            </w:pPr>
            <w:r>
              <w:t>Приобретение ритуальной продукции (венки, корзины, ленты) в рамках деятельности Общественных организаций</w:t>
            </w:r>
          </w:p>
        </w:tc>
        <w:tc>
          <w:tcPr>
            <w:tcW w:w="898" w:type="dxa"/>
          </w:tcPr>
          <w:p w:rsidR="000F40F4" w:rsidRDefault="000F40F4">
            <w:pPr>
              <w:pStyle w:val="ConsPlusNormal"/>
            </w:pPr>
            <w:r>
              <w:t>Весь период</w:t>
            </w:r>
          </w:p>
        </w:tc>
        <w:tc>
          <w:tcPr>
            <w:tcW w:w="1085" w:type="dxa"/>
          </w:tcPr>
          <w:p w:rsidR="000F40F4" w:rsidRDefault="000F40F4">
            <w:pPr>
              <w:pStyle w:val="ConsPlusNormal"/>
            </w:pPr>
            <w:r>
              <w:t>ОСЗН</w:t>
            </w:r>
          </w:p>
        </w:tc>
        <w:tc>
          <w:tcPr>
            <w:tcW w:w="1406" w:type="dxa"/>
          </w:tcPr>
          <w:p w:rsidR="000F40F4" w:rsidRDefault="000F40F4">
            <w:pPr>
              <w:pStyle w:val="ConsPlusNormal"/>
            </w:pPr>
            <w:r>
              <w:t>Бюджет МР "Мосальский район"</w:t>
            </w:r>
          </w:p>
        </w:tc>
        <w:tc>
          <w:tcPr>
            <w:tcW w:w="1587" w:type="dxa"/>
          </w:tcPr>
          <w:p w:rsidR="000F40F4" w:rsidRDefault="000F40F4">
            <w:pPr>
              <w:pStyle w:val="ConsPlusNormal"/>
              <w:jc w:val="right"/>
            </w:pPr>
            <w:r>
              <w:t>10,000</w:t>
            </w:r>
          </w:p>
        </w:tc>
        <w:tc>
          <w:tcPr>
            <w:tcW w:w="1504" w:type="dxa"/>
          </w:tcPr>
          <w:p w:rsidR="000F40F4" w:rsidRDefault="000F40F4">
            <w:pPr>
              <w:pStyle w:val="ConsPlusNormal"/>
              <w:jc w:val="right"/>
            </w:pPr>
            <w:r>
              <w:t>10,000</w:t>
            </w:r>
          </w:p>
        </w:tc>
        <w:tc>
          <w:tcPr>
            <w:tcW w:w="1264" w:type="dxa"/>
          </w:tcPr>
          <w:p w:rsidR="000F40F4" w:rsidRDefault="000F40F4">
            <w:pPr>
              <w:pStyle w:val="ConsPlusNormal"/>
              <w:jc w:val="right"/>
            </w:pPr>
            <w:r>
              <w:t>-</w:t>
            </w:r>
          </w:p>
        </w:tc>
        <w:tc>
          <w:tcPr>
            <w:tcW w:w="1264" w:type="dxa"/>
          </w:tcPr>
          <w:p w:rsidR="000F40F4" w:rsidRDefault="000F40F4">
            <w:pPr>
              <w:pStyle w:val="ConsPlusNormal"/>
              <w:jc w:val="right"/>
            </w:pPr>
            <w:r>
              <w:t>-</w:t>
            </w:r>
          </w:p>
        </w:tc>
        <w:tc>
          <w:tcPr>
            <w:tcW w:w="1264" w:type="dxa"/>
          </w:tcPr>
          <w:p w:rsidR="000F40F4" w:rsidRDefault="000F40F4">
            <w:pPr>
              <w:pStyle w:val="ConsPlusNormal"/>
              <w:jc w:val="right"/>
            </w:pPr>
            <w:r>
              <w:t>-</w:t>
            </w:r>
          </w:p>
        </w:tc>
        <w:tc>
          <w:tcPr>
            <w:tcW w:w="1448" w:type="dxa"/>
          </w:tcPr>
          <w:p w:rsidR="000F40F4" w:rsidRDefault="000F40F4">
            <w:pPr>
              <w:pStyle w:val="ConsPlusNormal"/>
              <w:jc w:val="right"/>
            </w:pPr>
            <w:r>
              <w:t>-</w:t>
            </w:r>
          </w:p>
        </w:tc>
        <w:tc>
          <w:tcPr>
            <w:tcW w:w="1264" w:type="dxa"/>
          </w:tcPr>
          <w:p w:rsidR="000F40F4" w:rsidRDefault="000F40F4">
            <w:pPr>
              <w:pStyle w:val="ConsPlusNormal"/>
              <w:jc w:val="right"/>
            </w:pPr>
            <w:r>
              <w:t>-</w:t>
            </w:r>
          </w:p>
        </w:tc>
      </w:tr>
      <w:tr w:rsidR="000F40F4">
        <w:tc>
          <w:tcPr>
            <w:tcW w:w="544" w:type="dxa"/>
          </w:tcPr>
          <w:p w:rsidR="000F40F4" w:rsidRDefault="000F40F4">
            <w:pPr>
              <w:pStyle w:val="ConsPlusNormal"/>
              <w:jc w:val="center"/>
            </w:pPr>
            <w:r>
              <w:lastRenderedPageBreak/>
              <w:t>2.7</w:t>
            </w:r>
          </w:p>
        </w:tc>
        <w:tc>
          <w:tcPr>
            <w:tcW w:w="2880" w:type="dxa"/>
          </w:tcPr>
          <w:p w:rsidR="000F40F4" w:rsidRDefault="000F40F4">
            <w:pPr>
              <w:pStyle w:val="ConsPlusNormal"/>
            </w:pPr>
            <w:r>
              <w:t>Приобретение поздравительных открыток (немаркированных) в рамках деятельности Общественных организаций</w:t>
            </w:r>
          </w:p>
        </w:tc>
        <w:tc>
          <w:tcPr>
            <w:tcW w:w="898" w:type="dxa"/>
          </w:tcPr>
          <w:p w:rsidR="000F40F4" w:rsidRDefault="000F40F4">
            <w:pPr>
              <w:pStyle w:val="ConsPlusNormal"/>
            </w:pPr>
            <w:r>
              <w:t>Весь период</w:t>
            </w:r>
          </w:p>
        </w:tc>
        <w:tc>
          <w:tcPr>
            <w:tcW w:w="1085" w:type="dxa"/>
          </w:tcPr>
          <w:p w:rsidR="000F40F4" w:rsidRDefault="000F40F4">
            <w:pPr>
              <w:pStyle w:val="ConsPlusNormal"/>
            </w:pPr>
            <w:r>
              <w:t>ОСЗН</w:t>
            </w:r>
          </w:p>
        </w:tc>
        <w:tc>
          <w:tcPr>
            <w:tcW w:w="1406" w:type="dxa"/>
          </w:tcPr>
          <w:p w:rsidR="000F40F4" w:rsidRDefault="000F40F4">
            <w:pPr>
              <w:pStyle w:val="ConsPlusNormal"/>
            </w:pPr>
            <w:r>
              <w:t>Бюджет МР "Мосальский район"</w:t>
            </w:r>
          </w:p>
        </w:tc>
        <w:tc>
          <w:tcPr>
            <w:tcW w:w="1587" w:type="dxa"/>
          </w:tcPr>
          <w:p w:rsidR="000F40F4" w:rsidRDefault="000F40F4">
            <w:pPr>
              <w:pStyle w:val="ConsPlusNormal"/>
              <w:jc w:val="right"/>
            </w:pPr>
            <w:r>
              <w:t>54,500</w:t>
            </w:r>
          </w:p>
        </w:tc>
        <w:tc>
          <w:tcPr>
            <w:tcW w:w="1504" w:type="dxa"/>
          </w:tcPr>
          <w:p w:rsidR="000F40F4" w:rsidRDefault="000F40F4">
            <w:pPr>
              <w:pStyle w:val="ConsPlusNormal"/>
              <w:jc w:val="right"/>
            </w:pPr>
            <w:r>
              <w:t>4,500</w:t>
            </w:r>
          </w:p>
        </w:tc>
        <w:tc>
          <w:tcPr>
            <w:tcW w:w="1264" w:type="dxa"/>
          </w:tcPr>
          <w:p w:rsidR="000F40F4" w:rsidRDefault="000F40F4">
            <w:pPr>
              <w:pStyle w:val="ConsPlusNormal"/>
              <w:jc w:val="right"/>
            </w:pPr>
            <w:r>
              <w:t>10,000</w:t>
            </w:r>
          </w:p>
        </w:tc>
        <w:tc>
          <w:tcPr>
            <w:tcW w:w="1264" w:type="dxa"/>
          </w:tcPr>
          <w:p w:rsidR="000F40F4" w:rsidRDefault="000F40F4">
            <w:pPr>
              <w:pStyle w:val="ConsPlusNormal"/>
              <w:jc w:val="right"/>
            </w:pPr>
            <w:r>
              <w:t>10,000</w:t>
            </w:r>
          </w:p>
        </w:tc>
        <w:tc>
          <w:tcPr>
            <w:tcW w:w="1264" w:type="dxa"/>
          </w:tcPr>
          <w:p w:rsidR="000F40F4" w:rsidRDefault="000F40F4">
            <w:pPr>
              <w:pStyle w:val="ConsPlusNormal"/>
              <w:jc w:val="right"/>
            </w:pPr>
            <w:r>
              <w:t>10,000</w:t>
            </w:r>
          </w:p>
        </w:tc>
        <w:tc>
          <w:tcPr>
            <w:tcW w:w="1448" w:type="dxa"/>
          </w:tcPr>
          <w:p w:rsidR="000F40F4" w:rsidRDefault="000F40F4">
            <w:pPr>
              <w:pStyle w:val="ConsPlusNormal"/>
              <w:jc w:val="right"/>
            </w:pPr>
            <w:r>
              <w:t>10,000</w:t>
            </w:r>
          </w:p>
        </w:tc>
        <w:tc>
          <w:tcPr>
            <w:tcW w:w="1264" w:type="dxa"/>
          </w:tcPr>
          <w:p w:rsidR="000F40F4" w:rsidRDefault="000F40F4">
            <w:pPr>
              <w:pStyle w:val="ConsPlusNormal"/>
              <w:jc w:val="right"/>
            </w:pPr>
            <w:r>
              <w:t>10,000</w:t>
            </w:r>
          </w:p>
        </w:tc>
      </w:tr>
      <w:tr w:rsidR="000F40F4">
        <w:tc>
          <w:tcPr>
            <w:tcW w:w="544" w:type="dxa"/>
          </w:tcPr>
          <w:p w:rsidR="000F40F4" w:rsidRDefault="000F40F4">
            <w:pPr>
              <w:pStyle w:val="ConsPlusNormal"/>
              <w:jc w:val="center"/>
            </w:pPr>
            <w:r>
              <w:t>2.8</w:t>
            </w:r>
          </w:p>
        </w:tc>
        <w:tc>
          <w:tcPr>
            <w:tcW w:w="2880" w:type="dxa"/>
          </w:tcPr>
          <w:p w:rsidR="000F40F4" w:rsidRDefault="000F40F4">
            <w:pPr>
              <w:pStyle w:val="ConsPlusNormal"/>
            </w:pPr>
            <w:r>
              <w:t>Приобретение сувенирной продукции в рамках деятельности Общественных организаций</w:t>
            </w:r>
          </w:p>
        </w:tc>
        <w:tc>
          <w:tcPr>
            <w:tcW w:w="898" w:type="dxa"/>
          </w:tcPr>
          <w:p w:rsidR="000F40F4" w:rsidRDefault="000F40F4">
            <w:pPr>
              <w:pStyle w:val="ConsPlusNormal"/>
            </w:pPr>
            <w:r>
              <w:t>Весь период</w:t>
            </w:r>
          </w:p>
        </w:tc>
        <w:tc>
          <w:tcPr>
            <w:tcW w:w="1085" w:type="dxa"/>
          </w:tcPr>
          <w:p w:rsidR="000F40F4" w:rsidRDefault="000F40F4">
            <w:pPr>
              <w:pStyle w:val="ConsPlusNormal"/>
            </w:pPr>
            <w:r>
              <w:t>ОСЗН</w:t>
            </w:r>
          </w:p>
        </w:tc>
        <w:tc>
          <w:tcPr>
            <w:tcW w:w="1406" w:type="dxa"/>
          </w:tcPr>
          <w:p w:rsidR="000F40F4" w:rsidRDefault="000F40F4">
            <w:pPr>
              <w:pStyle w:val="ConsPlusNormal"/>
            </w:pPr>
            <w:r>
              <w:t>Бюджет МР "Мосальский район"</w:t>
            </w:r>
          </w:p>
        </w:tc>
        <w:tc>
          <w:tcPr>
            <w:tcW w:w="1587" w:type="dxa"/>
          </w:tcPr>
          <w:p w:rsidR="000F40F4" w:rsidRDefault="000F40F4">
            <w:pPr>
              <w:pStyle w:val="ConsPlusNormal"/>
              <w:jc w:val="right"/>
            </w:pPr>
            <w:r>
              <w:t>525,500</w:t>
            </w:r>
          </w:p>
        </w:tc>
        <w:tc>
          <w:tcPr>
            <w:tcW w:w="1504" w:type="dxa"/>
          </w:tcPr>
          <w:p w:rsidR="000F40F4" w:rsidRDefault="000F40F4">
            <w:pPr>
              <w:pStyle w:val="ConsPlusNormal"/>
              <w:jc w:val="right"/>
            </w:pPr>
            <w:r>
              <w:t>65,500</w:t>
            </w:r>
          </w:p>
        </w:tc>
        <w:tc>
          <w:tcPr>
            <w:tcW w:w="1264" w:type="dxa"/>
          </w:tcPr>
          <w:p w:rsidR="000F40F4" w:rsidRDefault="000F40F4">
            <w:pPr>
              <w:pStyle w:val="ConsPlusNormal"/>
              <w:jc w:val="right"/>
            </w:pPr>
            <w:r>
              <w:t>92,000</w:t>
            </w:r>
          </w:p>
        </w:tc>
        <w:tc>
          <w:tcPr>
            <w:tcW w:w="1264" w:type="dxa"/>
          </w:tcPr>
          <w:p w:rsidR="000F40F4" w:rsidRDefault="000F40F4">
            <w:pPr>
              <w:pStyle w:val="ConsPlusNormal"/>
              <w:jc w:val="right"/>
            </w:pPr>
            <w:r>
              <w:t>92,000</w:t>
            </w:r>
          </w:p>
        </w:tc>
        <w:tc>
          <w:tcPr>
            <w:tcW w:w="1264" w:type="dxa"/>
          </w:tcPr>
          <w:p w:rsidR="000F40F4" w:rsidRDefault="000F40F4">
            <w:pPr>
              <w:pStyle w:val="ConsPlusNormal"/>
              <w:jc w:val="right"/>
            </w:pPr>
            <w:r>
              <w:t>92,000</w:t>
            </w:r>
          </w:p>
        </w:tc>
        <w:tc>
          <w:tcPr>
            <w:tcW w:w="1448" w:type="dxa"/>
          </w:tcPr>
          <w:p w:rsidR="000F40F4" w:rsidRDefault="000F40F4">
            <w:pPr>
              <w:pStyle w:val="ConsPlusNormal"/>
              <w:jc w:val="right"/>
            </w:pPr>
            <w:r>
              <w:t>92,000</w:t>
            </w:r>
          </w:p>
        </w:tc>
        <w:tc>
          <w:tcPr>
            <w:tcW w:w="1264" w:type="dxa"/>
          </w:tcPr>
          <w:p w:rsidR="000F40F4" w:rsidRDefault="000F40F4">
            <w:pPr>
              <w:pStyle w:val="ConsPlusNormal"/>
              <w:jc w:val="right"/>
            </w:pPr>
            <w:r>
              <w:t>92,000</w:t>
            </w:r>
          </w:p>
        </w:tc>
      </w:tr>
      <w:tr w:rsidR="000F40F4">
        <w:tc>
          <w:tcPr>
            <w:tcW w:w="544" w:type="dxa"/>
          </w:tcPr>
          <w:p w:rsidR="000F40F4" w:rsidRDefault="000F40F4">
            <w:pPr>
              <w:pStyle w:val="ConsPlusNormal"/>
              <w:jc w:val="center"/>
            </w:pPr>
            <w:r>
              <w:t>2.9</w:t>
            </w:r>
          </w:p>
        </w:tc>
        <w:tc>
          <w:tcPr>
            <w:tcW w:w="2880" w:type="dxa"/>
          </w:tcPr>
          <w:p w:rsidR="000F40F4" w:rsidRDefault="000F40F4">
            <w:pPr>
              <w:pStyle w:val="ConsPlusNormal"/>
            </w:pPr>
            <w:r>
              <w:t>Приобретение канцелярских товаров в рамках деятельности Общественных организаций</w:t>
            </w:r>
          </w:p>
        </w:tc>
        <w:tc>
          <w:tcPr>
            <w:tcW w:w="898" w:type="dxa"/>
          </w:tcPr>
          <w:p w:rsidR="000F40F4" w:rsidRDefault="000F40F4">
            <w:pPr>
              <w:pStyle w:val="ConsPlusNormal"/>
            </w:pPr>
            <w:r>
              <w:t>Весь период</w:t>
            </w:r>
          </w:p>
        </w:tc>
        <w:tc>
          <w:tcPr>
            <w:tcW w:w="1085" w:type="dxa"/>
          </w:tcPr>
          <w:p w:rsidR="000F40F4" w:rsidRDefault="000F40F4">
            <w:pPr>
              <w:pStyle w:val="ConsPlusNormal"/>
            </w:pPr>
            <w:r>
              <w:t>ОСЗН</w:t>
            </w:r>
          </w:p>
        </w:tc>
        <w:tc>
          <w:tcPr>
            <w:tcW w:w="1406" w:type="dxa"/>
          </w:tcPr>
          <w:p w:rsidR="000F40F4" w:rsidRDefault="000F40F4">
            <w:pPr>
              <w:pStyle w:val="ConsPlusNormal"/>
            </w:pPr>
            <w:r>
              <w:t>Бюджет МР "Мосальский район"</w:t>
            </w:r>
          </w:p>
        </w:tc>
        <w:tc>
          <w:tcPr>
            <w:tcW w:w="1587" w:type="dxa"/>
          </w:tcPr>
          <w:p w:rsidR="000F40F4" w:rsidRDefault="000F40F4">
            <w:pPr>
              <w:pStyle w:val="ConsPlusNormal"/>
              <w:jc w:val="right"/>
            </w:pPr>
            <w:r>
              <w:t>49,900</w:t>
            </w:r>
          </w:p>
        </w:tc>
        <w:tc>
          <w:tcPr>
            <w:tcW w:w="1504" w:type="dxa"/>
          </w:tcPr>
          <w:p w:rsidR="000F40F4" w:rsidRDefault="000F40F4">
            <w:pPr>
              <w:pStyle w:val="ConsPlusNormal"/>
              <w:jc w:val="right"/>
            </w:pPr>
            <w:r>
              <w:t>4,900</w:t>
            </w:r>
          </w:p>
        </w:tc>
        <w:tc>
          <w:tcPr>
            <w:tcW w:w="1264" w:type="dxa"/>
          </w:tcPr>
          <w:p w:rsidR="000F40F4" w:rsidRDefault="000F40F4">
            <w:pPr>
              <w:pStyle w:val="ConsPlusNormal"/>
              <w:jc w:val="right"/>
            </w:pPr>
            <w:r>
              <w:t>5,000</w:t>
            </w:r>
          </w:p>
        </w:tc>
        <w:tc>
          <w:tcPr>
            <w:tcW w:w="1264" w:type="dxa"/>
          </w:tcPr>
          <w:p w:rsidR="000F40F4" w:rsidRDefault="000F40F4">
            <w:pPr>
              <w:pStyle w:val="ConsPlusNormal"/>
              <w:jc w:val="right"/>
            </w:pPr>
            <w:r>
              <w:t>10,000</w:t>
            </w:r>
          </w:p>
        </w:tc>
        <w:tc>
          <w:tcPr>
            <w:tcW w:w="1264" w:type="dxa"/>
          </w:tcPr>
          <w:p w:rsidR="000F40F4" w:rsidRDefault="000F40F4">
            <w:pPr>
              <w:pStyle w:val="ConsPlusNormal"/>
              <w:jc w:val="right"/>
            </w:pPr>
            <w:r>
              <w:t>10,000</w:t>
            </w:r>
          </w:p>
        </w:tc>
        <w:tc>
          <w:tcPr>
            <w:tcW w:w="1448" w:type="dxa"/>
          </w:tcPr>
          <w:p w:rsidR="000F40F4" w:rsidRDefault="000F40F4">
            <w:pPr>
              <w:pStyle w:val="ConsPlusNormal"/>
              <w:jc w:val="right"/>
            </w:pPr>
            <w:r>
              <w:t>10,000</w:t>
            </w:r>
          </w:p>
        </w:tc>
        <w:tc>
          <w:tcPr>
            <w:tcW w:w="1264" w:type="dxa"/>
          </w:tcPr>
          <w:p w:rsidR="000F40F4" w:rsidRDefault="000F40F4">
            <w:pPr>
              <w:pStyle w:val="ConsPlusNormal"/>
              <w:jc w:val="right"/>
            </w:pPr>
            <w:r>
              <w:t>10,000</w:t>
            </w:r>
          </w:p>
        </w:tc>
      </w:tr>
      <w:tr w:rsidR="000F40F4">
        <w:tc>
          <w:tcPr>
            <w:tcW w:w="544" w:type="dxa"/>
          </w:tcPr>
          <w:p w:rsidR="000F40F4" w:rsidRDefault="000F40F4">
            <w:pPr>
              <w:pStyle w:val="ConsPlusNormal"/>
              <w:jc w:val="center"/>
            </w:pPr>
            <w:r>
              <w:t>2.10</w:t>
            </w:r>
          </w:p>
        </w:tc>
        <w:tc>
          <w:tcPr>
            <w:tcW w:w="2880" w:type="dxa"/>
          </w:tcPr>
          <w:p w:rsidR="000F40F4" w:rsidRDefault="000F40F4">
            <w:pPr>
              <w:pStyle w:val="ConsPlusNormal"/>
            </w:pPr>
            <w:r>
              <w:t>Приобретение продуктов питания в рамках деятельности Общественных организаций</w:t>
            </w:r>
          </w:p>
        </w:tc>
        <w:tc>
          <w:tcPr>
            <w:tcW w:w="898" w:type="dxa"/>
          </w:tcPr>
          <w:p w:rsidR="000F40F4" w:rsidRDefault="000F40F4">
            <w:pPr>
              <w:pStyle w:val="ConsPlusNormal"/>
            </w:pPr>
            <w:r>
              <w:t>Весь период</w:t>
            </w:r>
          </w:p>
        </w:tc>
        <w:tc>
          <w:tcPr>
            <w:tcW w:w="1085" w:type="dxa"/>
          </w:tcPr>
          <w:p w:rsidR="000F40F4" w:rsidRDefault="000F40F4">
            <w:pPr>
              <w:pStyle w:val="ConsPlusNormal"/>
            </w:pPr>
            <w:r>
              <w:t>ОСЗН</w:t>
            </w:r>
          </w:p>
        </w:tc>
        <w:tc>
          <w:tcPr>
            <w:tcW w:w="1406" w:type="dxa"/>
          </w:tcPr>
          <w:p w:rsidR="000F40F4" w:rsidRDefault="000F40F4">
            <w:pPr>
              <w:pStyle w:val="ConsPlusNormal"/>
            </w:pPr>
            <w:r>
              <w:t>Бюджет МР "Мосальский район"</w:t>
            </w:r>
          </w:p>
        </w:tc>
        <w:tc>
          <w:tcPr>
            <w:tcW w:w="1587" w:type="dxa"/>
          </w:tcPr>
          <w:p w:rsidR="000F40F4" w:rsidRDefault="000F40F4">
            <w:pPr>
              <w:pStyle w:val="ConsPlusNormal"/>
              <w:jc w:val="right"/>
            </w:pPr>
            <w:r>
              <w:t>927,000</w:t>
            </w:r>
          </w:p>
        </w:tc>
        <w:tc>
          <w:tcPr>
            <w:tcW w:w="1504" w:type="dxa"/>
          </w:tcPr>
          <w:p w:rsidR="000F40F4" w:rsidRDefault="000F40F4">
            <w:pPr>
              <w:pStyle w:val="ConsPlusNormal"/>
              <w:jc w:val="right"/>
            </w:pPr>
            <w:r>
              <w:t>177,000</w:t>
            </w:r>
          </w:p>
        </w:tc>
        <w:tc>
          <w:tcPr>
            <w:tcW w:w="1264" w:type="dxa"/>
          </w:tcPr>
          <w:p w:rsidR="000F40F4" w:rsidRDefault="000F40F4">
            <w:pPr>
              <w:pStyle w:val="ConsPlusNormal"/>
              <w:jc w:val="right"/>
            </w:pPr>
            <w:r>
              <w:t>150,000</w:t>
            </w:r>
          </w:p>
        </w:tc>
        <w:tc>
          <w:tcPr>
            <w:tcW w:w="1264" w:type="dxa"/>
          </w:tcPr>
          <w:p w:rsidR="000F40F4" w:rsidRDefault="000F40F4">
            <w:pPr>
              <w:pStyle w:val="ConsPlusNormal"/>
              <w:jc w:val="right"/>
            </w:pPr>
            <w:r>
              <w:t>150,000</w:t>
            </w:r>
          </w:p>
        </w:tc>
        <w:tc>
          <w:tcPr>
            <w:tcW w:w="1264" w:type="dxa"/>
          </w:tcPr>
          <w:p w:rsidR="000F40F4" w:rsidRDefault="000F40F4">
            <w:pPr>
              <w:pStyle w:val="ConsPlusNormal"/>
              <w:jc w:val="right"/>
            </w:pPr>
            <w:r>
              <w:t>150,000</w:t>
            </w:r>
          </w:p>
        </w:tc>
        <w:tc>
          <w:tcPr>
            <w:tcW w:w="1448" w:type="dxa"/>
          </w:tcPr>
          <w:p w:rsidR="000F40F4" w:rsidRDefault="000F40F4">
            <w:pPr>
              <w:pStyle w:val="ConsPlusNormal"/>
              <w:jc w:val="right"/>
            </w:pPr>
            <w:r>
              <w:t>150,000</w:t>
            </w:r>
          </w:p>
        </w:tc>
        <w:tc>
          <w:tcPr>
            <w:tcW w:w="1264" w:type="dxa"/>
          </w:tcPr>
          <w:p w:rsidR="000F40F4" w:rsidRDefault="000F40F4">
            <w:pPr>
              <w:pStyle w:val="ConsPlusNormal"/>
              <w:jc w:val="right"/>
            </w:pPr>
            <w:r>
              <w:t>150,000</w:t>
            </w:r>
          </w:p>
        </w:tc>
      </w:tr>
      <w:tr w:rsidR="000F40F4">
        <w:tc>
          <w:tcPr>
            <w:tcW w:w="544" w:type="dxa"/>
          </w:tcPr>
          <w:p w:rsidR="000F40F4" w:rsidRDefault="000F40F4">
            <w:pPr>
              <w:pStyle w:val="ConsPlusNormal"/>
              <w:jc w:val="center"/>
            </w:pPr>
            <w:r>
              <w:t>2.11</w:t>
            </w:r>
          </w:p>
        </w:tc>
        <w:tc>
          <w:tcPr>
            <w:tcW w:w="2880" w:type="dxa"/>
          </w:tcPr>
          <w:p w:rsidR="000F40F4" w:rsidRDefault="000F40F4">
            <w:pPr>
              <w:pStyle w:val="ConsPlusNormal"/>
            </w:pPr>
            <w:r>
              <w:t>Приобретение ГСМ (бензин) в рамках деятельности Общественных организаций</w:t>
            </w:r>
          </w:p>
        </w:tc>
        <w:tc>
          <w:tcPr>
            <w:tcW w:w="898" w:type="dxa"/>
          </w:tcPr>
          <w:p w:rsidR="000F40F4" w:rsidRDefault="000F40F4">
            <w:pPr>
              <w:pStyle w:val="ConsPlusNormal"/>
            </w:pPr>
            <w:r>
              <w:t>Весь период</w:t>
            </w:r>
          </w:p>
        </w:tc>
        <w:tc>
          <w:tcPr>
            <w:tcW w:w="1085" w:type="dxa"/>
          </w:tcPr>
          <w:p w:rsidR="000F40F4" w:rsidRDefault="000F40F4">
            <w:pPr>
              <w:pStyle w:val="ConsPlusNormal"/>
            </w:pPr>
            <w:r>
              <w:t>ОСЗН</w:t>
            </w:r>
          </w:p>
        </w:tc>
        <w:tc>
          <w:tcPr>
            <w:tcW w:w="1406" w:type="dxa"/>
          </w:tcPr>
          <w:p w:rsidR="000F40F4" w:rsidRDefault="000F40F4">
            <w:pPr>
              <w:pStyle w:val="ConsPlusNormal"/>
            </w:pPr>
            <w:r>
              <w:t>Бюджет МР "Мосальский район"</w:t>
            </w:r>
          </w:p>
        </w:tc>
        <w:tc>
          <w:tcPr>
            <w:tcW w:w="1587" w:type="dxa"/>
          </w:tcPr>
          <w:p w:rsidR="000F40F4" w:rsidRDefault="000F40F4">
            <w:pPr>
              <w:pStyle w:val="ConsPlusNormal"/>
              <w:jc w:val="right"/>
            </w:pPr>
            <w:r>
              <w:t>593,3875</w:t>
            </w:r>
          </w:p>
        </w:tc>
        <w:tc>
          <w:tcPr>
            <w:tcW w:w="1504" w:type="dxa"/>
          </w:tcPr>
          <w:p w:rsidR="000F40F4" w:rsidRDefault="000F40F4">
            <w:pPr>
              <w:pStyle w:val="ConsPlusNormal"/>
              <w:jc w:val="right"/>
            </w:pPr>
            <w:r>
              <w:t>93,3875</w:t>
            </w:r>
          </w:p>
        </w:tc>
        <w:tc>
          <w:tcPr>
            <w:tcW w:w="1264" w:type="dxa"/>
          </w:tcPr>
          <w:p w:rsidR="000F40F4" w:rsidRDefault="000F40F4">
            <w:pPr>
              <w:pStyle w:val="ConsPlusNormal"/>
              <w:jc w:val="right"/>
            </w:pPr>
            <w:r>
              <w:t>100,000</w:t>
            </w:r>
          </w:p>
        </w:tc>
        <w:tc>
          <w:tcPr>
            <w:tcW w:w="1264" w:type="dxa"/>
          </w:tcPr>
          <w:p w:rsidR="000F40F4" w:rsidRDefault="000F40F4">
            <w:pPr>
              <w:pStyle w:val="ConsPlusNormal"/>
              <w:jc w:val="right"/>
            </w:pPr>
            <w:r>
              <w:t>100,000</w:t>
            </w:r>
          </w:p>
        </w:tc>
        <w:tc>
          <w:tcPr>
            <w:tcW w:w="1264" w:type="dxa"/>
          </w:tcPr>
          <w:p w:rsidR="000F40F4" w:rsidRDefault="000F40F4">
            <w:pPr>
              <w:pStyle w:val="ConsPlusNormal"/>
              <w:jc w:val="right"/>
            </w:pPr>
            <w:r>
              <w:t>100,000</w:t>
            </w:r>
          </w:p>
        </w:tc>
        <w:tc>
          <w:tcPr>
            <w:tcW w:w="1448" w:type="dxa"/>
          </w:tcPr>
          <w:p w:rsidR="000F40F4" w:rsidRDefault="000F40F4">
            <w:pPr>
              <w:pStyle w:val="ConsPlusNormal"/>
              <w:jc w:val="right"/>
            </w:pPr>
            <w:r>
              <w:t>100,000</w:t>
            </w:r>
          </w:p>
        </w:tc>
        <w:tc>
          <w:tcPr>
            <w:tcW w:w="1264" w:type="dxa"/>
          </w:tcPr>
          <w:p w:rsidR="000F40F4" w:rsidRDefault="000F40F4">
            <w:pPr>
              <w:pStyle w:val="ConsPlusNormal"/>
              <w:jc w:val="right"/>
            </w:pPr>
            <w:r>
              <w:t>100,000</w:t>
            </w:r>
          </w:p>
        </w:tc>
      </w:tr>
      <w:tr w:rsidR="000F40F4">
        <w:tc>
          <w:tcPr>
            <w:tcW w:w="544" w:type="dxa"/>
          </w:tcPr>
          <w:p w:rsidR="000F40F4" w:rsidRDefault="000F40F4">
            <w:pPr>
              <w:pStyle w:val="ConsPlusNormal"/>
              <w:jc w:val="center"/>
            </w:pPr>
            <w:r>
              <w:t>2.12</w:t>
            </w:r>
          </w:p>
        </w:tc>
        <w:tc>
          <w:tcPr>
            <w:tcW w:w="2880" w:type="dxa"/>
          </w:tcPr>
          <w:p w:rsidR="000F40F4" w:rsidRDefault="000F40F4">
            <w:pPr>
              <w:pStyle w:val="ConsPlusNormal"/>
            </w:pPr>
            <w:r>
              <w:t>Оказание адресной материальной помощи гражданам, оказавшимся в трудной жизненной ситуации, в рамках деятельности Общественных организаций</w:t>
            </w:r>
          </w:p>
        </w:tc>
        <w:tc>
          <w:tcPr>
            <w:tcW w:w="898" w:type="dxa"/>
          </w:tcPr>
          <w:p w:rsidR="000F40F4" w:rsidRDefault="000F40F4">
            <w:pPr>
              <w:pStyle w:val="ConsPlusNormal"/>
            </w:pPr>
            <w:r>
              <w:t>Весь период</w:t>
            </w:r>
          </w:p>
        </w:tc>
        <w:tc>
          <w:tcPr>
            <w:tcW w:w="1085" w:type="dxa"/>
          </w:tcPr>
          <w:p w:rsidR="000F40F4" w:rsidRDefault="000F40F4">
            <w:pPr>
              <w:pStyle w:val="ConsPlusNormal"/>
            </w:pPr>
            <w:r>
              <w:t>ОСЗН</w:t>
            </w:r>
          </w:p>
        </w:tc>
        <w:tc>
          <w:tcPr>
            <w:tcW w:w="1406" w:type="dxa"/>
          </w:tcPr>
          <w:p w:rsidR="000F40F4" w:rsidRDefault="000F40F4">
            <w:pPr>
              <w:pStyle w:val="ConsPlusNormal"/>
            </w:pPr>
            <w:r>
              <w:t>Бюджет МР "Мосальский район"</w:t>
            </w:r>
          </w:p>
        </w:tc>
        <w:tc>
          <w:tcPr>
            <w:tcW w:w="1587" w:type="dxa"/>
          </w:tcPr>
          <w:p w:rsidR="000F40F4" w:rsidRDefault="000F40F4">
            <w:pPr>
              <w:pStyle w:val="ConsPlusNormal"/>
              <w:jc w:val="right"/>
            </w:pPr>
            <w:r>
              <w:t>170,000</w:t>
            </w:r>
          </w:p>
        </w:tc>
        <w:tc>
          <w:tcPr>
            <w:tcW w:w="1504" w:type="dxa"/>
          </w:tcPr>
          <w:p w:rsidR="000F40F4" w:rsidRDefault="000F40F4">
            <w:pPr>
              <w:pStyle w:val="ConsPlusNormal"/>
              <w:jc w:val="right"/>
            </w:pPr>
            <w:r>
              <w:t>40,000</w:t>
            </w:r>
          </w:p>
        </w:tc>
        <w:tc>
          <w:tcPr>
            <w:tcW w:w="1264" w:type="dxa"/>
          </w:tcPr>
          <w:p w:rsidR="000F40F4" w:rsidRDefault="000F40F4">
            <w:pPr>
              <w:pStyle w:val="ConsPlusNormal"/>
              <w:jc w:val="right"/>
            </w:pPr>
            <w:r>
              <w:t>10,000</w:t>
            </w:r>
          </w:p>
        </w:tc>
        <w:tc>
          <w:tcPr>
            <w:tcW w:w="1264" w:type="dxa"/>
          </w:tcPr>
          <w:p w:rsidR="000F40F4" w:rsidRDefault="000F40F4">
            <w:pPr>
              <w:pStyle w:val="ConsPlusNormal"/>
              <w:jc w:val="right"/>
            </w:pPr>
            <w:r>
              <w:t>30,000</w:t>
            </w:r>
          </w:p>
        </w:tc>
        <w:tc>
          <w:tcPr>
            <w:tcW w:w="1264" w:type="dxa"/>
          </w:tcPr>
          <w:p w:rsidR="000F40F4" w:rsidRDefault="000F40F4">
            <w:pPr>
              <w:pStyle w:val="ConsPlusNormal"/>
              <w:jc w:val="right"/>
            </w:pPr>
            <w:r>
              <w:t>30,000</w:t>
            </w:r>
          </w:p>
        </w:tc>
        <w:tc>
          <w:tcPr>
            <w:tcW w:w="1448" w:type="dxa"/>
          </w:tcPr>
          <w:p w:rsidR="000F40F4" w:rsidRDefault="000F40F4">
            <w:pPr>
              <w:pStyle w:val="ConsPlusNormal"/>
              <w:jc w:val="right"/>
            </w:pPr>
            <w:r>
              <w:t>30,000</w:t>
            </w:r>
          </w:p>
        </w:tc>
        <w:tc>
          <w:tcPr>
            <w:tcW w:w="1264" w:type="dxa"/>
          </w:tcPr>
          <w:p w:rsidR="000F40F4" w:rsidRDefault="000F40F4">
            <w:pPr>
              <w:pStyle w:val="ConsPlusNormal"/>
              <w:jc w:val="right"/>
            </w:pPr>
            <w:r>
              <w:t>30,000</w:t>
            </w:r>
          </w:p>
        </w:tc>
      </w:tr>
      <w:tr w:rsidR="000F40F4">
        <w:tc>
          <w:tcPr>
            <w:tcW w:w="544" w:type="dxa"/>
          </w:tcPr>
          <w:p w:rsidR="000F40F4" w:rsidRDefault="000F40F4">
            <w:pPr>
              <w:pStyle w:val="ConsPlusNormal"/>
              <w:jc w:val="center"/>
            </w:pPr>
            <w:r>
              <w:t>2.13</w:t>
            </w:r>
          </w:p>
        </w:tc>
        <w:tc>
          <w:tcPr>
            <w:tcW w:w="2880" w:type="dxa"/>
          </w:tcPr>
          <w:p w:rsidR="000F40F4" w:rsidRDefault="000F40F4">
            <w:pPr>
              <w:pStyle w:val="ConsPlusNormal"/>
            </w:pPr>
            <w:r>
              <w:t>Транспортные услуги</w:t>
            </w:r>
          </w:p>
        </w:tc>
        <w:tc>
          <w:tcPr>
            <w:tcW w:w="898" w:type="dxa"/>
          </w:tcPr>
          <w:p w:rsidR="000F40F4" w:rsidRDefault="000F40F4">
            <w:pPr>
              <w:pStyle w:val="ConsPlusNormal"/>
            </w:pPr>
            <w:r>
              <w:t>2020 - 2022</w:t>
            </w:r>
          </w:p>
        </w:tc>
        <w:tc>
          <w:tcPr>
            <w:tcW w:w="1085" w:type="dxa"/>
          </w:tcPr>
          <w:p w:rsidR="000F40F4" w:rsidRDefault="000F40F4">
            <w:pPr>
              <w:pStyle w:val="ConsPlusNormal"/>
            </w:pPr>
            <w:r>
              <w:t>ОСЗН</w:t>
            </w:r>
          </w:p>
        </w:tc>
        <w:tc>
          <w:tcPr>
            <w:tcW w:w="1406" w:type="dxa"/>
          </w:tcPr>
          <w:p w:rsidR="000F40F4" w:rsidRDefault="000F40F4">
            <w:pPr>
              <w:pStyle w:val="ConsPlusNormal"/>
            </w:pPr>
            <w:r>
              <w:t xml:space="preserve">Бюджет МР "Мосальский </w:t>
            </w:r>
            <w:r>
              <w:lastRenderedPageBreak/>
              <w:t>район"</w:t>
            </w:r>
          </w:p>
        </w:tc>
        <w:tc>
          <w:tcPr>
            <w:tcW w:w="1587" w:type="dxa"/>
          </w:tcPr>
          <w:p w:rsidR="000F40F4" w:rsidRDefault="000F40F4">
            <w:pPr>
              <w:pStyle w:val="ConsPlusNormal"/>
              <w:jc w:val="right"/>
            </w:pPr>
            <w:r>
              <w:lastRenderedPageBreak/>
              <w:t>45,68565</w:t>
            </w:r>
          </w:p>
        </w:tc>
        <w:tc>
          <w:tcPr>
            <w:tcW w:w="1504" w:type="dxa"/>
          </w:tcPr>
          <w:p w:rsidR="000F40F4" w:rsidRDefault="000F40F4">
            <w:pPr>
              <w:pStyle w:val="ConsPlusNormal"/>
              <w:jc w:val="right"/>
            </w:pPr>
            <w:r>
              <w:t>5,68565</w:t>
            </w:r>
          </w:p>
        </w:tc>
        <w:tc>
          <w:tcPr>
            <w:tcW w:w="1264" w:type="dxa"/>
          </w:tcPr>
          <w:p w:rsidR="000F40F4" w:rsidRDefault="000F40F4">
            <w:pPr>
              <w:pStyle w:val="ConsPlusNormal"/>
              <w:jc w:val="right"/>
            </w:pPr>
            <w:r>
              <w:t>0,00</w:t>
            </w:r>
          </w:p>
        </w:tc>
        <w:tc>
          <w:tcPr>
            <w:tcW w:w="1264" w:type="dxa"/>
          </w:tcPr>
          <w:p w:rsidR="000F40F4" w:rsidRDefault="000F40F4">
            <w:pPr>
              <w:pStyle w:val="ConsPlusNormal"/>
              <w:jc w:val="right"/>
            </w:pPr>
            <w:r>
              <w:t>10,000</w:t>
            </w:r>
          </w:p>
        </w:tc>
        <w:tc>
          <w:tcPr>
            <w:tcW w:w="1264" w:type="dxa"/>
          </w:tcPr>
          <w:p w:rsidR="000F40F4" w:rsidRDefault="000F40F4">
            <w:pPr>
              <w:pStyle w:val="ConsPlusNormal"/>
              <w:jc w:val="right"/>
            </w:pPr>
            <w:r>
              <w:t>10,000</w:t>
            </w:r>
          </w:p>
        </w:tc>
        <w:tc>
          <w:tcPr>
            <w:tcW w:w="1448" w:type="dxa"/>
          </w:tcPr>
          <w:p w:rsidR="000F40F4" w:rsidRDefault="000F40F4">
            <w:pPr>
              <w:pStyle w:val="ConsPlusNormal"/>
              <w:jc w:val="right"/>
            </w:pPr>
            <w:r>
              <w:t>10,000</w:t>
            </w:r>
          </w:p>
        </w:tc>
        <w:tc>
          <w:tcPr>
            <w:tcW w:w="1264" w:type="dxa"/>
          </w:tcPr>
          <w:p w:rsidR="000F40F4" w:rsidRDefault="000F40F4">
            <w:pPr>
              <w:pStyle w:val="ConsPlusNormal"/>
              <w:jc w:val="right"/>
            </w:pPr>
            <w:r>
              <w:t>10,000</w:t>
            </w:r>
          </w:p>
        </w:tc>
      </w:tr>
      <w:tr w:rsidR="000F40F4">
        <w:tc>
          <w:tcPr>
            <w:tcW w:w="544" w:type="dxa"/>
          </w:tcPr>
          <w:p w:rsidR="000F40F4" w:rsidRDefault="000F40F4">
            <w:pPr>
              <w:pStyle w:val="ConsPlusNormal"/>
            </w:pPr>
          </w:p>
        </w:tc>
        <w:tc>
          <w:tcPr>
            <w:tcW w:w="2880" w:type="dxa"/>
          </w:tcPr>
          <w:p w:rsidR="000F40F4" w:rsidRDefault="000F40F4">
            <w:pPr>
              <w:pStyle w:val="ConsPlusNormal"/>
            </w:pPr>
            <w:r>
              <w:t>ИТОГО по разделу</w:t>
            </w:r>
          </w:p>
        </w:tc>
        <w:tc>
          <w:tcPr>
            <w:tcW w:w="898" w:type="dxa"/>
          </w:tcPr>
          <w:p w:rsidR="000F40F4" w:rsidRDefault="000F40F4">
            <w:pPr>
              <w:pStyle w:val="ConsPlusNormal"/>
            </w:pPr>
            <w:r>
              <w:t>-</w:t>
            </w:r>
          </w:p>
        </w:tc>
        <w:tc>
          <w:tcPr>
            <w:tcW w:w="1085" w:type="dxa"/>
          </w:tcPr>
          <w:p w:rsidR="000F40F4" w:rsidRDefault="000F40F4">
            <w:pPr>
              <w:pStyle w:val="ConsPlusNormal"/>
            </w:pPr>
            <w:r>
              <w:t>-</w:t>
            </w:r>
          </w:p>
        </w:tc>
        <w:tc>
          <w:tcPr>
            <w:tcW w:w="1406" w:type="dxa"/>
          </w:tcPr>
          <w:p w:rsidR="000F40F4" w:rsidRDefault="000F40F4">
            <w:pPr>
              <w:pStyle w:val="ConsPlusNormal"/>
            </w:pPr>
            <w:r>
              <w:t>-</w:t>
            </w:r>
          </w:p>
        </w:tc>
        <w:tc>
          <w:tcPr>
            <w:tcW w:w="1587" w:type="dxa"/>
          </w:tcPr>
          <w:p w:rsidR="000F40F4" w:rsidRDefault="000F40F4">
            <w:pPr>
              <w:pStyle w:val="ConsPlusNormal"/>
              <w:jc w:val="right"/>
            </w:pPr>
            <w:r>
              <w:t>3662,18768</w:t>
            </w:r>
          </w:p>
        </w:tc>
        <w:tc>
          <w:tcPr>
            <w:tcW w:w="1504" w:type="dxa"/>
          </w:tcPr>
          <w:p w:rsidR="000F40F4" w:rsidRDefault="000F40F4">
            <w:pPr>
              <w:pStyle w:val="ConsPlusNormal"/>
              <w:jc w:val="right"/>
            </w:pPr>
            <w:r>
              <w:t>622,18768</w:t>
            </w:r>
          </w:p>
        </w:tc>
        <w:tc>
          <w:tcPr>
            <w:tcW w:w="1264" w:type="dxa"/>
          </w:tcPr>
          <w:p w:rsidR="000F40F4" w:rsidRDefault="000F40F4">
            <w:pPr>
              <w:pStyle w:val="ConsPlusNormal"/>
              <w:jc w:val="right"/>
            </w:pPr>
            <w:r>
              <w:t>560,000</w:t>
            </w:r>
          </w:p>
        </w:tc>
        <w:tc>
          <w:tcPr>
            <w:tcW w:w="1264" w:type="dxa"/>
          </w:tcPr>
          <w:p w:rsidR="000F40F4" w:rsidRDefault="000F40F4">
            <w:pPr>
              <w:pStyle w:val="ConsPlusNormal"/>
              <w:jc w:val="right"/>
            </w:pPr>
            <w:r>
              <w:t>620,000</w:t>
            </w:r>
          </w:p>
        </w:tc>
        <w:tc>
          <w:tcPr>
            <w:tcW w:w="1264" w:type="dxa"/>
          </w:tcPr>
          <w:p w:rsidR="000F40F4" w:rsidRDefault="000F40F4">
            <w:pPr>
              <w:pStyle w:val="ConsPlusNormal"/>
              <w:jc w:val="right"/>
            </w:pPr>
            <w:r>
              <w:t>620,000</w:t>
            </w:r>
          </w:p>
        </w:tc>
        <w:tc>
          <w:tcPr>
            <w:tcW w:w="1448" w:type="dxa"/>
          </w:tcPr>
          <w:p w:rsidR="000F40F4" w:rsidRDefault="000F40F4">
            <w:pPr>
              <w:pStyle w:val="ConsPlusNormal"/>
              <w:jc w:val="right"/>
            </w:pPr>
            <w:r>
              <w:t>620,000</w:t>
            </w:r>
          </w:p>
        </w:tc>
        <w:tc>
          <w:tcPr>
            <w:tcW w:w="1264" w:type="dxa"/>
          </w:tcPr>
          <w:p w:rsidR="000F40F4" w:rsidRDefault="000F40F4">
            <w:pPr>
              <w:pStyle w:val="ConsPlusNormal"/>
              <w:jc w:val="right"/>
            </w:pPr>
            <w:r>
              <w:t>620,000</w:t>
            </w:r>
          </w:p>
        </w:tc>
      </w:tr>
      <w:tr w:rsidR="000F40F4">
        <w:tc>
          <w:tcPr>
            <w:tcW w:w="16408" w:type="dxa"/>
            <w:gridSpan w:val="12"/>
          </w:tcPr>
          <w:p w:rsidR="000F40F4" w:rsidRDefault="000F40F4">
            <w:pPr>
              <w:pStyle w:val="ConsPlusNormal"/>
              <w:jc w:val="center"/>
              <w:outlineLvl w:val="2"/>
            </w:pPr>
            <w:bookmarkStart w:id="5" w:name="P1261"/>
            <w:bookmarkEnd w:id="5"/>
            <w:r>
              <w:t>Раздел 3. Предоставление дополнительных мер социальной поддержки при рождении ребенка гражданам, зарегистрированным на территории муниципального района "Мосальский район"</w:t>
            </w:r>
          </w:p>
        </w:tc>
      </w:tr>
      <w:tr w:rsidR="000F40F4">
        <w:tc>
          <w:tcPr>
            <w:tcW w:w="544" w:type="dxa"/>
          </w:tcPr>
          <w:p w:rsidR="000F40F4" w:rsidRDefault="000F40F4">
            <w:pPr>
              <w:pStyle w:val="ConsPlusNormal"/>
              <w:jc w:val="center"/>
            </w:pPr>
            <w:r>
              <w:t>3.1</w:t>
            </w:r>
          </w:p>
        </w:tc>
        <w:tc>
          <w:tcPr>
            <w:tcW w:w="2880" w:type="dxa"/>
          </w:tcPr>
          <w:p w:rsidR="000F40F4" w:rsidRDefault="000F40F4">
            <w:pPr>
              <w:pStyle w:val="ConsPlusNormal"/>
            </w:pPr>
            <w:r>
              <w:t>Формирование и систематическое обновление базы данных о гражданах, зарегистрированных на территории Мосальского района, имеющих право на дополнительное единовременное пособие при рождении ребенка</w:t>
            </w:r>
          </w:p>
        </w:tc>
        <w:tc>
          <w:tcPr>
            <w:tcW w:w="898" w:type="dxa"/>
          </w:tcPr>
          <w:p w:rsidR="000F40F4" w:rsidRDefault="000F40F4">
            <w:pPr>
              <w:pStyle w:val="ConsPlusNormal"/>
            </w:pPr>
            <w:r>
              <w:t>Весь период</w:t>
            </w:r>
          </w:p>
        </w:tc>
        <w:tc>
          <w:tcPr>
            <w:tcW w:w="1085" w:type="dxa"/>
          </w:tcPr>
          <w:p w:rsidR="000F40F4" w:rsidRDefault="000F40F4">
            <w:pPr>
              <w:pStyle w:val="ConsPlusNormal"/>
            </w:pPr>
            <w:r>
              <w:t>ОСЗН</w:t>
            </w:r>
          </w:p>
        </w:tc>
        <w:tc>
          <w:tcPr>
            <w:tcW w:w="1406" w:type="dxa"/>
          </w:tcPr>
          <w:p w:rsidR="000F40F4" w:rsidRDefault="000F40F4">
            <w:pPr>
              <w:pStyle w:val="ConsPlusNormal"/>
            </w:pPr>
            <w:r>
              <w:t>-</w:t>
            </w:r>
          </w:p>
        </w:tc>
        <w:tc>
          <w:tcPr>
            <w:tcW w:w="1587" w:type="dxa"/>
          </w:tcPr>
          <w:p w:rsidR="000F40F4" w:rsidRDefault="000F40F4">
            <w:pPr>
              <w:pStyle w:val="ConsPlusNormal"/>
              <w:jc w:val="right"/>
            </w:pPr>
            <w:r>
              <w:t>-</w:t>
            </w:r>
          </w:p>
        </w:tc>
        <w:tc>
          <w:tcPr>
            <w:tcW w:w="1504" w:type="dxa"/>
          </w:tcPr>
          <w:p w:rsidR="000F40F4" w:rsidRDefault="000F40F4">
            <w:pPr>
              <w:pStyle w:val="ConsPlusNormal"/>
              <w:jc w:val="right"/>
            </w:pPr>
            <w:r>
              <w:t>-</w:t>
            </w:r>
          </w:p>
        </w:tc>
        <w:tc>
          <w:tcPr>
            <w:tcW w:w="1264" w:type="dxa"/>
          </w:tcPr>
          <w:p w:rsidR="000F40F4" w:rsidRDefault="000F40F4">
            <w:pPr>
              <w:pStyle w:val="ConsPlusNormal"/>
              <w:jc w:val="right"/>
            </w:pPr>
            <w:r>
              <w:t>-</w:t>
            </w:r>
          </w:p>
        </w:tc>
        <w:tc>
          <w:tcPr>
            <w:tcW w:w="1264" w:type="dxa"/>
          </w:tcPr>
          <w:p w:rsidR="000F40F4" w:rsidRDefault="000F40F4">
            <w:pPr>
              <w:pStyle w:val="ConsPlusNormal"/>
              <w:jc w:val="right"/>
            </w:pPr>
            <w:r>
              <w:t>-</w:t>
            </w:r>
          </w:p>
        </w:tc>
        <w:tc>
          <w:tcPr>
            <w:tcW w:w="1264" w:type="dxa"/>
          </w:tcPr>
          <w:p w:rsidR="000F40F4" w:rsidRDefault="000F40F4">
            <w:pPr>
              <w:pStyle w:val="ConsPlusNormal"/>
              <w:jc w:val="right"/>
            </w:pPr>
            <w:r>
              <w:t>-</w:t>
            </w:r>
          </w:p>
        </w:tc>
        <w:tc>
          <w:tcPr>
            <w:tcW w:w="1448" w:type="dxa"/>
          </w:tcPr>
          <w:p w:rsidR="000F40F4" w:rsidRDefault="000F40F4">
            <w:pPr>
              <w:pStyle w:val="ConsPlusNormal"/>
              <w:jc w:val="right"/>
            </w:pPr>
            <w:r>
              <w:t>-</w:t>
            </w:r>
          </w:p>
        </w:tc>
        <w:tc>
          <w:tcPr>
            <w:tcW w:w="1264" w:type="dxa"/>
          </w:tcPr>
          <w:p w:rsidR="000F40F4" w:rsidRDefault="000F40F4">
            <w:pPr>
              <w:pStyle w:val="ConsPlusNormal"/>
              <w:jc w:val="right"/>
            </w:pPr>
            <w:r>
              <w:t>-</w:t>
            </w:r>
          </w:p>
        </w:tc>
      </w:tr>
      <w:tr w:rsidR="000F40F4">
        <w:tc>
          <w:tcPr>
            <w:tcW w:w="544" w:type="dxa"/>
          </w:tcPr>
          <w:p w:rsidR="000F40F4" w:rsidRDefault="000F40F4">
            <w:pPr>
              <w:pStyle w:val="ConsPlusNormal"/>
              <w:jc w:val="center"/>
            </w:pPr>
            <w:r>
              <w:t>3.2</w:t>
            </w:r>
          </w:p>
        </w:tc>
        <w:tc>
          <w:tcPr>
            <w:tcW w:w="2880" w:type="dxa"/>
          </w:tcPr>
          <w:p w:rsidR="000F40F4" w:rsidRDefault="000F40F4">
            <w:pPr>
              <w:pStyle w:val="ConsPlusNormal"/>
            </w:pPr>
            <w:r>
              <w:t>Осуществление выплаты единовременного дополнительного пособия при рождении ребенка гражданам, зарегистрированным на территории Мосальского района</w:t>
            </w:r>
          </w:p>
        </w:tc>
        <w:tc>
          <w:tcPr>
            <w:tcW w:w="898" w:type="dxa"/>
          </w:tcPr>
          <w:p w:rsidR="000F40F4" w:rsidRDefault="000F40F4">
            <w:pPr>
              <w:pStyle w:val="ConsPlusNormal"/>
            </w:pPr>
            <w:r>
              <w:t>Весь период</w:t>
            </w:r>
          </w:p>
        </w:tc>
        <w:tc>
          <w:tcPr>
            <w:tcW w:w="1085" w:type="dxa"/>
          </w:tcPr>
          <w:p w:rsidR="000F40F4" w:rsidRDefault="000F40F4">
            <w:pPr>
              <w:pStyle w:val="ConsPlusNormal"/>
            </w:pPr>
            <w:r>
              <w:t>ОСЗН</w:t>
            </w:r>
          </w:p>
        </w:tc>
        <w:tc>
          <w:tcPr>
            <w:tcW w:w="1406" w:type="dxa"/>
          </w:tcPr>
          <w:p w:rsidR="000F40F4" w:rsidRDefault="000F40F4">
            <w:pPr>
              <w:pStyle w:val="ConsPlusNormal"/>
            </w:pPr>
            <w:r>
              <w:t>Бюджет МР "Мосальский район"</w:t>
            </w:r>
          </w:p>
        </w:tc>
        <w:tc>
          <w:tcPr>
            <w:tcW w:w="1587" w:type="dxa"/>
          </w:tcPr>
          <w:p w:rsidR="000F40F4" w:rsidRDefault="000F40F4">
            <w:pPr>
              <w:pStyle w:val="ConsPlusNormal"/>
              <w:jc w:val="right"/>
            </w:pPr>
            <w:r>
              <w:t>1009,480</w:t>
            </w:r>
          </w:p>
        </w:tc>
        <w:tc>
          <w:tcPr>
            <w:tcW w:w="1504" w:type="dxa"/>
          </w:tcPr>
          <w:p w:rsidR="000F40F4" w:rsidRDefault="000F40F4">
            <w:pPr>
              <w:pStyle w:val="ConsPlusNormal"/>
              <w:jc w:val="right"/>
            </w:pPr>
            <w:r>
              <w:t>109,480</w:t>
            </w:r>
          </w:p>
        </w:tc>
        <w:tc>
          <w:tcPr>
            <w:tcW w:w="1264" w:type="dxa"/>
          </w:tcPr>
          <w:p w:rsidR="000F40F4" w:rsidRDefault="000F40F4">
            <w:pPr>
              <w:pStyle w:val="ConsPlusNormal"/>
              <w:jc w:val="right"/>
            </w:pPr>
            <w:r>
              <w:t>180,000</w:t>
            </w:r>
          </w:p>
        </w:tc>
        <w:tc>
          <w:tcPr>
            <w:tcW w:w="1264" w:type="dxa"/>
          </w:tcPr>
          <w:p w:rsidR="000F40F4" w:rsidRDefault="000F40F4">
            <w:pPr>
              <w:pStyle w:val="ConsPlusNormal"/>
              <w:jc w:val="right"/>
            </w:pPr>
            <w:r>
              <w:t>180,000</w:t>
            </w:r>
          </w:p>
        </w:tc>
        <w:tc>
          <w:tcPr>
            <w:tcW w:w="1264" w:type="dxa"/>
          </w:tcPr>
          <w:p w:rsidR="000F40F4" w:rsidRDefault="000F40F4">
            <w:pPr>
              <w:pStyle w:val="ConsPlusNormal"/>
              <w:jc w:val="right"/>
            </w:pPr>
            <w:r>
              <w:t>180,000</w:t>
            </w:r>
          </w:p>
        </w:tc>
        <w:tc>
          <w:tcPr>
            <w:tcW w:w="1448" w:type="dxa"/>
          </w:tcPr>
          <w:p w:rsidR="000F40F4" w:rsidRDefault="000F40F4">
            <w:pPr>
              <w:pStyle w:val="ConsPlusNormal"/>
              <w:jc w:val="right"/>
            </w:pPr>
            <w:r>
              <w:t>180,000</w:t>
            </w:r>
          </w:p>
        </w:tc>
        <w:tc>
          <w:tcPr>
            <w:tcW w:w="1264" w:type="dxa"/>
          </w:tcPr>
          <w:p w:rsidR="000F40F4" w:rsidRDefault="000F40F4">
            <w:pPr>
              <w:pStyle w:val="ConsPlusNormal"/>
              <w:jc w:val="right"/>
            </w:pPr>
            <w:r>
              <w:t>180,000</w:t>
            </w:r>
          </w:p>
        </w:tc>
      </w:tr>
      <w:tr w:rsidR="000F40F4">
        <w:tc>
          <w:tcPr>
            <w:tcW w:w="544" w:type="dxa"/>
          </w:tcPr>
          <w:p w:rsidR="000F40F4" w:rsidRDefault="000F40F4">
            <w:pPr>
              <w:pStyle w:val="ConsPlusNormal"/>
            </w:pPr>
          </w:p>
        </w:tc>
        <w:tc>
          <w:tcPr>
            <w:tcW w:w="2880" w:type="dxa"/>
          </w:tcPr>
          <w:p w:rsidR="000F40F4" w:rsidRDefault="000F40F4">
            <w:pPr>
              <w:pStyle w:val="ConsPlusNormal"/>
            </w:pPr>
            <w:r>
              <w:t>ИТОГО по разделу</w:t>
            </w:r>
          </w:p>
        </w:tc>
        <w:tc>
          <w:tcPr>
            <w:tcW w:w="898" w:type="dxa"/>
          </w:tcPr>
          <w:p w:rsidR="000F40F4" w:rsidRDefault="000F40F4">
            <w:pPr>
              <w:pStyle w:val="ConsPlusNormal"/>
            </w:pPr>
          </w:p>
        </w:tc>
        <w:tc>
          <w:tcPr>
            <w:tcW w:w="1085" w:type="dxa"/>
          </w:tcPr>
          <w:p w:rsidR="000F40F4" w:rsidRDefault="000F40F4">
            <w:pPr>
              <w:pStyle w:val="ConsPlusNormal"/>
            </w:pPr>
          </w:p>
        </w:tc>
        <w:tc>
          <w:tcPr>
            <w:tcW w:w="1406" w:type="dxa"/>
          </w:tcPr>
          <w:p w:rsidR="000F40F4" w:rsidRDefault="000F40F4">
            <w:pPr>
              <w:pStyle w:val="ConsPlusNormal"/>
            </w:pPr>
          </w:p>
        </w:tc>
        <w:tc>
          <w:tcPr>
            <w:tcW w:w="1587" w:type="dxa"/>
          </w:tcPr>
          <w:p w:rsidR="000F40F4" w:rsidRDefault="000F40F4">
            <w:pPr>
              <w:pStyle w:val="ConsPlusNormal"/>
              <w:jc w:val="right"/>
            </w:pPr>
            <w:r>
              <w:t>1009,480</w:t>
            </w:r>
          </w:p>
        </w:tc>
        <w:tc>
          <w:tcPr>
            <w:tcW w:w="1504" w:type="dxa"/>
          </w:tcPr>
          <w:p w:rsidR="000F40F4" w:rsidRDefault="000F40F4">
            <w:pPr>
              <w:pStyle w:val="ConsPlusNormal"/>
              <w:jc w:val="right"/>
            </w:pPr>
            <w:r>
              <w:t>109,480</w:t>
            </w:r>
          </w:p>
        </w:tc>
        <w:tc>
          <w:tcPr>
            <w:tcW w:w="1264" w:type="dxa"/>
          </w:tcPr>
          <w:p w:rsidR="000F40F4" w:rsidRDefault="000F40F4">
            <w:pPr>
              <w:pStyle w:val="ConsPlusNormal"/>
              <w:jc w:val="right"/>
            </w:pPr>
            <w:r>
              <w:t>180,000</w:t>
            </w:r>
          </w:p>
        </w:tc>
        <w:tc>
          <w:tcPr>
            <w:tcW w:w="1264" w:type="dxa"/>
          </w:tcPr>
          <w:p w:rsidR="000F40F4" w:rsidRDefault="000F40F4">
            <w:pPr>
              <w:pStyle w:val="ConsPlusNormal"/>
              <w:jc w:val="right"/>
            </w:pPr>
            <w:r>
              <w:t>180,000</w:t>
            </w:r>
          </w:p>
        </w:tc>
        <w:tc>
          <w:tcPr>
            <w:tcW w:w="1264" w:type="dxa"/>
          </w:tcPr>
          <w:p w:rsidR="000F40F4" w:rsidRDefault="000F40F4">
            <w:pPr>
              <w:pStyle w:val="ConsPlusNormal"/>
              <w:jc w:val="right"/>
            </w:pPr>
            <w:r>
              <w:t>180,000</w:t>
            </w:r>
          </w:p>
        </w:tc>
        <w:tc>
          <w:tcPr>
            <w:tcW w:w="1448" w:type="dxa"/>
          </w:tcPr>
          <w:p w:rsidR="000F40F4" w:rsidRDefault="000F40F4">
            <w:pPr>
              <w:pStyle w:val="ConsPlusNormal"/>
              <w:jc w:val="right"/>
            </w:pPr>
            <w:r>
              <w:t>180,000</w:t>
            </w:r>
          </w:p>
        </w:tc>
        <w:tc>
          <w:tcPr>
            <w:tcW w:w="1264" w:type="dxa"/>
          </w:tcPr>
          <w:p w:rsidR="000F40F4" w:rsidRDefault="000F40F4">
            <w:pPr>
              <w:pStyle w:val="ConsPlusNormal"/>
              <w:jc w:val="right"/>
            </w:pPr>
            <w:r>
              <w:t>180,000</w:t>
            </w:r>
          </w:p>
        </w:tc>
      </w:tr>
      <w:tr w:rsidR="000F40F4">
        <w:tc>
          <w:tcPr>
            <w:tcW w:w="16408" w:type="dxa"/>
            <w:gridSpan w:val="12"/>
          </w:tcPr>
          <w:p w:rsidR="000F40F4" w:rsidRDefault="000F40F4">
            <w:pPr>
              <w:pStyle w:val="ConsPlusNormal"/>
              <w:jc w:val="center"/>
              <w:outlineLvl w:val="2"/>
            </w:pPr>
            <w:bookmarkStart w:id="6" w:name="P1298"/>
            <w:bookmarkEnd w:id="6"/>
            <w:r>
              <w:t>Раздел 4. Профилактика трудной жизненной ситуации, оказание адресной материальной помощи гражданам, оказавшимся в трудной жизненной ситуации</w:t>
            </w:r>
          </w:p>
        </w:tc>
      </w:tr>
      <w:tr w:rsidR="000F40F4">
        <w:tc>
          <w:tcPr>
            <w:tcW w:w="544" w:type="dxa"/>
          </w:tcPr>
          <w:p w:rsidR="000F40F4" w:rsidRDefault="000F40F4">
            <w:pPr>
              <w:pStyle w:val="ConsPlusNormal"/>
              <w:jc w:val="center"/>
            </w:pPr>
            <w:r>
              <w:t>4.1</w:t>
            </w:r>
          </w:p>
        </w:tc>
        <w:tc>
          <w:tcPr>
            <w:tcW w:w="2880" w:type="dxa"/>
          </w:tcPr>
          <w:p w:rsidR="000F40F4" w:rsidRDefault="000F40F4">
            <w:pPr>
              <w:pStyle w:val="ConsPlusNormal"/>
            </w:pPr>
            <w:r>
              <w:t xml:space="preserve">Оказание адресной материальной помощи гражданам, оказавшимся в трудной жизненной </w:t>
            </w:r>
            <w:r>
              <w:lastRenderedPageBreak/>
              <w:t>ситуации</w:t>
            </w:r>
          </w:p>
        </w:tc>
        <w:tc>
          <w:tcPr>
            <w:tcW w:w="898" w:type="dxa"/>
          </w:tcPr>
          <w:p w:rsidR="000F40F4" w:rsidRDefault="000F40F4">
            <w:pPr>
              <w:pStyle w:val="ConsPlusNormal"/>
            </w:pPr>
            <w:r>
              <w:lastRenderedPageBreak/>
              <w:t>Весь период</w:t>
            </w:r>
          </w:p>
        </w:tc>
        <w:tc>
          <w:tcPr>
            <w:tcW w:w="1085" w:type="dxa"/>
          </w:tcPr>
          <w:p w:rsidR="000F40F4" w:rsidRDefault="000F40F4">
            <w:pPr>
              <w:pStyle w:val="ConsPlusNormal"/>
            </w:pPr>
            <w:r>
              <w:t>ОСЗН</w:t>
            </w:r>
          </w:p>
        </w:tc>
        <w:tc>
          <w:tcPr>
            <w:tcW w:w="1406" w:type="dxa"/>
          </w:tcPr>
          <w:p w:rsidR="000F40F4" w:rsidRDefault="000F40F4">
            <w:pPr>
              <w:pStyle w:val="ConsPlusNormal"/>
            </w:pPr>
            <w:r>
              <w:t>Бюджет МР "Мосальский район"</w:t>
            </w:r>
          </w:p>
        </w:tc>
        <w:tc>
          <w:tcPr>
            <w:tcW w:w="1587" w:type="dxa"/>
          </w:tcPr>
          <w:p w:rsidR="000F40F4" w:rsidRDefault="000F40F4">
            <w:pPr>
              <w:pStyle w:val="ConsPlusNormal"/>
              <w:jc w:val="right"/>
            </w:pPr>
            <w:r>
              <w:t>772,500</w:t>
            </w:r>
          </w:p>
        </w:tc>
        <w:tc>
          <w:tcPr>
            <w:tcW w:w="1504" w:type="dxa"/>
          </w:tcPr>
          <w:p w:rsidR="000F40F4" w:rsidRDefault="000F40F4">
            <w:pPr>
              <w:pStyle w:val="ConsPlusNormal"/>
              <w:jc w:val="right"/>
            </w:pPr>
            <w:r>
              <w:t>122,500</w:t>
            </w:r>
          </w:p>
        </w:tc>
        <w:tc>
          <w:tcPr>
            <w:tcW w:w="1264" w:type="dxa"/>
          </w:tcPr>
          <w:p w:rsidR="000F40F4" w:rsidRDefault="000F40F4">
            <w:pPr>
              <w:pStyle w:val="ConsPlusNormal"/>
              <w:jc w:val="right"/>
            </w:pPr>
            <w:r>
              <w:t>130,000</w:t>
            </w:r>
          </w:p>
        </w:tc>
        <w:tc>
          <w:tcPr>
            <w:tcW w:w="1264" w:type="dxa"/>
          </w:tcPr>
          <w:p w:rsidR="000F40F4" w:rsidRDefault="000F40F4">
            <w:pPr>
              <w:pStyle w:val="ConsPlusNormal"/>
              <w:jc w:val="right"/>
            </w:pPr>
            <w:r>
              <w:t>130,000</w:t>
            </w:r>
          </w:p>
        </w:tc>
        <w:tc>
          <w:tcPr>
            <w:tcW w:w="1264" w:type="dxa"/>
          </w:tcPr>
          <w:p w:rsidR="000F40F4" w:rsidRDefault="000F40F4">
            <w:pPr>
              <w:pStyle w:val="ConsPlusNormal"/>
              <w:jc w:val="right"/>
            </w:pPr>
            <w:r>
              <w:t>130,000</w:t>
            </w:r>
          </w:p>
        </w:tc>
        <w:tc>
          <w:tcPr>
            <w:tcW w:w="1448" w:type="dxa"/>
          </w:tcPr>
          <w:p w:rsidR="000F40F4" w:rsidRDefault="000F40F4">
            <w:pPr>
              <w:pStyle w:val="ConsPlusNormal"/>
              <w:jc w:val="right"/>
            </w:pPr>
            <w:r>
              <w:t>130,000</w:t>
            </w:r>
          </w:p>
        </w:tc>
        <w:tc>
          <w:tcPr>
            <w:tcW w:w="1264" w:type="dxa"/>
          </w:tcPr>
          <w:p w:rsidR="000F40F4" w:rsidRDefault="000F40F4">
            <w:pPr>
              <w:pStyle w:val="ConsPlusNormal"/>
              <w:jc w:val="right"/>
            </w:pPr>
            <w:r>
              <w:t>130,000</w:t>
            </w:r>
          </w:p>
        </w:tc>
      </w:tr>
      <w:tr w:rsidR="000F40F4">
        <w:tc>
          <w:tcPr>
            <w:tcW w:w="544" w:type="dxa"/>
          </w:tcPr>
          <w:p w:rsidR="000F40F4" w:rsidRDefault="000F40F4">
            <w:pPr>
              <w:pStyle w:val="ConsPlusNormal"/>
            </w:pPr>
          </w:p>
        </w:tc>
        <w:tc>
          <w:tcPr>
            <w:tcW w:w="2880" w:type="dxa"/>
          </w:tcPr>
          <w:p w:rsidR="000F40F4" w:rsidRDefault="000F40F4">
            <w:pPr>
              <w:pStyle w:val="ConsPlusNormal"/>
            </w:pPr>
            <w:r>
              <w:t>Итого по разделу</w:t>
            </w:r>
          </w:p>
        </w:tc>
        <w:tc>
          <w:tcPr>
            <w:tcW w:w="898" w:type="dxa"/>
          </w:tcPr>
          <w:p w:rsidR="000F40F4" w:rsidRDefault="000F40F4">
            <w:pPr>
              <w:pStyle w:val="ConsPlusNormal"/>
            </w:pPr>
          </w:p>
        </w:tc>
        <w:tc>
          <w:tcPr>
            <w:tcW w:w="1085" w:type="dxa"/>
          </w:tcPr>
          <w:p w:rsidR="000F40F4" w:rsidRDefault="000F40F4">
            <w:pPr>
              <w:pStyle w:val="ConsPlusNormal"/>
            </w:pPr>
          </w:p>
        </w:tc>
        <w:tc>
          <w:tcPr>
            <w:tcW w:w="1406" w:type="dxa"/>
          </w:tcPr>
          <w:p w:rsidR="000F40F4" w:rsidRDefault="000F40F4">
            <w:pPr>
              <w:pStyle w:val="ConsPlusNormal"/>
            </w:pPr>
          </w:p>
        </w:tc>
        <w:tc>
          <w:tcPr>
            <w:tcW w:w="1587" w:type="dxa"/>
          </w:tcPr>
          <w:p w:rsidR="000F40F4" w:rsidRDefault="000F40F4">
            <w:pPr>
              <w:pStyle w:val="ConsPlusNormal"/>
              <w:jc w:val="right"/>
            </w:pPr>
            <w:r>
              <w:t>772,500</w:t>
            </w:r>
          </w:p>
        </w:tc>
        <w:tc>
          <w:tcPr>
            <w:tcW w:w="1504" w:type="dxa"/>
          </w:tcPr>
          <w:p w:rsidR="000F40F4" w:rsidRDefault="000F40F4">
            <w:pPr>
              <w:pStyle w:val="ConsPlusNormal"/>
              <w:jc w:val="right"/>
            </w:pPr>
            <w:r>
              <w:t>122,500</w:t>
            </w:r>
          </w:p>
        </w:tc>
        <w:tc>
          <w:tcPr>
            <w:tcW w:w="1264" w:type="dxa"/>
          </w:tcPr>
          <w:p w:rsidR="000F40F4" w:rsidRDefault="000F40F4">
            <w:pPr>
              <w:pStyle w:val="ConsPlusNormal"/>
              <w:jc w:val="right"/>
            </w:pPr>
            <w:r>
              <w:t>130,000</w:t>
            </w:r>
          </w:p>
        </w:tc>
        <w:tc>
          <w:tcPr>
            <w:tcW w:w="1264" w:type="dxa"/>
          </w:tcPr>
          <w:p w:rsidR="000F40F4" w:rsidRDefault="000F40F4">
            <w:pPr>
              <w:pStyle w:val="ConsPlusNormal"/>
              <w:jc w:val="right"/>
            </w:pPr>
            <w:r>
              <w:t>130,000</w:t>
            </w:r>
          </w:p>
        </w:tc>
        <w:tc>
          <w:tcPr>
            <w:tcW w:w="1264" w:type="dxa"/>
          </w:tcPr>
          <w:p w:rsidR="000F40F4" w:rsidRDefault="000F40F4">
            <w:pPr>
              <w:pStyle w:val="ConsPlusNormal"/>
              <w:jc w:val="right"/>
            </w:pPr>
            <w:r>
              <w:t>130,000</w:t>
            </w:r>
          </w:p>
        </w:tc>
        <w:tc>
          <w:tcPr>
            <w:tcW w:w="1448" w:type="dxa"/>
          </w:tcPr>
          <w:p w:rsidR="000F40F4" w:rsidRDefault="000F40F4">
            <w:pPr>
              <w:pStyle w:val="ConsPlusNormal"/>
              <w:jc w:val="right"/>
            </w:pPr>
            <w:r>
              <w:t>130,000</w:t>
            </w:r>
          </w:p>
        </w:tc>
        <w:tc>
          <w:tcPr>
            <w:tcW w:w="1264" w:type="dxa"/>
          </w:tcPr>
          <w:p w:rsidR="000F40F4" w:rsidRDefault="000F40F4">
            <w:pPr>
              <w:pStyle w:val="ConsPlusNormal"/>
              <w:jc w:val="right"/>
            </w:pPr>
            <w:r>
              <w:t>130,000</w:t>
            </w:r>
          </w:p>
        </w:tc>
      </w:tr>
      <w:tr w:rsidR="000F40F4">
        <w:tc>
          <w:tcPr>
            <w:tcW w:w="16408" w:type="dxa"/>
            <w:gridSpan w:val="12"/>
          </w:tcPr>
          <w:p w:rsidR="000F40F4" w:rsidRDefault="000F40F4">
            <w:pPr>
              <w:pStyle w:val="ConsPlusNormal"/>
              <w:jc w:val="center"/>
              <w:outlineLvl w:val="2"/>
            </w:pPr>
            <w:bookmarkStart w:id="7" w:name="P1323"/>
            <w:bookmarkEnd w:id="7"/>
            <w:r>
              <w:t>Раздел 5. Профилактика трудной жизненной ситуации, предоставление мер социальной поддержки малообеспеченным семьям, воспитывающим детей. Профилактика правонарушений в сфере миграции, злоупотребления наркотиками, табакокурением, алкоголем</w:t>
            </w:r>
          </w:p>
        </w:tc>
      </w:tr>
      <w:tr w:rsidR="000F40F4">
        <w:tc>
          <w:tcPr>
            <w:tcW w:w="544" w:type="dxa"/>
          </w:tcPr>
          <w:p w:rsidR="000F40F4" w:rsidRDefault="000F40F4">
            <w:pPr>
              <w:pStyle w:val="ConsPlusNormal"/>
              <w:jc w:val="center"/>
            </w:pPr>
            <w:r>
              <w:t>5.1</w:t>
            </w:r>
          </w:p>
        </w:tc>
        <w:tc>
          <w:tcPr>
            <w:tcW w:w="2880" w:type="dxa"/>
          </w:tcPr>
          <w:p w:rsidR="000F40F4" w:rsidRDefault="000F40F4">
            <w:pPr>
              <w:pStyle w:val="ConsPlusNormal"/>
            </w:pPr>
            <w:r>
              <w:t>Формирование и систематическое обновление базы данных о малообеспеченных семьях</w:t>
            </w:r>
          </w:p>
        </w:tc>
        <w:tc>
          <w:tcPr>
            <w:tcW w:w="898" w:type="dxa"/>
          </w:tcPr>
          <w:p w:rsidR="000F40F4" w:rsidRDefault="000F40F4">
            <w:pPr>
              <w:pStyle w:val="ConsPlusNormal"/>
            </w:pPr>
            <w:r>
              <w:t>Весь период</w:t>
            </w:r>
          </w:p>
        </w:tc>
        <w:tc>
          <w:tcPr>
            <w:tcW w:w="1085" w:type="dxa"/>
          </w:tcPr>
          <w:p w:rsidR="000F40F4" w:rsidRDefault="000F40F4">
            <w:pPr>
              <w:pStyle w:val="ConsPlusNormal"/>
            </w:pPr>
            <w:r>
              <w:t>ОСЗН</w:t>
            </w:r>
          </w:p>
        </w:tc>
        <w:tc>
          <w:tcPr>
            <w:tcW w:w="1406" w:type="dxa"/>
          </w:tcPr>
          <w:p w:rsidR="000F40F4" w:rsidRDefault="000F40F4">
            <w:pPr>
              <w:pStyle w:val="ConsPlusNormal"/>
            </w:pPr>
            <w:r>
              <w:t>-</w:t>
            </w:r>
          </w:p>
        </w:tc>
        <w:tc>
          <w:tcPr>
            <w:tcW w:w="1587" w:type="dxa"/>
          </w:tcPr>
          <w:p w:rsidR="000F40F4" w:rsidRDefault="000F40F4">
            <w:pPr>
              <w:pStyle w:val="ConsPlusNormal"/>
              <w:jc w:val="right"/>
            </w:pPr>
            <w:r>
              <w:t>-</w:t>
            </w:r>
          </w:p>
        </w:tc>
        <w:tc>
          <w:tcPr>
            <w:tcW w:w="1504" w:type="dxa"/>
          </w:tcPr>
          <w:p w:rsidR="000F40F4" w:rsidRDefault="000F40F4">
            <w:pPr>
              <w:pStyle w:val="ConsPlusNormal"/>
              <w:jc w:val="right"/>
            </w:pPr>
            <w:r>
              <w:t>-</w:t>
            </w:r>
          </w:p>
        </w:tc>
        <w:tc>
          <w:tcPr>
            <w:tcW w:w="1264" w:type="dxa"/>
          </w:tcPr>
          <w:p w:rsidR="000F40F4" w:rsidRDefault="000F40F4">
            <w:pPr>
              <w:pStyle w:val="ConsPlusNormal"/>
              <w:jc w:val="right"/>
            </w:pPr>
            <w:r>
              <w:t>-</w:t>
            </w:r>
          </w:p>
        </w:tc>
        <w:tc>
          <w:tcPr>
            <w:tcW w:w="1264" w:type="dxa"/>
          </w:tcPr>
          <w:p w:rsidR="000F40F4" w:rsidRDefault="000F40F4">
            <w:pPr>
              <w:pStyle w:val="ConsPlusNormal"/>
              <w:jc w:val="right"/>
            </w:pPr>
            <w:r>
              <w:t>-</w:t>
            </w:r>
          </w:p>
        </w:tc>
        <w:tc>
          <w:tcPr>
            <w:tcW w:w="1264" w:type="dxa"/>
          </w:tcPr>
          <w:p w:rsidR="000F40F4" w:rsidRDefault="000F40F4">
            <w:pPr>
              <w:pStyle w:val="ConsPlusNormal"/>
              <w:jc w:val="right"/>
            </w:pPr>
            <w:r>
              <w:t>-</w:t>
            </w:r>
          </w:p>
        </w:tc>
        <w:tc>
          <w:tcPr>
            <w:tcW w:w="1448" w:type="dxa"/>
          </w:tcPr>
          <w:p w:rsidR="000F40F4" w:rsidRDefault="000F40F4">
            <w:pPr>
              <w:pStyle w:val="ConsPlusNormal"/>
              <w:jc w:val="right"/>
            </w:pPr>
            <w:r>
              <w:t>-</w:t>
            </w:r>
          </w:p>
        </w:tc>
        <w:tc>
          <w:tcPr>
            <w:tcW w:w="1264" w:type="dxa"/>
          </w:tcPr>
          <w:p w:rsidR="000F40F4" w:rsidRDefault="000F40F4">
            <w:pPr>
              <w:pStyle w:val="ConsPlusNormal"/>
              <w:jc w:val="right"/>
            </w:pPr>
            <w:r>
              <w:t>-</w:t>
            </w:r>
          </w:p>
        </w:tc>
      </w:tr>
      <w:tr w:rsidR="000F40F4">
        <w:tc>
          <w:tcPr>
            <w:tcW w:w="544" w:type="dxa"/>
          </w:tcPr>
          <w:p w:rsidR="000F40F4" w:rsidRDefault="000F40F4">
            <w:pPr>
              <w:pStyle w:val="ConsPlusNormal"/>
              <w:jc w:val="center"/>
            </w:pPr>
            <w:r>
              <w:t>5.2</w:t>
            </w:r>
          </w:p>
        </w:tc>
        <w:tc>
          <w:tcPr>
            <w:tcW w:w="2880" w:type="dxa"/>
          </w:tcPr>
          <w:p w:rsidR="000F40F4" w:rsidRDefault="000F40F4">
            <w:pPr>
              <w:pStyle w:val="ConsPlusNormal"/>
            </w:pPr>
            <w:r>
              <w:t>Оказание мер социальной поддержки малообеспеченным семьям</w:t>
            </w:r>
          </w:p>
        </w:tc>
        <w:tc>
          <w:tcPr>
            <w:tcW w:w="898" w:type="dxa"/>
          </w:tcPr>
          <w:p w:rsidR="000F40F4" w:rsidRDefault="000F40F4">
            <w:pPr>
              <w:pStyle w:val="ConsPlusNormal"/>
            </w:pPr>
            <w:r>
              <w:t>Весь период</w:t>
            </w:r>
          </w:p>
        </w:tc>
        <w:tc>
          <w:tcPr>
            <w:tcW w:w="1085" w:type="dxa"/>
          </w:tcPr>
          <w:p w:rsidR="000F40F4" w:rsidRDefault="000F40F4">
            <w:pPr>
              <w:pStyle w:val="ConsPlusNormal"/>
            </w:pPr>
            <w:r>
              <w:t>ОСЗН</w:t>
            </w:r>
          </w:p>
        </w:tc>
        <w:tc>
          <w:tcPr>
            <w:tcW w:w="1406" w:type="dxa"/>
          </w:tcPr>
          <w:p w:rsidR="000F40F4" w:rsidRDefault="000F40F4">
            <w:pPr>
              <w:pStyle w:val="ConsPlusNormal"/>
            </w:pPr>
            <w:r>
              <w:t>Бюджет МР "Мосальский район"</w:t>
            </w:r>
          </w:p>
        </w:tc>
        <w:tc>
          <w:tcPr>
            <w:tcW w:w="1587" w:type="dxa"/>
          </w:tcPr>
          <w:p w:rsidR="000F40F4" w:rsidRDefault="000F40F4">
            <w:pPr>
              <w:pStyle w:val="ConsPlusNormal"/>
              <w:jc w:val="right"/>
            </w:pPr>
            <w:r>
              <w:t>228,8498</w:t>
            </w:r>
          </w:p>
        </w:tc>
        <w:tc>
          <w:tcPr>
            <w:tcW w:w="1504" w:type="dxa"/>
          </w:tcPr>
          <w:p w:rsidR="000F40F4" w:rsidRDefault="000F40F4">
            <w:pPr>
              <w:pStyle w:val="ConsPlusNormal"/>
              <w:jc w:val="right"/>
            </w:pPr>
            <w:r>
              <w:t>28,84980</w:t>
            </w:r>
          </w:p>
        </w:tc>
        <w:tc>
          <w:tcPr>
            <w:tcW w:w="1264" w:type="dxa"/>
          </w:tcPr>
          <w:p w:rsidR="000F40F4" w:rsidRDefault="000F40F4">
            <w:pPr>
              <w:pStyle w:val="ConsPlusNormal"/>
              <w:jc w:val="right"/>
            </w:pPr>
            <w:r>
              <w:t>40,000</w:t>
            </w:r>
          </w:p>
        </w:tc>
        <w:tc>
          <w:tcPr>
            <w:tcW w:w="1264" w:type="dxa"/>
          </w:tcPr>
          <w:p w:rsidR="000F40F4" w:rsidRDefault="000F40F4">
            <w:pPr>
              <w:pStyle w:val="ConsPlusNormal"/>
              <w:jc w:val="right"/>
            </w:pPr>
            <w:r>
              <w:t>40,000</w:t>
            </w:r>
          </w:p>
        </w:tc>
        <w:tc>
          <w:tcPr>
            <w:tcW w:w="1264" w:type="dxa"/>
          </w:tcPr>
          <w:p w:rsidR="000F40F4" w:rsidRDefault="000F40F4">
            <w:pPr>
              <w:pStyle w:val="ConsPlusNormal"/>
              <w:jc w:val="right"/>
            </w:pPr>
            <w:r>
              <w:t>40,000</w:t>
            </w:r>
          </w:p>
        </w:tc>
        <w:tc>
          <w:tcPr>
            <w:tcW w:w="1448" w:type="dxa"/>
          </w:tcPr>
          <w:p w:rsidR="000F40F4" w:rsidRDefault="000F40F4">
            <w:pPr>
              <w:pStyle w:val="ConsPlusNormal"/>
              <w:jc w:val="right"/>
            </w:pPr>
            <w:r>
              <w:t>40,000</w:t>
            </w:r>
          </w:p>
        </w:tc>
        <w:tc>
          <w:tcPr>
            <w:tcW w:w="1264" w:type="dxa"/>
          </w:tcPr>
          <w:p w:rsidR="000F40F4" w:rsidRDefault="000F40F4">
            <w:pPr>
              <w:pStyle w:val="ConsPlusNormal"/>
              <w:jc w:val="right"/>
            </w:pPr>
            <w:r>
              <w:t>40,000</w:t>
            </w:r>
          </w:p>
        </w:tc>
      </w:tr>
      <w:tr w:rsidR="000F40F4">
        <w:tc>
          <w:tcPr>
            <w:tcW w:w="544" w:type="dxa"/>
          </w:tcPr>
          <w:p w:rsidR="000F40F4" w:rsidRDefault="000F40F4">
            <w:pPr>
              <w:pStyle w:val="ConsPlusNormal"/>
            </w:pPr>
          </w:p>
        </w:tc>
        <w:tc>
          <w:tcPr>
            <w:tcW w:w="2880" w:type="dxa"/>
          </w:tcPr>
          <w:p w:rsidR="000F40F4" w:rsidRDefault="000F40F4">
            <w:pPr>
              <w:pStyle w:val="ConsPlusNormal"/>
            </w:pPr>
            <w:r>
              <w:t>ИТОГО по разделу</w:t>
            </w:r>
          </w:p>
        </w:tc>
        <w:tc>
          <w:tcPr>
            <w:tcW w:w="898" w:type="dxa"/>
          </w:tcPr>
          <w:p w:rsidR="000F40F4" w:rsidRDefault="000F40F4">
            <w:pPr>
              <w:pStyle w:val="ConsPlusNormal"/>
            </w:pPr>
            <w:r>
              <w:t>-</w:t>
            </w:r>
          </w:p>
        </w:tc>
        <w:tc>
          <w:tcPr>
            <w:tcW w:w="1085" w:type="dxa"/>
          </w:tcPr>
          <w:p w:rsidR="000F40F4" w:rsidRDefault="000F40F4">
            <w:pPr>
              <w:pStyle w:val="ConsPlusNormal"/>
            </w:pPr>
            <w:r>
              <w:t>-</w:t>
            </w:r>
          </w:p>
        </w:tc>
        <w:tc>
          <w:tcPr>
            <w:tcW w:w="1406" w:type="dxa"/>
          </w:tcPr>
          <w:p w:rsidR="000F40F4" w:rsidRDefault="000F40F4">
            <w:pPr>
              <w:pStyle w:val="ConsPlusNormal"/>
            </w:pPr>
            <w:r>
              <w:t>-</w:t>
            </w:r>
          </w:p>
        </w:tc>
        <w:tc>
          <w:tcPr>
            <w:tcW w:w="1587" w:type="dxa"/>
          </w:tcPr>
          <w:p w:rsidR="000F40F4" w:rsidRDefault="000F40F4">
            <w:pPr>
              <w:pStyle w:val="ConsPlusNormal"/>
              <w:jc w:val="right"/>
            </w:pPr>
            <w:r>
              <w:t>228,8498</w:t>
            </w:r>
          </w:p>
        </w:tc>
        <w:tc>
          <w:tcPr>
            <w:tcW w:w="1504" w:type="dxa"/>
          </w:tcPr>
          <w:p w:rsidR="000F40F4" w:rsidRDefault="000F40F4">
            <w:pPr>
              <w:pStyle w:val="ConsPlusNormal"/>
              <w:jc w:val="right"/>
            </w:pPr>
            <w:r>
              <w:t>28,84980</w:t>
            </w:r>
          </w:p>
        </w:tc>
        <w:tc>
          <w:tcPr>
            <w:tcW w:w="1264" w:type="dxa"/>
          </w:tcPr>
          <w:p w:rsidR="000F40F4" w:rsidRDefault="000F40F4">
            <w:pPr>
              <w:pStyle w:val="ConsPlusNormal"/>
              <w:jc w:val="right"/>
            </w:pPr>
            <w:r>
              <w:t>40,000</w:t>
            </w:r>
          </w:p>
        </w:tc>
        <w:tc>
          <w:tcPr>
            <w:tcW w:w="1264" w:type="dxa"/>
          </w:tcPr>
          <w:p w:rsidR="000F40F4" w:rsidRDefault="000F40F4">
            <w:pPr>
              <w:pStyle w:val="ConsPlusNormal"/>
              <w:jc w:val="right"/>
            </w:pPr>
            <w:r>
              <w:t>40,000</w:t>
            </w:r>
          </w:p>
        </w:tc>
        <w:tc>
          <w:tcPr>
            <w:tcW w:w="1264" w:type="dxa"/>
          </w:tcPr>
          <w:p w:rsidR="000F40F4" w:rsidRDefault="000F40F4">
            <w:pPr>
              <w:pStyle w:val="ConsPlusNormal"/>
              <w:jc w:val="right"/>
            </w:pPr>
            <w:r>
              <w:t>40,000</w:t>
            </w:r>
          </w:p>
        </w:tc>
        <w:tc>
          <w:tcPr>
            <w:tcW w:w="1448" w:type="dxa"/>
          </w:tcPr>
          <w:p w:rsidR="000F40F4" w:rsidRDefault="000F40F4">
            <w:pPr>
              <w:pStyle w:val="ConsPlusNormal"/>
              <w:jc w:val="right"/>
            </w:pPr>
            <w:r>
              <w:t>40,000</w:t>
            </w:r>
          </w:p>
        </w:tc>
        <w:tc>
          <w:tcPr>
            <w:tcW w:w="1264" w:type="dxa"/>
          </w:tcPr>
          <w:p w:rsidR="000F40F4" w:rsidRDefault="000F40F4">
            <w:pPr>
              <w:pStyle w:val="ConsPlusNormal"/>
              <w:jc w:val="right"/>
            </w:pPr>
            <w:r>
              <w:t>40,000</w:t>
            </w:r>
          </w:p>
        </w:tc>
      </w:tr>
      <w:tr w:rsidR="000F40F4">
        <w:tc>
          <w:tcPr>
            <w:tcW w:w="16408" w:type="dxa"/>
            <w:gridSpan w:val="12"/>
          </w:tcPr>
          <w:p w:rsidR="000F40F4" w:rsidRDefault="000F40F4">
            <w:pPr>
              <w:pStyle w:val="ConsPlusNormal"/>
              <w:jc w:val="center"/>
              <w:outlineLvl w:val="2"/>
            </w:pPr>
            <w:bookmarkStart w:id="8" w:name="P1360"/>
            <w:bookmarkEnd w:id="8"/>
            <w:r>
              <w:t>Раздел 6. Проведение капитального ремонта индивидуальных жилых домов инвалидов и участников Великой Отечественной войны 1941 - 1945 годов</w:t>
            </w:r>
          </w:p>
        </w:tc>
      </w:tr>
      <w:tr w:rsidR="000F40F4">
        <w:tc>
          <w:tcPr>
            <w:tcW w:w="544" w:type="dxa"/>
          </w:tcPr>
          <w:p w:rsidR="000F40F4" w:rsidRDefault="000F40F4">
            <w:pPr>
              <w:pStyle w:val="ConsPlusNormal"/>
              <w:jc w:val="center"/>
            </w:pPr>
            <w:r>
              <w:t>6.1</w:t>
            </w:r>
          </w:p>
        </w:tc>
        <w:tc>
          <w:tcPr>
            <w:tcW w:w="2880" w:type="dxa"/>
          </w:tcPr>
          <w:p w:rsidR="000F40F4" w:rsidRDefault="000F40F4">
            <w:pPr>
              <w:pStyle w:val="ConsPlusNormal"/>
            </w:pPr>
            <w:r>
              <w:t>Ежеквартальный мониторинг нуждаемости индивидуальных жилых домов инвалидов и участников ВОВ</w:t>
            </w:r>
          </w:p>
        </w:tc>
        <w:tc>
          <w:tcPr>
            <w:tcW w:w="898" w:type="dxa"/>
          </w:tcPr>
          <w:p w:rsidR="000F40F4" w:rsidRDefault="000F40F4">
            <w:pPr>
              <w:pStyle w:val="ConsPlusNormal"/>
            </w:pPr>
            <w:r>
              <w:t>Весь период</w:t>
            </w:r>
          </w:p>
        </w:tc>
        <w:tc>
          <w:tcPr>
            <w:tcW w:w="1085" w:type="dxa"/>
          </w:tcPr>
          <w:p w:rsidR="000F40F4" w:rsidRDefault="000F40F4">
            <w:pPr>
              <w:pStyle w:val="ConsPlusNormal"/>
            </w:pPr>
            <w:r>
              <w:t>ОСЗН</w:t>
            </w:r>
          </w:p>
        </w:tc>
        <w:tc>
          <w:tcPr>
            <w:tcW w:w="1406" w:type="dxa"/>
          </w:tcPr>
          <w:p w:rsidR="000F40F4" w:rsidRDefault="000F40F4">
            <w:pPr>
              <w:pStyle w:val="ConsPlusNormal"/>
            </w:pPr>
            <w:r>
              <w:t>-</w:t>
            </w:r>
          </w:p>
        </w:tc>
        <w:tc>
          <w:tcPr>
            <w:tcW w:w="1587" w:type="dxa"/>
          </w:tcPr>
          <w:p w:rsidR="000F40F4" w:rsidRDefault="000F40F4">
            <w:pPr>
              <w:pStyle w:val="ConsPlusNormal"/>
              <w:jc w:val="right"/>
            </w:pPr>
            <w:r>
              <w:t>-</w:t>
            </w:r>
          </w:p>
        </w:tc>
        <w:tc>
          <w:tcPr>
            <w:tcW w:w="1504" w:type="dxa"/>
          </w:tcPr>
          <w:p w:rsidR="000F40F4" w:rsidRDefault="000F40F4">
            <w:pPr>
              <w:pStyle w:val="ConsPlusNormal"/>
              <w:jc w:val="right"/>
            </w:pPr>
            <w:r>
              <w:t>-</w:t>
            </w:r>
          </w:p>
        </w:tc>
        <w:tc>
          <w:tcPr>
            <w:tcW w:w="1264" w:type="dxa"/>
          </w:tcPr>
          <w:p w:rsidR="000F40F4" w:rsidRDefault="000F40F4">
            <w:pPr>
              <w:pStyle w:val="ConsPlusNormal"/>
              <w:jc w:val="right"/>
            </w:pPr>
            <w:r>
              <w:t>-</w:t>
            </w:r>
          </w:p>
        </w:tc>
        <w:tc>
          <w:tcPr>
            <w:tcW w:w="1264" w:type="dxa"/>
          </w:tcPr>
          <w:p w:rsidR="000F40F4" w:rsidRDefault="000F40F4">
            <w:pPr>
              <w:pStyle w:val="ConsPlusNormal"/>
              <w:jc w:val="right"/>
            </w:pPr>
            <w:r>
              <w:t>-</w:t>
            </w:r>
          </w:p>
        </w:tc>
        <w:tc>
          <w:tcPr>
            <w:tcW w:w="1264" w:type="dxa"/>
          </w:tcPr>
          <w:p w:rsidR="000F40F4" w:rsidRDefault="000F40F4">
            <w:pPr>
              <w:pStyle w:val="ConsPlusNormal"/>
              <w:jc w:val="right"/>
            </w:pPr>
            <w:r>
              <w:t>-</w:t>
            </w:r>
          </w:p>
        </w:tc>
        <w:tc>
          <w:tcPr>
            <w:tcW w:w="1448" w:type="dxa"/>
          </w:tcPr>
          <w:p w:rsidR="000F40F4" w:rsidRDefault="000F40F4">
            <w:pPr>
              <w:pStyle w:val="ConsPlusNormal"/>
              <w:jc w:val="right"/>
            </w:pPr>
            <w:r>
              <w:t>-</w:t>
            </w:r>
          </w:p>
        </w:tc>
        <w:tc>
          <w:tcPr>
            <w:tcW w:w="1264" w:type="dxa"/>
          </w:tcPr>
          <w:p w:rsidR="000F40F4" w:rsidRDefault="000F40F4">
            <w:pPr>
              <w:pStyle w:val="ConsPlusNormal"/>
              <w:jc w:val="right"/>
            </w:pPr>
            <w:r>
              <w:t>-</w:t>
            </w:r>
          </w:p>
        </w:tc>
      </w:tr>
      <w:tr w:rsidR="000F40F4">
        <w:tc>
          <w:tcPr>
            <w:tcW w:w="544" w:type="dxa"/>
          </w:tcPr>
          <w:p w:rsidR="000F40F4" w:rsidRDefault="000F40F4">
            <w:pPr>
              <w:pStyle w:val="ConsPlusNormal"/>
              <w:jc w:val="center"/>
            </w:pPr>
            <w:r>
              <w:t>6.2</w:t>
            </w:r>
          </w:p>
        </w:tc>
        <w:tc>
          <w:tcPr>
            <w:tcW w:w="2880" w:type="dxa"/>
          </w:tcPr>
          <w:p w:rsidR="000F40F4" w:rsidRDefault="000F40F4">
            <w:pPr>
              <w:pStyle w:val="ConsPlusNormal"/>
            </w:pPr>
            <w:r>
              <w:t>Предоставление компенсации затрат инвалидам и участникам Великой Отечественной войны при проведении текущего ремонта</w:t>
            </w:r>
          </w:p>
        </w:tc>
        <w:tc>
          <w:tcPr>
            <w:tcW w:w="898" w:type="dxa"/>
          </w:tcPr>
          <w:p w:rsidR="000F40F4" w:rsidRDefault="000F40F4">
            <w:pPr>
              <w:pStyle w:val="ConsPlusNormal"/>
            </w:pPr>
            <w:r>
              <w:t>Весь период</w:t>
            </w:r>
          </w:p>
        </w:tc>
        <w:tc>
          <w:tcPr>
            <w:tcW w:w="1085" w:type="dxa"/>
          </w:tcPr>
          <w:p w:rsidR="000F40F4" w:rsidRDefault="000F40F4">
            <w:pPr>
              <w:pStyle w:val="ConsPlusNormal"/>
            </w:pPr>
            <w:r>
              <w:t>ОСЗН</w:t>
            </w:r>
          </w:p>
        </w:tc>
        <w:tc>
          <w:tcPr>
            <w:tcW w:w="1406" w:type="dxa"/>
          </w:tcPr>
          <w:p w:rsidR="000F40F4" w:rsidRDefault="000F40F4">
            <w:pPr>
              <w:pStyle w:val="ConsPlusNormal"/>
            </w:pPr>
            <w:r>
              <w:t>Бюджет МР "Мосальский район"</w:t>
            </w:r>
          </w:p>
        </w:tc>
        <w:tc>
          <w:tcPr>
            <w:tcW w:w="1587" w:type="dxa"/>
          </w:tcPr>
          <w:p w:rsidR="000F40F4" w:rsidRDefault="000F40F4">
            <w:pPr>
              <w:pStyle w:val="ConsPlusNormal"/>
              <w:jc w:val="right"/>
            </w:pPr>
            <w:r>
              <w:t>120,000</w:t>
            </w:r>
          </w:p>
        </w:tc>
        <w:tc>
          <w:tcPr>
            <w:tcW w:w="1504" w:type="dxa"/>
          </w:tcPr>
          <w:p w:rsidR="000F40F4" w:rsidRDefault="000F40F4">
            <w:pPr>
              <w:pStyle w:val="ConsPlusNormal"/>
              <w:jc w:val="right"/>
            </w:pPr>
            <w:r>
              <w:t>-</w:t>
            </w:r>
          </w:p>
        </w:tc>
        <w:tc>
          <w:tcPr>
            <w:tcW w:w="1264" w:type="dxa"/>
          </w:tcPr>
          <w:p w:rsidR="000F40F4" w:rsidRDefault="000F40F4">
            <w:pPr>
              <w:pStyle w:val="ConsPlusNormal"/>
              <w:jc w:val="right"/>
            </w:pPr>
            <w:r>
              <w:t>-</w:t>
            </w:r>
          </w:p>
        </w:tc>
        <w:tc>
          <w:tcPr>
            <w:tcW w:w="1264" w:type="dxa"/>
          </w:tcPr>
          <w:p w:rsidR="000F40F4" w:rsidRDefault="000F40F4">
            <w:pPr>
              <w:pStyle w:val="ConsPlusNormal"/>
              <w:jc w:val="right"/>
            </w:pPr>
            <w:r>
              <w:t>30,000</w:t>
            </w:r>
          </w:p>
        </w:tc>
        <w:tc>
          <w:tcPr>
            <w:tcW w:w="1264" w:type="dxa"/>
          </w:tcPr>
          <w:p w:rsidR="000F40F4" w:rsidRDefault="000F40F4">
            <w:pPr>
              <w:pStyle w:val="ConsPlusNormal"/>
              <w:jc w:val="right"/>
            </w:pPr>
            <w:r>
              <w:t>30,000</w:t>
            </w:r>
          </w:p>
        </w:tc>
        <w:tc>
          <w:tcPr>
            <w:tcW w:w="1448" w:type="dxa"/>
          </w:tcPr>
          <w:p w:rsidR="000F40F4" w:rsidRDefault="000F40F4">
            <w:pPr>
              <w:pStyle w:val="ConsPlusNormal"/>
              <w:jc w:val="right"/>
            </w:pPr>
            <w:r>
              <w:t>30,000</w:t>
            </w:r>
          </w:p>
        </w:tc>
        <w:tc>
          <w:tcPr>
            <w:tcW w:w="1264" w:type="dxa"/>
          </w:tcPr>
          <w:p w:rsidR="000F40F4" w:rsidRDefault="000F40F4">
            <w:pPr>
              <w:pStyle w:val="ConsPlusNormal"/>
              <w:jc w:val="right"/>
            </w:pPr>
            <w:r>
              <w:t>30,000</w:t>
            </w:r>
          </w:p>
        </w:tc>
      </w:tr>
      <w:tr w:rsidR="000F40F4">
        <w:tc>
          <w:tcPr>
            <w:tcW w:w="544" w:type="dxa"/>
          </w:tcPr>
          <w:p w:rsidR="000F40F4" w:rsidRDefault="000F40F4">
            <w:pPr>
              <w:pStyle w:val="ConsPlusNormal"/>
            </w:pPr>
          </w:p>
        </w:tc>
        <w:tc>
          <w:tcPr>
            <w:tcW w:w="2880" w:type="dxa"/>
          </w:tcPr>
          <w:p w:rsidR="000F40F4" w:rsidRDefault="000F40F4">
            <w:pPr>
              <w:pStyle w:val="ConsPlusNormal"/>
            </w:pPr>
            <w:r>
              <w:t>ИТОГО по разделу</w:t>
            </w:r>
          </w:p>
        </w:tc>
        <w:tc>
          <w:tcPr>
            <w:tcW w:w="898" w:type="dxa"/>
          </w:tcPr>
          <w:p w:rsidR="000F40F4" w:rsidRDefault="000F40F4">
            <w:pPr>
              <w:pStyle w:val="ConsPlusNormal"/>
            </w:pPr>
            <w:r>
              <w:t>-</w:t>
            </w:r>
          </w:p>
        </w:tc>
        <w:tc>
          <w:tcPr>
            <w:tcW w:w="1085" w:type="dxa"/>
          </w:tcPr>
          <w:p w:rsidR="000F40F4" w:rsidRDefault="000F40F4">
            <w:pPr>
              <w:pStyle w:val="ConsPlusNormal"/>
            </w:pPr>
            <w:r>
              <w:t>-</w:t>
            </w:r>
          </w:p>
        </w:tc>
        <w:tc>
          <w:tcPr>
            <w:tcW w:w="1406" w:type="dxa"/>
          </w:tcPr>
          <w:p w:rsidR="000F40F4" w:rsidRDefault="000F40F4">
            <w:pPr>
              <w:pStyle w:val="ConsPlusNormal"/>
            </w:pPr>
            <w:r>
              <w:t>-</w:t>
            </w:r>
          </w:p>
        </w:tc>
        <w:tc>
          <w:tcPr>
            <w:tcW w:w="1587" w:type="dxa"/>
          </w:tcPr>
          <w:p w:rsidR="000F40F4" w:rsidRDefault="000F40F4">
            <w:pPr>
              <w:pStyle w:val="ConsPlusNormal"/>
              <w:jc w:val="right"/>
            </w:pPr>
            <w:r>
              <w:t>120,000</w:t>
            </w:r>
          </w:p>
        </w:tc>
        <w:tc>
          <w:tcPr>
            <w:tcW w:w="1504" w:type="dxa"/>
          </w:tcPr>
          <w:p w:rsidR="000F40F4" w:rsidRDefault="000F40F4">
            <w:pPr>
              <w:pStyle w:val="ConsPlusNormal"/>
              <w:jc w:val="right"/>
            </w:pPr>
            <w:r>
              <w:t>-</w:t>
            </w:r>
          </w:p>
        </w:tc>
        <w:tc>
          <w:tcPr>
            <w:tcW w:w="1264" w:type="dxa"/>
          </w:tcPr>
          <w:p w:rsidR="000F40F4" w:rsidRDefault="000F40F4">
            <w:pPr>
              <w:pStyle w:val="ConsPlusNormal"/>
              <w:jc w:val="right"/>
            </w:pPr>
            <w:r>
              <w:t>-</w:t>
            </w:r>
          </w:p>
        </w:tc>
        <w:tc>
          <w:tcPr>
            <w:tcW w:w="1264" w:type="dxa"/>
          </w:tcPr>
          <w:p w:rsidR="000F40F4" w:rsidRDefault="000F40F4">
            <w:pPr>
              <w:pStyle w:val="ConsPlusNormal"/>
              <w:jc w:val="right"/>
            </w:pPr>
            <w:r>
              <w:t>30,000</w:t>
            </w:r>
          </w:p>
        </w:tc>
        <w:tc>
          <w:tcPr>
            <w:tcW w:w="1264" w:type="dxa"/>
          </w:tcPr>
          <w:p w:rsidR="000F40F4" w:rsidRDefault="000F40F4">
            <w:pPr>
              <w:pStyle w:val="ConsPlusNormal"/>
              <w:jc w:val="right"/>
            </w:pPr>
            <w:r>
              <w:t>30,000</w:t>
            </w:r>
          </w:p>
        </w:tc>
        <w:tc>
          <w:tcPr>
            <w:tcW w:w="1448" w:type="dxa"/>
          </w:tcPr>
          <w:p w:rsidR="000F40F4" w:rsidRDefault="000F40F4">
            <w:pPr>
              <w:pStyle w:val="ConsPlusNormal"/>
              <w:jc w:val="right"/>
            </w:pPr>
            <w:r>
              <w:t>30,000</w:t>
            </w:r>
          </w:p>
        </w:tc>
        <w:tc>
          <w:tcPr>
            <w:tcW w:w="1264" w:type="dxa"/>
          </w:tcPr>
          <w:p w:rsidR="000F40F4" w:rsidRDefault="000F40F4">
            <w:pPr>
              <w:pStyle w:val="ConsPlusNormal"/>
              <w:jc w:val="right"/>
            </w:pPr>
            <w:r>
              <w:t>30,000</w:t>
            </w:r>
          </w:p>
        </w:tc>
      </w:tr>
      <w:tr w:rsidR="000F40F4">
        <w:tc>
          <w:tcPr>
            <w:tcW w:w="16408" w:type="dxa"/>
            <w:gridSpan w:val="12"/>
          </w:tcPr>
          <w:p w:rsidR="000F40F4" w:rsidRDefault="000F40F4">
            <w:pPr>
              <w:pStyle w:val="ConsPlusNormal"/>
              <w:jc w:val="center"/>
              <w:outlineLvl w:val="2"/>
            </w:pPr>
            <w:bookmarkStart w:id="9" w:name="P1397"/>
            <w:bookmarkEnd w:id="9"/>
            <w:r>
              <w:t xml:space="preserve">Раздел 7. Предоставление дополнительных социальных гарантий лицам, замещавшим муниципальные должности муниципальной службы в органах местного </w:t>
            </w:r>
            <w:r>
              <w:lastRenderedPageBreak/>
              <w:t>самоуправления муниципального района "Мосальский район", и поощрения работникам органов местного самоуправления муниципального района "Мосальский район", сотрудникам муниципальных учреждений муниципального района "Мосальский район"</w:t>
            </w:r>
          </w:p>
        </w:tc>
      </w:tr>
      <w:tr w:rsidR="000F40F4">
        <w:tc>
          <w:tcPr>
            <w:tcW w:w="544" w:type="dxa"/>
          </w:tcPr>
          <w:p w:rsidR="000F40F4" w:rsidRDefault="000F40F4">
            <w:pPr>
              <w:pStyle w:val="ConsPlusNormal"/>
              <w:jc w:val="center"/>
            </w:pPr>
            <w:r>
              <w:lastRenderedPageBreak/>
              <w:t>7.1</w:t>
            </w:r>
          </w:p>
        </w:tc>
        <w:tc>
          <w:tcPr>
            <w:tcW w:w="2880" w:type="dxa"/>
          </w:tcPr>
          <w:p w:rsidR="000F40F4" w:rsidRDefault="000F40F4">
            <w:pPr>
              <w:pStyle w:val="ConsPlusNormal"/>
            </w:pPr>
            <w:r>
              <w:t>Формирование и систематическое обновление базы данных о лицах, замещавших муниципальные должности муниципальной службы в органах местного самоуправления муниципального района "Мосальский район"</w:t>
            </w:r>
          </w:p>
        </w:tc>
        <w:tc>
          <w:tcPr>
            <w:tcW w:w="898" w:type="dxa"/>
          </w:tcPr>
          <w:p w:rsidR="000F40F4" w:rsidRDefault="000F40F4">
            <w:pPr>
              <w:pStyle w:val="ConsPlusNormal"/>
            </w:pPr>
            <w:r>
              <w:t>Весь период</w:t>
            </w:r>
          </w:p>
        </w:tc>
        <w:tc>
          <w:tcPr>
            <w:tcW w:w="1085" w:type="dxa"/>
          </w:tcPr>
          <w:p w:rsidR="000F40F4" w:rsidRDefault="000F40F4">
            <w:pPr>
              <w:pStyle w:val="ConsPlusNormal"/>
            </w:pPr>
            <w:r>
              <w:t>Администрация МР "Мосальский район"</w:t>
            </w:r>
          </w:p>
        </w:tc>
        <w:tc>
          <w:tcPr>
            <w:tcW w:w="1406" w:type="dxa"/>
          </w:tcPr>
          <w:p w:rsidR="000F40F4" w:rsidRDefault="000F40F4">
            <w:pPr>
              <w:pStyle w:val="ConsPlusNormal"/>
            </w:pPr>
            <w:r>
              <w:t>-</w:t>
            </w:r>
          </w:p>
        </w:tc>
        <w:tc>
          <w:tcPr>
            <w:tcW w:w="1587" w:type="dxa"/>
          </w:tcPr>
          <w:p w:rsidR="000F40F4" w:rsidRDefault="000F40F4">
            <w:pPr>
              <w:pStyle w:val="ConsPlusNormal"/>
              <w:jc w:val="right"/>
            </w:pPr>
            <w:r>
              <w:t>-</w:t>
            </w:r>
          </w:p>
        </w:tc>
        <w:tc>
          <w:tcPr>
            <w:tcW w:w="1504" w:type="dxa"/>
          </w:tcPr>
          <w:p w:rsidR="000F40F4" w:rsidRDefault="000F40F4">
            <w:pPr>
              <w:pStyle w:val="ConsPlusNormal"/>
              <w:jc w:val="right"/>
            </w:pPr>
            <w:r>
              <w:t>-</w:t>
            </w:r>
          </w:p>
        </w:tc>
        <w:tc>
          <w:tcPr>
            <w:tcW w:w="1264" w:type="dxa"/>
          </w:tcPr>
          <w:p w:rsidR="000F40F4" w:rsidRDefault="000F40F4">
            <w:pPr>
              <w:pStyle w:val="ConsPlusNormal"/>
              <w:jc w:val="right"/>
            </w:pPr>
            <w:r>
              <w:t>-</w:t>
            </w:r>
          </w:p>
        </w:tc>
        <w:tc>
          <w:tcPr>
            <w:tcW w:w="1264" w:type="dxa"/>
          </w:tcPr>
          <w:p w:rsidR="000F40F4" w:rsidRDefault="000F40F4">
            <w:pPr>
              <w:pStyle w:val="ConsPlusNormal"/>
              <w:jc w:val="right"/>
            </w:pPr>
            <w:r>
              <w:t>-</w:t>
            </w:r>
          </w:p>
        </w:tc>
        <w:tc>
          <w:tcPr>
            <w:tcW w:w="1264" w:type="dxa"/>
          </w:tcPr>
          <w:p w:rsidR="000F40F4" w:rsidRDefault="000F40F4">
            <w:pPr>
              <w:pStyle w:val="ConsPlusNormal"/>
              <w:jc w:val="right"/>
            </w:pPr>
            <w:r>
              <w:t>-</w:t>
            </w:r>
          </w:p>
        </w:tc>
        <w:tc>
          <w:tcPr>
            <w:tcW w:w="1448" w:type="dxa"/>
          </w:tcPr>
          <w:p w:rsidR="000F40F4" w:rsidRDefault="000F40F4">
            <w:pPr>
              <w:pStyle w:val="ConsPlusNormal"/>
              <w:jc w:val="right"/>
            </w:pPr>
            <w:r>
              <w:t>-</w:t>
            </w:r>
          </w:p>
        </w:tc>
        <w:tc>
          <w:tcPr>
            <w:tcW w:w="1264" w:type="dxa"/>
          </w:tcPr>
          <w:p w:rsidR="000F40F4" w:rsidRDefault="000F40F4">
            <w:pPr>
              <w:pStyle w:val="ConsPlusNormal"/>
              <w:jc w:val="right"/>
            </w:pPr>
            <w:r>
              <w:t>-</w:t>
            </w:r>
          </w:p>
        </w:tc>
      </w:tr>
      <w:tr w:rsidR="000F40F4">
        <w:tc>
          <w:tcPr>
            <w:tcW w:w="544" w:type="dxa"/>
          </w:tcPr>
          <w:p w:rsidR="000F40F4" w:rsidRDefault="000F40F4">
            <w:pPr>
              <w:pStyle w:val="ConsPlusNormal"/>
              <w:jc w:val="center"/>
            </w:pPr>
            <w:r>
              <w:t>7.2</w:t>
            </w:r>
          </w:p>
        </w:tc>
        <w:tc>
          <w:tcPr>
            <w:tcW w:w="2880" w:type="dxa"/>
          </w:tcPr>
          <w:p w:rsidR="000F40F4" w:rsidRDefault="000F40F4">
            <w:pPr>
              <w:pStyle w:val="ConsPlusNormal"/>
            </w:pPr>
            <w:r>
              <w:t>Осуществление выплат дополнительных социальных гарантий лицам, замещавшим муниципальные должности муниципальной службы в органах местного самоуправления муниципального района "Мосальский район"</w:t>
            </w:r>
          </w:p>
        </w:tc>
        <w:tc>
          <w:tcPr>
            <w:tcW w:w="898" w:type="dxa"/>
          </w:tcPr>
          <w:p w:rsidR="000F40F4" w:rsidRDefault="000F40F4">
            <w:pPr>
              <w:pStyle w:val="ConsPlusNormal"/>
            </w:pPr>
            <w:r>
              <w:t>Весь период</w:t>
            </w:r>
          </w:p>
        </w:tc>
        <w:tc>
          <w:tcPr>
            <w:tcW w:w="1085" w:type="dxa"/>
          </w:tcPr>
          <w:p w:rsidR="000F40F4" w:rsidRDefault="000F40F4">
            <w:pPr>
              <w:pStyle w:val="ConsPlusNormal"/>
            </w:pPr>
            <w:r>
              <w:t>ОСЗН</w:t>
            </w:r>
          </w:p>
        </w:tc>
        <w:tc>
          <w:tcPr>
            <w:tcW w:w="1406" w:type="dxa"/>
          </w:tcPr>
          <w:p w:rsidR="000F40F4" w:rsidRDefault="000F40F4">
            <w:pPr>
              <w:pStyle w:val="ConsPlusNormal"/>
            </w:pPr>
            <w:r>
              <w:t>Бюджет МР "Мосальский район"</w:t>
            </w:r>
          </w:p>
        </w:tc>
        <w:tc>
          <w:tcPr>
            <w:tcW w:w="1587" w:type="dxa"/>
          </w:tcPr>
          <w:p w:rsidR="000F40F4" w:rsidRDefault="000F40F4">
            <w:pPr>
              <w:pStyle w:val="ConsPlusNormal"/>
              <w:jc w:val="right"/>
            </w:pPr>
            <w:r>
              <w:t>13075,66562</w:t>
            </w:r>
          </w:p>
        </w:tc>
        <w:tc>
          <w:tcPr>
            <w:tcW w:w="1504" w:type="dxa"/>
          </w:tcPr>
          <w:p w:rsidR="000F40F4" w:rsidRDefault="000F40F4">
            <w:pPr>
              <w:pStyle w:val="ConsPlusNormal"/>
              <w:jc w:val="right"/>
            </w:pPr>
            <w:r>
              <w:t>2530,66562</w:t>
            </w:r>
          </w:p>
        </w:tc>
        <w:tc>
          <w:tcPr>
            <w:tcW w:w="1264" w:type="dxa"/>
          </w:tcPr>
          <w:p w:rsidR="000F40F4" w:rsidRDefault="000F40F4">
            <w:pPr>
              <w:pStyle w:val="ConsPlusNormal"/>
              <w:jc w:val="right"/>
            </w:pPr>
            <w:r>
              <w:t>3405,000</w:t>
            </w:r>
          </w:p>
        </w:tc>
        <w:tc>
          <w:tcPr>
            <w:tcW w:w="1264" w:type="dxa"/>
          </w:tcPr>
          <w:p w:rsidR="000F40F4" w:rsidRDefault="000F40F4">
            <w:pPr>
              <w:pStyle w:val="ConsPlusNormal"/>
              <w:jc w:val="right"/>
            </w:pPr>
            <w:r>
              <w:t>1785,000</w:t>
            </w:r>
          </w:p>
        </w:tc>
        <w:tc>
          <w:tcPr>
            <w:tcW w:w="1264" w:type="dxa"/>
          </w:tcPr>
          <w:p w:rsidR="000F40F4" w:rsidRDefault="000F40F4">
            <w:pPr>
              <w:pStyle w:val="ConsPlusNormal"/>
              <w:jc w:val="right"/>
            </w:pPr>
            <w:r>
              <w:t>1785,000</w:t>
            </w:r>
          </w:p>
        </w:tc>
        <w:tc>
          <w:tcPr>
            <w:tcW w:w="1448" w:type="dxa"/>
          </w:tcPr>
          <w:p w:rsidR="000F40F4" w:rsidRDefault="000F40F4">
            <w:pPr>
              <w:pStyle w:val="ConsPlusNormal"/>
              <w:jc w:val="right"/>
            </w:pPr>
            <w:r>
              <w:t>1785,000</w:t>
            </w:r>
          </w:p>
        </w:tc>
        <w:tc>
          <w:tcPr>
            <w:tcW w:w="1264" w:type="dxa"/>
          </w:tcPr>
          <w:p w:rsidR="000F40F4" w:rsidRDefault="000F40F4">
            <w:pPr>
              <w:pStyle w:val="ConsPlusNormal"/>
              <w:jc w:val="right"/>
            </w:pPr>
            <w:r>
              <w:t>1785,000</w:t>
            </w:r>
          </w:p>
        </w:tc>
      </w:tr>
      <w:tr w:rsidR="000F40F4">
        <w:tc>
          <w:tcPr>
            <w:tcW w:w="544" w:type="dxa"/>
          </w:tcPr>
          <w:p w:rsidR="000F40F4" w:rsidRDefault="000F40F4">
            <w:pPr>
              <w:pStyle w:val="ConsPlusNormal"/>
            </w:pPr>
          </w:p>
        </w:tc>
        <w:tc>
          <w:tcPr>
            <w:tcW w:w="2880" w:type="dxa"/>
          </w:tcPr>
          <w:p w:rsidR="000F40F4" w:rsidRDefault="000F40F4">
            <w:pPr>
              <w:pStyle w:val="ConsPlusNormal"/>
            </w:pPr>
            <w:r>
              <w:t>ИТОГО по разделу</w:t>
            </w:r>
          </w:p>
        </w:tc>
        <w:tc>
          <w:tcPr>
            <w:tcW w:w="898" w:type="dxa"/>
          </w:tcPr>
          <w:p w:rsidR="000F40F4" w:rsidRDefault="000F40F4">
            <w:pPr>
              <w:pStyle w:val="ConsPlusNormal"/>
            </w:pPr>
          </w:p>
        </w:tc>
        <w:tc>
          <w:tcPr>
            <w:tcW w:w="1085" w:type="dxa"/>
          </w:tcPr>
          <w:p w:rsidR="000F40F4" w:rsidRDefault="000F40F4">
            <w:pPr>
              <w:pStyle w:val="ConsPlusNormal"/>
            </w:pPr>
          </w:p>
        </w:tc>
        <w:tc>
          <w:tcPr>
            <w:tcW w:w="1406" w:type="dxa"/>
          </w:tcPr>
          <w:p w:rsidR="000F40F4" w:rsidRDefault="000F40F4">
            <w:pPr>
              <w:pStyle w:val="ConsPlusNormal"/>
            </w:pPr>
          </w:p>
        </w:tc>
        <w:tc>
          <w:tcPr>
            <w:tcW w:w="1587" w:type="dxa"/>
          </w:tcPr>
          <w:p w:rsidR="000F40F4" w:rsidRDefault="000F40F4">
            <w:pPr>
              <w:pStyle w:val="ConsPlusNormal"/>
              <w:jc w:val="right"/>
            </w:pPr>
            <w:r>
              <w:t>13075,66562</w:t>
            </w:r>
          </w:p>
        </w:tc>
        <w:tc>
          <w:tcPr>
            <w:tcW w:w="1504" w:type="dxa"/>
          </w:tcPr>
          <w:p w:rsidR="000F40F4" w:rsidRDefault="000F40F4">
            <w:pPr>
              <w:pStyle w:val="ConsPlusNormal"/>
              <w:jc w:val="right"/>
            </w:pPr>
            <w:r>
              <w:t>2530,66562</w:t>
            </w:r>
          </w:p>
        </w:tc>
        <w:tc>
          <w:tcPr>
            <w:tcW w:w="1264" w:type="dxa"/>
          </w:tcPr>
          <w:p w:rsidR="000F40F4" w:rsidRDefault="000F40F4">
            <w:pPr>
              <w:pStyle w:val="ConsPlusNormal"/>
              <w:jc w:val="right"/>
            </w:pPr>
            <w:r>
              <w:t>3405,000</w:t>
            </w:r>
          </w:p>
        </w:tc>
        <w:tc>
          <w:tcPr>
            <w:tcW w:w="1264" w:type="dxa"/>
          </w:tcPr>
          <w:p w:rsidR="000F40F4" w:rsidRDefault="000F40F4">
            <w:pPr>
              <w:pStyle w:val="ConsPlusNormal"/>
              <w:jc w:val="right"/>
            </w:pPr>
            <w:r>
              <w:t>1785,000</w:t>
            </w:r>
          </w:p>
        </w:tc>
        <w:tc>
          <w:tcPr>
            <w:tcW w:w="1264" w:type="dxa"/>
          </w:tcPr>
          <w:p w:rsidR="000F40F4" w:rsidRDefault="000F40F4">
            <w:pPr>
              <w:pStyle w:val="ConsPlusNormal"/>
              <w:jc w:val="right"/>
            </w:pPr>
            <w:r>
              <w:t>1785,000</w:t>
            </w:r>
          </w:p>
        </w:tc>
        <w:tc>
          <w:tcPr>
            <w:tcW w:w="1448" w:type="dxa"/>
          </w:tcPr>
          <w:p w:rsidR="000F40F4" w:rsidRDefault="000F40F4">
            <w:pPr>
              <w:pStyle w:val="ConsPlusNormal"/>
              <w:jc w:val="right"/>
            </w:pPr>
            <w:r>
              <w:t>1785,000</w:t>
            </w:r>
          </w:p>
        </w:tc>
        <w:tc>
          <w:tcPr>
            <w:tcW w:w="1264" w:type="dxa"/>
          </w:tcPr>
          <w:p w:rsidR="000F40F4" w:rsidRDefault="000F40F4">
            <w:pPr>
              <w:pStyle w:val="ConsPlusNormal"/>
              <w:jc w:val="right"/>
            </w:pPr>
            <w:r>
              <w:t>1785,000</w:t>
            </w:r>
          </w:p>
        </w:tc>
      </w:tr>
      <w:tr w:rsidR="000F40F4">
        <w:tc>
          <w:tcPr>
            <w:tcW w:w="8400" w:type="dxa"/>
            <w:gridSpan w:val="6"/>
          </w:tcPr>
          <w:p w:rsidR="000F40F4" w:rsidRDefault="000F40F4">
            <w:pPr>
              <w:pStyle w:val="ConsPlusNormal"/>
              <w:jc w:val="center"/>
              <w:outlineLvl w:val="2"/>
            </w:pPr>
            <w:bookmarkStart w:id="10" w:name="P1434"/>
            <w:bookmarkEnd w:id="10"/>
            <w:r>
              <w:t>Раздел 8. Оказание адресной материальной помощи инвалидам</w:t>
            </w:r>
          </w:p>
        </w:tc>
        <w:tc>
          <w:tcPr>
            <w:tcW w:w="8008" w:type="dxa"/>
            <w:gridSpan w:val="6"/>
          </w:tcPr>
          <w:p w:rsidR="000F40F4" w:rsidRDefault="000F40F4">
            <w:pPr>
              <w:pStyle w:val="ConsPlusNormal"/>
            </w:pPr>
          </w:p>
        </w:tc>
      </w:tr>
      <w:tr w:rsidR="000F40F4">
        <w:tc>
          <w:tcPr>
            <w:tcW w:w="544" w:type="dxa"/>
          </w:tcPr>
          <w:p w:rsidR="000F40F4" w:rsidRDefault="000F40F4">
            <w:pPr>
              <w:pStyle w:val="ConsPlusNormal"/>
              <w:jc w:val="center"/>
            </w:pPr>
            <w:r>
              <w:t>8.1</w:t>
            </w:r>
          </w:p>
        </w:tc>
        <w:tc>
          <w:tcPr>
            <w:tcW w:w="2880" w:type="dxa"/>
          </w:tcPr>
          <w:p w:rsidR="000F40F4" w:rsidRDefault="000F40F4">
            <w:pPr>
              <w:pStyle w:val="ConsPlusNormal"/>
            </w:pPr>
            <w:r>
              <w:t>Оказание адресной материальной помощи инвалидам</w:t>
            </w:r>
          </w:p>
        </w:tc>
        <w:tc>
          <w:tcPr>
            <w:tcW w:w="898" w:type="dxa"/>
          </w:tcPr>
          <w:p w:rsidR="000F40F4" w:rsidRDefault="000F40F4">
            <w:pPr>
              <w:pStyle w:val="ConsPlusNormal"/>
            </w:pPr>
            <w:r>
              <w:t>Весь период</w:t>
            </w:r>
          </w:p>
        </w:tc>
        <w:tc>
          <w:tcPr>
            <w:tcW w:w="1085" w:type="dxa"/>
          </w:tcPr>
          <w:p w:rsidR="000F40F4" w:rsidRDefault="000F40F4">
            <w:pPr>
              <w:pStyle w:val="ConsPlusNormal"/>
            </w:pPr>
            <w:r>
              <w:t>ОСЗН</w:t>
            </w:r>
          </w:p>
        </w:tc>
        <w:tc>
          <w:tcPr>
            <w:tcW w:w="1406" w:type="dxa"/>
          </w:tcPr>
          <w:p w:rsidR="000F40F4" w:rsidRDefault="000F40F4">
            <w:pPr>
              <w:pStyle w:val="ConsPlusNormal"/>
            </w:pPr>
            <w:r>
              <w:t>Бюджет МР "Мосальский район"</w:t>
            </w:r>
          </w:p>
        </w:tc>
        <w:tc>
          <w:tcPr>
            <w:tcW w:w="1587" w:type="dxa"/>
          </w:tcPr>
          <w:p w:rsidR="000F40F4" w:rsidRDefault="000F40F4">
            <w:pPr>
              <w:pStyle w:val="ConsPlusNormal"/>
              <w:jc w:val="right"/>
            </w:pPr>
            <w:r>
              <w:t>465,000</w:t>
            </w:r>
          </w:p>
        </w:tc>
        <w:tc>
          <w:tcPr>
            <w:tcW w:w="1504" w:type="dxa"/>
          </w:tcPr>
          <w:p w:rsidR="000F40F4" w:rsidRDefault="000F40F4">
            <w:pPr>
              <w:pStyle w:val="ConsPlusNormal"/>
              <w:jc w:val="right"/>
            </w:pPr>
            <w:r>
              <w:t>65,000</w:t>
            </w:r>
          </w:p>
        </w:tc>
        <w:tc>
          <w:tcPr>
            <w:tcW w:w="1264" w:type="dxa"/>
          </w:tcPr>
          <w:p w:rsidR="000F40F4" w:rsidRDefault="000F40F4">
            <w:pPr>
              <w:pStyle w:val="ConsPlusNormal"/>
              <w:jc w:val="right"/>
            </w:pPr>
            <w:r>
              <w:t>80,000</w:t>
            </w:r>
          </w:p>
        </w:tc>
        <w:tc>
          <w:tcPr>
            <w:tcW w:w="1264" w:type="dxa"/>
          </w:tcPr>
          <w:p w:rsidR="000F40F4" w:rsidRDefault="000F40F4">
            <w:pPr>
              <w:pStyle w:val="ConsPlusNormal"/>
              <w:jc w:val="right"/>
            </w:pPr>
            <w:r>
              <w:t>80,000</w:t>
            </w:r>
          </w:p>
        </w:tc>
        <w:tc>
          <w:tcPr>
            <w:tcW w:w="1264" w:type="dxa"/>
          </w:tcPr>
          <w:p w:rsidR="000F40F4" w:rsidRDefault="000F40F4">
            <w:pPr>
              <w:pStyle w:val="ConsPlusNormal"/>
              <w:jc w:val="right"/>
            </w:pPr>
            <w:r>
              <w:t>80,000</w:t>
            </w:r>
          </w:p>
        </w:tc>
        <w:tc>
          <w:tcPr>
            <w:tcW w:w="1448" w:type="dxa"/>
          </w:tcPr>
          <w:p w:rsidR="000F40F4" w:rsidRDefault="000F40F4">
            <w:pPr>
              <w:pStyle w:val="ConsPlusNormal"/>
              <w:jc w:val="right"/>
            </w:pPr>
            <w:r>
              <w:t>80,000</w:t>
            </w:r>
          </w:p>
        </w:tc>
        <w:tc>
          <w:tcPr>
            <w:tcW w:w="1264" w:type="dxa"/>
          </w:tcPr>
          <w:p w:rsidR="000F40F4" w:rsidRDefault="000F40F4">
            <w:pPr>
              <w:pStyle w:val="ConsPlusNormal"/>
              <w:jc w:val="right"/>
            </w:pPr>
            <w:r>
              <w:t>80,000</w:t>
            </w:r>
          </w:p>
        </w:tc>
      </w:tr>
      <w:tr w:rsidR="000F40F4">
        <w:tc>
          <w:tcPr>
            <w:tcW w:w="544" w:type="dxa"/>
          </w:tcPr>
          <w:p w:rsidR="000F40F4" w:rsidRDefault="000F40F4">
            <w:pPr>
              <w:pStyle w:val="ConsPlusNormal"/>
            </w:pPr>
          </w:p>
        </w:tc>
        <w:tc>
          <w:tcPr>
            <w:tcW w:w="2880" w:type="dxa"/>
          </w:tcPr>
          <w:p w:rsidR="000F40F4" w:rsidRDefault="000F40F4">
            <w:pPr>
              <w:pStyle w:val="ConsPlusNormal"/>
            </w:pPr>
            <w:r>
              <w:t>ИТОГО по разделу</w:t>
            </w:r>
          </w:p>
        </w:tc>
        <w:tc>
          <w:tcPr>
            <w:tcW w:w="898" w:type="dxa"/>
          </w:tcPr>
          <w:p w:rsidR="000F40F4" w:rsidRDefault="000F40F4">
            <w:pPr>
              <w:pStyle w:val="ConsPlusNormal"/>
            </w:pPr>
          </w:p>
        </w:tc>
        <w:tc>
          <w:tcPr>
            <w:tcW w:w="1085" w:type="dxa"/>
          </w:tcPr>
          <w:p w:rsidR="000F40F4" w:rsidRDefault="000F40F4">
            <w:pPr>
              <w:pStyle w:val="ConsPlusNormal"/>
            </w:pPr>
          </w:p>
        </w:tc>
        <w:tc>
          <w:tcPr>
            <w:tcW w:w="1406" w:type="dxa"/>
          </w:tcPr>
          <w:p w:rsidR="000F40F4" w:rsidRDefault="000F40F4">
            <w:pPr>
              <w:pStyle w:val="ConsPlusNormal"/>
            </w:pPr>
          </w:p>
        </w:tc>
        <w:tc>
          <w:tcPr>
            <w:tcW w:w="1587" w:type="dxa"/>
          </w:tcPr>
          <w:p w:rsidR="000F40F4" w:rsidRDefault="000F40F4">
            <w:pPr>
              <w:pStyle w:val="ConsPlusNormal"/>
              <w:jc w:val="right"/>
            </w:pPr>
            <w:r>
              <w:t>465,000</w:t>
            </w:r>
          </w:p>
        </w:tc>
        <w:tc>
          <w:tcPr>
            <w:tcW w:w="1504" w:type="dxa"/>
          </w:tcPr>
          <w:p w:rsidR="000F40F4" w:rsidRDefault="000F40F4">
            <w:pPr>
              <w:pStyle w:val="ConsPlusNormal"/>
              <w:jc w:val="right"/>
            </w:pPr>
            <w:r>
              <w:t>65,000</w:t>
            </w:r>
          </w:p>
        </w:tc>
        <w:tc>
          <w:tcPr>
            <w:tcW w:w="1264" w:type="dxa"/>
          </w:tcPr>
          <w:p w:rsidR="000F40F4" w:rsidRDefault="000F40F4">
            <w:pPr>
              <w:pStyle w:val="ConsPlusNormal"/>
              <w:jc w:val="right"/>
            </w:pPr>
            <w:r>
              <w:t>80,000</w:t>
            </w:r>
          </w:p>
        </w:tc>
        <w:tc>
          <w:tcPr>
            <w:tcW w:w="1264" w:type="dxa"/>
          </w:tcPr>
          <w:p w:rsidR="000F40F4" w:rsidRDefault="000F40F4">
            <w:pPr>
              <w:pStyle w:val="ConsPlusNormal"/>
              <w:jc w:val="right"/>
            </w:pPr>
            <w:r>
              <w:t>80,000</w:t>
            </w:r>
          </w:p>
        </w:tc>
        <w:tc>
          <w:tcPr>
            <w:tcW w:w="1264" w:type="dxa"/>
          </w:tcPr>
          <w:p w:rsidR="000F40F4" w:rsidRDefault="000F40F4">
            <w:pPr>
              <w:pStyle w:val="ConsPlusNormal"/>
              <w:jc w:val="right"/>
            </w:pPr>
            <w:r>
              <w:t>80,000</w:t>
            </w:r>
          </w:p>
        </w:tc>
        <w:tc>
          <w:tcPr>
            <w:tcW w:w="1448" w:type="dxa"/>
          </w:tcPr>
          <w:p w:rsidR="000F40F4" w:rsidRDefault="000F40F4">
            <w:pPr>
              <w:pStyle w:val="ConsPlusNormal"/>
              <w:jc w:val="right"/>
            </w:pPr>
            <w:r>
              <w:t>80,000</w:t>
            </w:r>
          </w:p>
        </w:tc>
        <w:tc>
          <w:tcPr>
            <w:tcW w:w="1264" w:type="dxa"/>
          </w:tcPr>
          <w:p w:rsidR="000F40F4" w:rsidRDefault="000F40F4">
            <w:pPr>
              <w:pStyle w:val="ConsPlusNormal"/>
              <w:jc w:val="right"/>
            </w:pPr>
            <w:r>
              <w:t>80,000</w:t>
            </w:r>
          </w:p>
        </w:tc>
      </w:tr>
      <w:tr w:rsidR="000F40F4">
        <w:tc>
          <w:tcPr>
            <w:tcW w:w="16408" w:type="dxa"/>
            <w:gridSpan w:val="12"/>
          </w:tcPr>
          <w:p w:rsidR="000F40F4" w:rsidRDefault="000F40F4">
            <w:pPr>
              <w:pStyle w:val="ConsPlusNormal"/>
              <w:jc w:val="center"/>
              <w:outlineLvl w:val="2"/>
            </w:pPr>
            <w:bookmarkStart w:id="11" w:name="P1460"/>
            <w:bookmarkEnd w:id="11"/>
            <w:r>
              <w:lastRenderedPageBreak/>
              <w:t>Раздел 9. Предоставление льготных услуг муниципальной бани для участников Великой Отечественной войны, инвалидов 1 и 2 группы и членов многодетных семей, ветеранов боевых действий</w:t>
            </w:r>
          </w:p>
        </w:tc>
      </w:tr>
      <w:tr w:rsidR="000F40F4">
        <w:tc>
          <w:tcPr>
            <w:tcW w:w="544" w:type="dxa"/>
          </w:tcPr>
          <w:p w:rsidR="000F40F4" w:rsidRDefault="000F40F4">
            <w:pPr>
              <w:pStyle w:val="ConsPlusNormal"/>
              <w:jc w:val="center"/>
            </w:pPr>
            <w:r>
              <w:t>9.1</w:t>
            </w:r>
          </w:p>
        </w:tc>
        <w:tc>
          <w:tcPr>
            <w:tcW w:w="2880" w:type="dxa"/>
          </w:tcPr>
          <w:p w:rsidR="000F40F4" w:rsidRDefault="000F40F4">
            <w:pPr>
              <w:pStyle w:val="ConsPlusNormal"/>
            </w:pPr>
            <w:r>
              <w:t>Формирование и систематическое обновление базы данных об участниках Великой Отечественной войны, инвалидах 1 и 2 группы, членах многодетной семьи</w:t>
            </w:r>
          </w:p>
        </w:tc>
        <w:tc>
          <w:tcPr>
            <w:tcW w:w="898" w:type="dxa"/>
          </w:tcPr>
          <w:p w:rsidR="000F40F4" w:rsidRDefault="000F40F4">
            <w:pPr>
              <w:pStyle w:val="ConsPlusNormal"/>
            </w:pPr>
            <w:r>
              <w:t>Весь период</w:t>
            </w:r>
          </w:p>
        </w:tc>
        <w:tc>
          <w:tcPr>
            <w:tcW w:w="1085" w:type="dxa"/>
          </w:tcPr>
          <w:p w:rsidR="000F40F4" w:rsidRDefault="000F40F4">
            <w:pPr>
              <w:pStyle w:val="ConsPlusNormal"/>
            </w:pPr>
            <w:r>
              <w:t>ОСЗН</w:t>
            </w:r>
          </w:p>
        </w:tc>
        <w:tc>
          <w:tcPr>
            <w:tcW w:w="1406" w:type="dxa"/>
          </w:tcPr>
          <w:p w:rsidR="000F40F4" w:rsidRDefault="000F40F4">
            <w:pPr>
              <w:pStyle w:val="ConsPlusNormal"/>
            </w:pPr>
            <w:r>
              <w:t>-</w:t>
            </w:r>
          </w:p>
        </w:tc>
        <w:tc>
          <w:tcPr>
            <w:tcW w:w="1587" w:type="dxa"/>
          </w:tcPr>
          <w:p w:rsidR="000F40F4" w:rsidRDefault="000F40F4">
            <w:pPr>
              <w:pStyle w:val="ConsPlusNormal"/>
              <w:jc w:val="right"/>
            </w:pPr>
            <w:r>
              <w:t>-</w:t>
            </w:r>
          </w:p>
        </w:tc>
        <w:tc>
          <w:tcPr>
            <w:tcW w:w="1504" w:type="dxa"/>
          </w:tcPr>
          <w:p w:rsidR="000F40F4" w:rsidRDefault="000F40F4">
            <w:pPr>
              <w:pStyle w:val="ConsPlusNormal"/>
              <w:jc w:val="right"/>
            </w:pPr>
            <w:r>
              <w:t>-</w:t>
            </w:r>
          </w:p>
        </w:tc>
        <w:tc>
          <w:tcPr>
            <w:tcW w:w="1264" w:type="dxa"/>
          </w:tcPr>
          <w:p w:rsidR="000F40F4" w:rsidRDefault="000F40F4">
            <w:pPr>
              <w:pStyle w:val="ConsPlusNormal"/>
              <w:jc w:val="right"/>
            </w:pPr>
            <w:r>
              <w:t>-</w:t>
            </w:r>
          </w:p>
        </w:tc>
        <w:tc>
          <w:tcPr>
            <w:tcW w:w="1264" w:type="dxa"/>
          </w:tcPr>
          <w:p w:rsidR="000F40F4" w:rsidRDefault="000F40F4">
            <w:pPr>
              <w:pStyle w:val="ConsPlusNormal"/>
              <w:jc w:val="right"/>
            </w:pPr>
            <w:r>
              <w:t>-</w:t>
            </w:r>
          </w:p>
        </w:tc>
        <w:tc>
          <w:tcPr>
            <w:tcW w:w="1264" w:type="dxa"/>
          </w:tcPr>
          <w:p w:rsidR="000F40F4" w:rsidRDefault="000F40F4">
            <w:pPr>
              <w:pStyle w:val="ConsPlusNormal"/>
              <w:jc w:val="right"/>
            </w:pPr>
            <w:r>
              <w:t>-</w:t>
            </w:r>
          </w:p>
        </w:tc>
        <w:tc>
          <w:tcPr>
            <w:tcW w:w="1448" w:type="dxa"/>
          </w:tcPr>
          <w:p w:rsidR="000F40F4" w:rsidRDefault="000F40F4">
            <w:pPr>
              <w:pStyle w:val="ConsPlusNormal"/>
              <w:jc w:val="right"/>
            </w:pPr>
            <w:r>
              <w:t>-</w:t>
            </w:r>
          </w:p>
        </w:tc>
        <w:tc>
          <w:tcPr>
            <w:tcW w:w="1264" w:type="dxa"/>
          </w:tcPr>
          <w:p w:rsidR="000F40F4" w:rsidRDefault="000F40F4">
            <w:pPr>
              <w:pStyle w:val="ConsPlusNormal"/>
              <w:jc w:val="right"/>
            </w:pPr>
            <w:r>
              <w:t>-</w:t>
            </w:r>
          </w:p>
        </w:tc>
      </w:tr>
      <w:tr w:rsidR="000F40F4">
        <w:tc>
          <w:tcPr>
            <w:tcW w:w="544" w:type="dxa"/>
          </w:tcPr>
          <w:p w:rsidR="000F40F4" w:rsidRDefault="000F40F4">
            <w:pPr>
              <w:pStyle w:val="ConsPlusNormal"/>
              <w:jc w:val="center"/>
            </w:pPr>
            <w:r>
              <w:t>9.2</w:t>
            </w:r>
          </w:p>
        </w:tc>
        <w:tc>
          <w:tcPr>
            <w:tcW w:w="2880" w:type="dxa"/>
          </w:tcPr>
          <w:p w:rsidR="000F40F4" w:rsidRDefault="000F40F4">
            <w:pPr>
              <w:pStyle w:val="ConsPlusNormal"/>
            </w:pPr>
            <w:r>
              <w:t>Осуществление компенсации расходов по предоставлению льготных услуг бани участникам Великой Отечественной войны, инвалидам 1 и 2 группы, членам многодетной семьи на лицевые счета граждан в организации, предоставляющей данные услуги</w:t>
            </w:r>
          </w:p>
        </w:tc>
        <w:tc>
          <w:tcPr>
            <w:tcW w:w="898" w:type="dxa"/>
          </w:tcPr>
          <w:p w:rsidR="000F40F4" w:rsidRDefault="000F40F4">
            <w:pPr>
              <w:pStyle w:val="ConsPlusNormal"/>
            </w:pPr>
            <w:r>
              <w:t>Весь период</w:t>
            </w:r>
          </w:p>
        </w:tc>
        <w:tc>
          <w:tcPr>
            <w:tcW w:w="1085" w:type="dxa"/>
          </w:tcPr>
          <w:p w:rsidR="000F40F4" w:rsidRDefault="000F40F4">
            <w:pPr>
              <w:pStyle w:val="ConsPlusNormal"/>
            </w:pPr>
            <w:r>
              <w:t>ОСЗН</w:t>
            </w:r>
          </w:p>
        </w:tc>
        <w:tc>
          <w:tcPr>
            <w:tcW w:w="1406" w:type="dxa"/>
          </w:tcPr>
          <w:p w:rsidR="000F40F4" w:rsidRDefault="000F40F4">
            <w:pPr>
              <w:pStyle w:val="ConsPlusNormal"/>
            </w:pPr>
            <w:r>
              <w:t>Бюджет МР "Мосальский район"</w:t>
            </w:r>
          </w:p>
        </w:tc>
        <w:tc>
          <w:tcPr>
            <w:tcW w:w="1587" w:type="dxa"/>
          </w:tcPr>
          <w:p w:rsidR="000F40F4" w:rsidRDefault="000F40F4">
            <w:pPr>
              <w:pStyle w:val="ConsPlusNormal"/>
              <w:jc w:val="right"/>
            </w:pPr>
            <w:r>
              <w:t>296,780</w:t>
            </w:r>
          </w:p>
        </w:tc>
        <w:tc>
          <w:tcPr>
            <w:tcW w:w="1504" w:type="dxa"/>
          </w:tcPr>
          <w:p w:rsidR="000F40F4" w:rsidRDefault="000F40F4">
            <w:pPr>
              <w:pStyle w:val="ConsPlusNormal"/>
              <w:jc w:val="right"/>
            </w:pPr>
            <w:r>
              <w:t>46,780</w:t>
            </w:r>
          </w:p>
        </w:tc>
        <w:tc>
          <w:tcPr>
            <w:tcW w:w="1264" w:type="dxa"/>
          </w:tcPr>
          <w:p w:rsidR="000F40F4" w:rsidRDefault="000F40F4">
            <w:pPr>
              <w:pStyle w:val="ConsPlusNormal"/>
              <w:jc w:val="right"/>
            </w:pPr>
            <w:r>
              <w:t>50,000</w:t>
            </w:r>
          </w:p>
        </w:tc>
        <w:tc>
          <w:tcPr>
            <w:tcW w:w="1264" w:type="dxa"/>
          </w:tcPr>
          <w:p w:rsidR="000F40F4" w:rsidRDefault="000F40F4">
            <w:pPr>
              <w:pStyle w:val="ConsPlusNormal"/>
              <w:jc w:val="right"/>
            </w:pPr>
            <w:r>
              <w:t>50,000</w:t>
            </w:r>
          </w:p>
        </w:tc>
        <w:tc>
          <w:tcPr>
            <w:tcW w:w="1264" w:type="dxa"/>
          </w:tcPr>
          <w:p w:rsidR="000F40F4" w:rsidRDefault="000F40F4">
            <w:pPr>
              <w:pStyle w:val="ConsPlusNormal"/>
              <w:jc w:val="right"/>
            </w:pPr>
            <w:r>
              <w:t>50,000</w:t>
            </w:r>
          </w:p>
        </w:tc>
        <w:tc>
          <w:tcPr>
            <w:tcW w:w="1448" w:type="dxa"/>
          </w:tcPr>
          <w:p w:rsidR="000F40F4" w:rsidRDefault="000F40F4">
            <w:pPr>
              <w:pStyle w:val="ConsPlusNormal"/>
              <w:jc w:val="right"/>
            </w:pPr>
            <w:r>
              <w:t>50,000</w:t>
            </w:r>
          </w:p>
        </w:tc>
        <w:tc>
          <w:tcPr>
            <w:tcW w:w="1264" w:type="dxa"/>
          </w:tcPr>
          <w:p w:rsidR="000F40F4" w:rsidRDefault="000F40F4">
            <w:pPr>
              <w:pStyle w:val="ConsPlusNormal"/>
              <w:jc w:val="right"/>
            </w:pPr>
            <w:r>
              <w:t>50,000</w:t>
            </w:r>
          </w:p>
        </w:tc>
      </w:tr>
      <w:tr w:rsidR="000F40F4">
        <w:tc>
          <w:tcPr>
            <w:tcW w:w="544" w:type="dxa"/>
          </w:tcPr>
          <w:p w:rsidR="000F40F4" w:rsidRDefault="000F40F4">
            <w:pPr>
              <w:pStyle w:val="ConsPlusNormal"/>
            </w:pPr>
          </w:p>
        </w:tc>
        <w:tc>
          <w:tcPr>
            <w:tcW w:w="2880" w:type="dxa"/>
          </w:tcPr>
          <w:p w:rsidR="000F40F4" w:rsidRDefault="000F40F4">
            <w:pPr>
              <w:pStyle w:val="ConsPlusNormal"/>
            </w:pPr>
            <w:r>
              <w:t>ИТОГО по разделу</w:t>
            </w:r>
          </w:p>
        </w:tc>
        <w:tc>
          <w:tcPr>
            <w:tcW w:w="898" w:type="dxa"/>
          </w:tcPr>
          <w:p w:rsidR="000F40F4" w:rsidRDefault="000F40F4">
            <w:pPr>
              <w:pStyle w:val="ConsPlusNormal"/>
            </w:pPr>
            <w:r>
              <w:t>-</w:t>
            </w:r>
          </w:p>
        </w:tc>
        <w:tc>
          <w:tcPr>
            <w:tcW w:w="1085" w:type="dxa"/>
          </w:tcPr>
          <w:p w:rsidR="000F40F4" w:rsidRDefault="000F40F4">
            <w:pPr>
              <w:pStyle w:val="ConsPlusNormal"/>
            </w:pPr>
            <w:r>
              <w:t>-</w:t>
            </w:r>
          </w:p>
        </w:tc>
        <w:tc>
          <w:tcPr>
            <w:tcW w:w="1406" w:type="dxa"/>
          </w:tcPr>
          <w:p w:rsidR="000F40F4" w:rsidRDefault="000F40F4">
            <w:pPr>
              <w:pStyle w:val="ConsPlusNormal"/>
            </w:pPr>
            <w:r>
              <w:t>-</w:t>
            </w:r>
          </w:p>
        </w:tc>
        <w:tc>
          <w:tcPr>
            <w:tcW w:w="1587" w:type="dxa"/>
          </w:tcPr>
          <w:p w:rsidR="000F40F4" w:rsidRDefault="000F40F4">
            <w:pPr>
              <w:pStyle w:val="ConsPlusNormal"/>
              <w:jc w:val="right"/>
            </w:pPr>
            <w:r>
              <w:t>296,780</w:t>
            </w:r>
          </w:p>
        </w:tc>
        <w:tc>
          <w:tcPr>
            <w:tcW w:w="1504" w:type="dxa"/>
          </w:tcPr>
          <w:p w:rsidR="000F40F4" w:rsidRDefault="000F40F4">
            <w:pPr>
              <w:pStyle w:val="ConsPlusNormal"/>
              <w:jc w:val="right"/>
            </w:pPr>
            <w:r>
              <w:t>46,780</w:t>
            </w:r>
          </w:p>
        </w:tc>
        <w:tc>
          <w:tcPr>
            <w:tcW w:w="1264" w:type="dxa"/>
          </w:tcPr>
          <w:p w:rsidR="000F40F4" w:rsidRDefault="000F40F4">
            <w:pPr>
              <w:pStyle w:val="ConsPlusNormal"/>
              <w:jc w:val="right"/>
            </w:pPr>
            <w:r>
              <w:t>50,000</w:t>
            </w:r>
          </w:p>
        </w:tc>
        <w:tc>
          <w:tcPr>
            <w:tcW w:w="1264" w:type="dxa"/>
          </w:tcPr>
          <w:p w:rsidR="000F40F4" w:rsidRDefault="000F40F4">
            <w:pPr>
              <w:pStyle w:val="ConsPlusNormal"/>
              <w:jc w:val="right"/>
            </w:pPr>
            <w:r>
              <w:t>50,000</w:t>
            </w:r>
          </w:p>
        </w:tc>
        <w:tc>
          <w:tcPr>
            <w:tcW w:w="1264" w:type="dxa"/>
          </w:tcPr>
          <w:p w:rsidR="000F40F4" w:rsidRDefault="000F40F4">
            <w:pPr>
              <w:pStyle w:val="ConsPlusNormal"/>
              <w:jc w:val="right"/>
            </w:pPr>
            <w:r>
              <w:t>50,000</w:t>
            </w:r>
          </w:p>
        </w:tc>
        <w:tc>
          <w:tcPr>
            <w:tcW w:w="1448" w:type="dxa"/>
          </w:tcPr>
          <w:p w:rsidR="000F40F4" w:rsidRDefault="000F40F4">
            <w:pPr>
              <w:pStyle w:val="ConsPlusNormal"/>
              <w:jc w:val="right"/>
            </w:pPr>
            <w:r>
              <w:t>50,000</w:t>
            </w:r>
          </w:p>
        </w:tc>
        <w:tc>
          <w:tcPr>
            <w:tcW w:w="1264" w:type="dxa"/>
          </w:tcPr>
          <w:p w:rsidR="000F40F4" w:rsidRDefault="000F40F4">
            <w:pPr>
              <w:pStyle w:val="ConsPlusNormal"/>
              <w:jc w:val="right"/>
            </w:pPr>
            <w:r>
              <w:t>50,000</w:t>
            </w:r>
          </w:p>
        </w:tc>
      </w:tr>
      <w:tr w:rsidR="000F40F4">
        <w:tc>
          <w:tcPr>
            <w:tcW w:w="16408" w:type="dxa"/>
            <w:gridSpan w:val="12"/>
          </w:tcPr>
          <w:p w:rsidR="000F40F4" w:rsidRDefault="000F40F4">
            <w:pPr>
              <w:pStyle w:val="ConsPlusNormal"/>
              <w:jc w:val="center"/>
              <w:outlineLvl w:val="2"/>
            </w:pPr>
            <w:bookmarkStart w:id="12" w:name="P1497"/>
            <w:bookmarkEnd w:id="12"/>
            <w:r>
              <w:t>Раздел 10. Проведение социально значимых мероприятий на территории муниципального района "Мосальский район", изготовление информационных материалов</w:t>
            </w:r>
          </w:p>
        </w:tc>
      </w:tr>
      <w:tr w:rsidR="000F40F4">
        <w:tc>
          <w:tcPr>
            <w:tcW w:w="544" w:type="dxa"/>
          </w:tcPr>
          <w:p w:rsidR="000F40F4" w:rsidRDefault="000F40F4">
            <w:pPr>
              <w:pStyle w:val="ConsPlusNormal"/>
              <w:jc w:val="center"/>
            </w:pPr>
            <w:r>
              <w:t>10.1</w:t>
            </w:r>
          </w:p>
        </w:tc>
        <w:tc>
          <w:tcPr>
            <w:tcW w:w="2880" w:type="dxa"/>
          </w:tcPr>
          <w:p w:rsidR="000F40F4" w:rsidRDefault="000F40F4">
            <w:pPr>
              <w:pStyle w:val="ConsPlusNormal"/>
            </w:pPr>
            <w:r>
              <w:t>Проведение социально значимых мероприятий на территории муниципального района "Мосальский район", изготовление информационных материалов</w:t>
            </w:r>
          </w:p>
        </w:tc>
        <w:tc>
          <w:tcPr>
            <w:tcW w:w="898" w:type="dxa"/>
          </w:tcPr>
          <w:p w:rsidR="000F40F4" w:rsidRDefault="000F40F4">
            <w:pPr>
              <w:pStyle w:val="ConsPlusNormal"/>
            </w:pPr>
            <w:r>
              <w:t>Весь период</w:t>
            </w:r>
          </w:p>
        </w:tc>
        <w:tc>
          <w:tcPr>
            <w:tcW w:w="1085" w:type="dxa"/>
          </w:tcPr>
          <w:p w:rsidR="000F40F4" w:rsidRDefault="000F40F4">
            <w:pPr>
              <w:pStyle w:val="ConsPlusNormal"/>
            </w:pPr>
            <w:r>
              <w:t>ОСЗН</w:t>
            </w:r>
          </w:p>
        </w:tc>
        <w:tc>
          <w:tcPr>
            <w:tcW w:w="1406" w:type="dxa"/>
          </w:tcPr>
          <w:p w:rsidR="000F40F4" w:rsidRDefault="000F40F4">
            <w:pPr>
              <w:pStyle w:val="ConsPlusNormal"/>
            </w:pPr>
            <w:r>
              <w:t>Бюджет МР "Мосальский район"</w:t>
            </w:r>
          </w:p>
        </w:tc>
        <w:tc>
          <w:tcPr>
            <w:tcW w:w="1587" w:type="dxa"/>
          </w:tcPr>
          <w:p w:rsidR="000F40F4" w:rsidRDefault="000F40F4">
            <w:pPr>
              <w:pStyle w:val="ConsPlusNormal"/>
              <w:jc w:val="right"/>
            </w:pPr>
            <w:r>
              <w:t>2497,446</w:t>
            </w:r>
          </w:p>
        </w:tc>
        <w:tc>
          <w:tcPr>
            <w:tcW w:w="1504" w:type="dxa"/>
          </w:tcPr>
          <w:p w:rsidR="000F40F4" w:rsidRDefault="000F40F4">
            <w:pPr>
              <w:pStyle w:val="ConsPlusNormal"/>
              <w:jc w:val="right"/>
            </w:pPr>
            <w:r>
              <w:t>347,446</w:t>
            </w:r>
          </w:p>
        </w:tc>
        <w:tc>
          <w:tcPr>
            <w:tcW w:w="1264" w:type="dxa"/>
          </w:tcPr>
          <w:p w:rsidR="000F40F4" w:rsidRDefault="000F40F4">
            <w:pPr>
              <w:pStyle w:val="ConsPlusNormal"/>
              <w:jc w:val="right"/>
            </w:pPr>
            <w:r>
              <w:t>430,000</w:t>
            </w:r>
          </w:p>
        </w:tc>
        <w:tc>
          <w:tcPr>
            <w:tcW w:w="1264" w:type="dxa"/>
          </w:tcPr>
          <w:p w:rsidR="000F40F4" w:rsidRDefault="000F40F4">
            <w:pPr>
              <w:pStyle w:val="ConsPlusNormal"/>
              <w:jc w:val="right"/>
            </w:pPr>
            <w:r>
              <w:t>430,000</w:t>
            </w:r>
          </w:p>
        </w:tc>
        <w:tc>
          <w:tcPr>
            <w:tcW w:w="1264" w:type="dxa"/>
          </w:tcPr>
          <w:p w:rsidR="000F40F4" w:rsidRDefault="000F40F4">
            <w:pPr>
              <w:pStyle w:val="ConsPlusNormal"/>
              <w:jc w:val="right"/>
            </w:pPr>
            <w:r>
              <w:t>430,000</w:t>
            </w:r>
          </w:p>
        </w:tc>
        <w:tc>
          <w:tcPr>
            <w:tcW w:w="1448" w:type="dxa"/>
          </w:tcPr>
          <w:p w:rsidR="000F40F4" w:rsidRDefault="000F40F4">
            <w:pPr>
              <w:pStyle w:val="ConsPlusNormal"/>
              <w:jc w:val="right"/>
            </w:pPr>
            <w:r>
              <w:t>430,000</w:t>
            </w:r>
          </w:p>
        </w:tc>
        <w:tc>
          <w:tcPr>
            <w:tcW w:w="1264" w:type="dxa"/>
          </w:tcPr>
          <w:p w:rsidR="000F40F4" w:rsidRDefault="000F40F4">
            <w:pPr>
              <w:pStyle w:val="ConsPlusNormal"/>
              <w:jc w:val="right"/>
            </w:pPr>
            <w:r>
              <w:t>430,000</w:t>
            </w:r>
          </w:p>
        </w:tc>
      </w:tr>
      <w:tr w:rsidR="000F40F4">
        <w:tc>
          <w:tcPr>
            <w:tcW w:w="544" w:type="dxa"/>
          </w:tcPr>
          <w:p w:rsidR="000F40F4" w:rsidRDefault="000F40F4">
            <w:pPr>
              <w:pStyle w:val="ConsPlusNormal"/>
            </w:pPr>
          </w:p>
        </w:tc>
        <w:tc>
          <w:tcPr>
            <w:tcW w:w="2880" w:type="dxa"/>
          </w:tcPr>
          <w:p w:rsidR="000F40F4" w:rsidRDefault="000F40F4">
            <w:pPr>
              <w:pStyle w:val="ConsPlusNormal"/>
            </w:pPr>
            <w:r>
              <w:t>ИТОГО по разделу</w:t>
            </w:r>
          </w:p>
        </w:tc>
        <w:tc>
          <w:tcPr>
            <w:tcW w:w="898" w:type="dxa"/>
          </w:tcPr>
          <w:p w:rsidR="000F40F4" w:rsidRDefault="000F40F4">
            <w:pPr>
              <w:pStyle w:val="ConsPlusNormal"/>
            </w:pPr>
            <w:r>
              <w:t>-</w:t>
            </w:r>
          </w:p>
        </w:tc>
        <w:tc>
          <w:tcPr>
            <w:tcW w:w="1085" w:type="dxa"/>
          </w:tcPr>
          <w:p w:rsidR="000F40F4" w:rsidRDefault="000F40F4">
            <w:pPr>
              <w:pStyle w:val="ConsPlusNormal"/>
            </w:pPr>
            <w:r>
              <w:t>-</w:t>
            </w:r>
          </w:p>
        </w:tc>
        <w:tc>
          <w:tcPr>
            <w:tcW w:w="1406" w:type="dxa"/>
          </w:tcPr>
          <w:p w:rsidR="000F40F4" w:rsidRDefault="000F40F4">
            <w:pPr>
              <w:pStyle w:val="ConsPlusNormal"/>
            </w:pPr>
            <w:r>
              <w:t>-</w:t>
            </w:r>
          </w:p>
        </w:tc>
        <w:tc>
          <w:tcPr>
            <w:tcW w:w="1587" w:type="dxa"/>
          </w:tcPr>
          <w:p w:rsidR="000F40F4" w:rsidRDefault="000F40F4">
            <w:pPr>
              <w:pStyle w:val="ConsPlusNormal"/>
              <w:jc w:val="right"/>
            </w:pPr>
            <w:r>
              <w:t>2497,446</w:t>
            </w:r>
          </w:p>
        </w:tc>
        <w:tc>
          <w:tcPr>
            <w:tcW w:w="1504" w:type="dxa"/>
          </w:tcPr>
          <w:p w:rsidR="000F40F4" w:rsidRDefault="000F40F4">
            <w:pPr>
              <w:pStyle w:val="ConsPlusNormal"/>
              <w:jc w:val="right"/>
            </w:pPr>
            <w:r>
              <w:t>347,446</w:t>
            </w:r>
          </w:p>
        </w:tc>
        <w:tc>
          <w:tcPr>
            <w:tcW w:w="1264" w:type="dxa"/>
          </w:tcPr>
          <w:p w:rsidR="000F40F4" w:rsidRDefault="000F40F4">
            <w:pPr>
              <w:pStyle w:val="ConsPlusNormal"/>
              <w:jc w:val="right"/>
            </w:pPr>
            <w:r>
              <w:t>430,000</w:t>
            </w:r>
          </w:p>
        </w:tc>
        <w:tc>
          <w:tcPr>
            <w:tcW w:w="1264" w:type="dxa"/>
          </w:tcPr>
          <w:p w:rsidR="000F40F4" w:rsidRDefault="000F40F4">
            <w:pPr>
              <w:pStyle w:val="ConsPlusNormal"/>
              <w:jc w:val="right"/>
            </w:pPr>
            <w:r>
              <w:t>430,000</w:t>
            </w:r>
          </w:p>
        </w:tc>
        <w:tc>
          <w:tcPr>
            <w:tcW w:w="1264" w:type="dxa"/>
          </w:tcPr>
          <w:p w:rsidR="000F40F4" w:rsidRDefault="000F40F4">
            <w:pPr>
              <w:pStyle w:val="ConsPlusNormal"/>
              <w:jc w:val="right"/>
            </w:pPr>
            <w:r>
              <w:t>430,000</w:t>
            </w:r>
          </w:p>
        </w:tc>
        <w:tc>
          <w:tcPr>
            <w:tcW w:w="1448" w:type="dxa"/>
          </w:tcPr>
          <w:p w:rsidR="000F40F4" w:rsidRDefault="000F40F4">
            <w:pPr>
              <w:pStyle w:val="ConsPlusNormal"/>
              <w:jc w:val="right"/>
            </w:pPr>
            <w:r>
              <w:t>430,000</w:t>
            </w:r>
          </w:p>
        </w:tc>
        <w:tc>
          <w:tcPr>
            <w:tcW w:w="1264" w:type="dxa"/>
          </w:tcPr>
          <w:p w:rsidR="000F40F4" w:rsidRDefault="000F40F4">
            <w:pPr>
              <w:pStyle w:val="ConsPlusNormal"/>
              <w:jc w:val="right"/>
            </w:pPr>
            <w:r>
              <w:t>430,000</w:t>
            </w:r>
          </w:p>
        </w:tc>
      </w:tr>
      <w:tr w:rsidR="000F40F4">
        <w:tc>
          <w:tcPr>
            <w:tcW w:w="16408" w:type="dxa"/>
            <w:gridSpan w:val="12"/>
          </w:tcPr>
          <w:p w:rsidR="000F40F4" w:rsidRDefault="000F40F4">
            <w:pPr>
              <w:pStyle w:val="ConsPlusNormal"/>
              <w:jc w:val="center"/>
              <w:outlineLvl w:val="2"/>
            </w:pPr>
            <w:bookmarkStart w:id="13" w:name="P1522"/>
            <w:bookmarkEnd w:id="13"/>
            <w:r>
              <w:t>Раздел 11. Организация подписки на районную газету и газету Калужской области для ветеранов Великой Отечественной войны и ветеранов труда, для семей, проживающих в отдаленных сельских населенных пунктах с отсутствием почтовых отделений связи, а также молодых специалистов и многодетных семей, проживающих в сельской местности</w:t>
            </w:r>
          </w:p>
        </w:tc>
      </w:tr>
      <w:tr w:rsidR="000F40F4">
        <w:tc>
          <w:tcPr>
            <w:tcW w:w="544" w:type="dxa"/>
          </w:tcPr>
          <w:p w:rsidR="000F40F4" w:rsidRDefault="000F40F4">
            <w:pPr>
              <w:pStyle w:val="ConsPlusNormal"/>
              <w:jc w:val="center"/>
            </w:pPr>
            <w:r>
              <w:t>11.1</w:t>
            </w:r>
          </w:p>
        </w:tc>
        <w:tc>
          <w:tcPr>
            <w:tcW w:w="2880" w:type="dxa"/>
          </w:tcPr>
          <w:p w:rsidR="000F40F4" w:rsidRDefault="000F40F4">
            <w:pPr>
              <w:pStyle w:val="ConsPlusNormal"/>
            </w:pPr>
            <w:r>
              <w:t>Формирование и систематическое обновление базы данных о ветеранах Великой Отечественной войны и ветеранах труда, семьях, проживающих в отдаленных сельских населенных пунктах с отсутствием почтовых отделений связи, а также молодых специалистах и многодетных семьях, проживающих в сельской местности</w:t>
            </w:r>
          </w:p>
        </w:tc>
        <w:tc>
          <w:tcPr>
            <w:tcW w:w="898" w:type="dxa"/>
          </w:tcPr>
          <w:p w:rsidR="000F40F4" w:rsidRDefault="000F40F4">
            <w:pPr>
              <w:pStyle w:val="ConsPlusNormal"/>
            </w:pPr>
            <w:r>
              <w:t>Весь период</w:t>
            </w:r>
          </w:p>
        </w:tc>
        <w:tc>
          <w:tcPr>
            <w:tcW w:w="1085" w:type="dxa"/>
          </w:tcPr>
          <w:p w:rsidR="000F40F4" w:rsidRDefault="000F40F4">
            <w:pPr>
              <w:pStyle w:val="ConsPlusNormal"/>
            </w:pPr>
            <w:r>
              <w:t>ОСЗН</w:t>
            </w:r>
          </w:p>
        </w:tc>
        <w:tc>
          <w:tcPr>
            <w:tcW w:w="1406" w:type="dxa"/>
          </w:tcPr>
          <w:p w:rsidR="000F40F4" w:rsidRDefault="000F40F4">
            <w:pPr>
              <w:pStyle w:val="ConsPlusNormal"/>
            </w:pPr>
            <w:r>
              <w:t>-</w:t>
            </w:r>
          </w:p>
        </w:tc>
        <w:tc>
          <w:tcPr>
            <w:tcW w:w="1587" w:type="dxa"/>
          </w:tcPr>
          <w:p w:rsidR="000F40F4" w:rsidRDefault="000F40F4">
            <w:pPr>
              <w:pStyle w:val="ConsPlusNormal"/>
              <w:jc w:val="right"/>
            </w:pPr>
            <w:r>
              <w:t>-</w:t>
            </w:r>
          </w:p>
        </w:tc>
        <w:tc>
          <w:tcPr>
            <w:tcW w:w="1504" w:type="dxa"/>
          </w:tcPr>
          <w:p w:rsidR="000F40F4" w:rsidRDefault="000F40F4">
            <w:pPr>
              <w:pStyle w:val="ConsPlusNormal"/>
              <w:jc w:val="right"/>
            </w:pPr>
            <w:r>
              <w:t>-</w:t>
            </w:r>
          </w:p>
        </w:tc>
        <w:tc>
          <w:tcPr>
            <w:tcW w:w="1264" w:type="dxa"/>
          </w:tcPr>
          <w:p w:rsidR="000F40F4" w:rsidRDefault="000F40F4">
            <w:pPr>
              <w:pStyle w:val="ConsPlusNormal"/>
            </w:pPr>
          </w:p>
        </w:tc>
        <w:tc>
          <w:tcPr>
            <w:tcW w:w="1264" w:type="dxa"/>
          </w:tcPr>
          <w:p w:rsidR="000F40F4" w:rsidRDefault="000F40F4">
            <w:pPr>
              <w:pStyle w:val="ConsPlusNormal"/>
              <w:jc w:val="right"/>
            </w:pPr>
            <w:r>
              <w:t>-</w:t>
            </w:r>
          </w:p>
        </w:tc>
        <w:tc>
          <w:tcPr>
            <w:tcW w:w="1264" w:type="dxa"/>
          </w:tcPr>
          <w:p w:rsidR="000F40F4" w:rsidRDefault="000F40F4">
            <w:pPr>
              <w:pStyle w:val="ConsPlusNormal"/>
            </w:pPr>
          </w:p>
        </w:tc>
        <w:tc>
          <w:tcPr>
            <w:tcW w:w="1448" w:type="dxa"/>
          </w:tcPr>
          <w:p w:rsidR="000F40F4" w:rsidRDefault="000F40F4">
            <w:pPr>
              <w:pStyle w:val="ConsPlusNormal"/>
              <w:jc w:val="right"/>
            </w:pPr>
            <w:r>
              <w:t>-</w:t>
            </w:r>
          </w:p>
        </w:tc>
        <w:tc>
          <w:tcPr>
            <w:tcW w:w="1264" w:type="dxa"/>
          </w:tcPr>
          <w:p w:rsidR="000F40F4" w:rsidRDefault="000F40F4">
            <w:pPr>
              <w:pStyle w:val="ConsPlusNormal"/>
            </w:pPr>
          </w:p>
        </w:tc>
      </w:tr>
      <w:tr w:rsidR="000F40F4">
        <w:tc>
          <w:tcPr>
            <w:tcW w:w="544" w:type="dxa"/>
          </w:tcPr>
          <w:p w:rsidR="000F40F4" w:rsidRDefault="000F40F4">
            <w:pPr>
              <w:pStyle w:val="ConsPlusNormal"/>
              <w:jc w:val="center"/>
            </w:pPr>
            <w:r>
              <w:t>11.2</w:t>
            </w:r>
          </w:p>
        </w:tc>
        <w:tc>
          <w:tcPr>
            <w:tcW w:w="2880" w:type="dxa"/>
          </w:tcPr>
          <w:p w:rsidR="000F40F4" w:rsidRDefault="000F40F4">
            <w:pPr>
              <w:pStyle w:val="ConsPlusNormal"/>
            </w:pPr>
            <w:r>
              <w:t xml:space="preserve">Организация подписки на районную газету и газету Калужской области для ветеранов Великой Отечественной войны и ветеранов труда, для семей, проживающих в отдаленных сельских населенных пунктах с отсутствием почтовых отделений связи, а также молодых специалистов и многодетных семей, </w:t>
            </w:r>
            <w:r>
              <w:lastRenderedPageBreak/>
              <w:t>проживающих в сельской местности</w:t>
            </w:r>
          </w:p>
        </w:tc>
        <w:tc>
          <w:tcPr>
            <w:tcW w:w="898" w:type="dxa"/>
          </w:tcPr>
          <w:p w:rsidR="000F40F4" w:rsidRDefault="000F40F4">
            <w:pPr>
              <w:pStyle w:val="ConsPlusNormal"/>
            </w:pPr>
            <w:r>
              <w:lastRenderedPageBreak/>
              <w:t>Весь период</w:t>
            </w:r>
          </w:p>
        </w:tc>
        <w:tc>
          <w:tcPr>
            <w:tcW w:w="1085" w:type="dxa"/>
          </w:tcPr>
          <w:p w:rsidR="000F40F4" w:rsidRDefault="000F40F4">
            <w:pPr>
              <w:pStyle w:val="ConsPlusNormal"/>
            </w:pPr>
            <w:r>
              <w:t>ОСЗН</w:t>
            </w:r>
          </w:p>
        </w:tc>
        <w:tc>
          <w:tcPr>
            <w:tcW w:w="1406" w:type="dxa"/>
          </w:tcPr>
          <w:p w:rsidR="000F40F4" w:rsidRDefault="000F40F4">
            <w:pPr>
              <w:pStyle w:val="ConsPlusNormal"/>
            </w:pPr>
            <w:r>
              <w:t>Бюджет МР "Мосальский район"</w:t>
            </w:r>
          </w:p>
        </w:tc>
        <w:tc>
          <w:tcPr>
            <w:tcW w:w="1587" w:type="dxa"/>
          </w:tcPr>
          <w:p w:rsidR="000F40F4" w:rsidRDefault="000F40F4">
            <w:pPr>
              <w:pStyle w:val="ConsPlusNormal"/>
              <w:jc w:val="right"/>
            </w:pPr>
            <w:r>
              <w:t>965,732</w:t>
            </w:r>
          </w:p>
        </w:tc>
        <w:tc>
          <w:tcPr>
            <w:tcW w:w="1504" w:type="dxa"/>
          </w:tcPr>
          <w:p w:rsidR="000F40F4" w:rsidRDefault="000F40F4">
            <w:pPr>
              <w:pStyle w:val="ConsPlusNormal"/>
              <w:jc w:val="right"/>
            </w:pPr>
            <w:r>
              <w:t>165,732</w:t>
            </w:r>
          </w:p>
        </w:tc>
        <w:tc>
          <w:tcPr>
            <w:tcW w:w="1264" w:type="dxa"/>
          </w:tcPr>
          <w:p w:rsidR="000F40F4" w:rsidRDefault="000F40F4">
            <w:pPr>
              <w:pStyle w:val="ConsPlusNormal"/>
              <w:jc w:val="right"/>
            </w:pPr>
            <w:r>
              <w:t>0,000</w:t>
            </w:r>
          </w:p>
        </w:tc>
        <w:tc>
          <w:tcPr>
            <w:tcW w:w="1264" w:type="dxa"/>
          </w:tcPr>
          <w:p w:rsidR="000F40F4" w:rsidRDefault="000F40F4">
            <w:pPr>
              <w:pStyle w:val="ConsPlusNormal"/>
              <w:jc w:val="right"/>
            </w:pPr>
            <w:r>
              <w:t>200,000</w:t>
            </w:r>
          </w:p>
        </w:tc>
        <w:tc>
          <w:tcPr>
            <w:tcW w:w="1264" w:type="dxa"/>
          </w:tcPr>
          <w:p w:rsidR="000F40F4" w:rsidRDefault="000F40F4">
            <w:pPr>
              <w:pStyle w:val="ConsPlusNormal"/>
              <w:jc w:val="right"/>
            </w:pPr>
            <w:r>
              <w:t>200,000</w:t>
            </w:r>
          </w:p>
        </w:tc>
        <w:tc>
          <w:tcPr>
            <w:tcW w:w="1448" w:type="dxa"/>
          </w:tcPr>
          <w:p w:rsidR="000F40F4" w:rsidRDefault="000F40F4">
            <w:pPr>
              <w:pStyle w:val="ConsPlusNormal"/>
              <w:jc w:val="right"/>
            </w:pPr>
            <w:r>
              <w:t>200,000</w:t>
            </w:r>
          </w:p>
        </w:tc>
        <w:tc>
          <w:tcPr>
            <w:tcW w:w="1264" w:type="dxa"/>
          </w:tcPr>
          <w:p w:rsidR="000F40F4" w:rsidRDefault="000F40F4">
            <w:pPr>
              <w:pStyle w:val="ConsPlusNormal"/>
              <w:jc w:val="right"/>
            </w:pPr>
            <w:r>
              <w:t>200,000</w:t>
            </w:r>
          </w:p>
        </w:tc>
      </w:tr>
      <w:tr w:rsidR="000F40F4">
        <w:tc>
          <w:tcPr>
            <w:tcW w:w="544" w:type="dxa"/>
          </w:tcPr>
          <w:p w:rsidR="000F40F4" w:rsidRDefault="000F40F4">
            <w:pPr>
              <w:pStyle w:val="ConsPlusNormal"/>
            </w:pPr>
          </w:p>
        </w:tc>
        <w:tc>
          <w:tcPr>
            <w:tcW w:w="2880" w:type="dxa"/>
          </w:tcPr>
          <w:p w:rsidR="000F40F4" w:rsidRDefault="000F40F4">
            <w:pPr>
              <w:pStyle w:val="ConsPlusNormal"/>
            </w:pPr>
            <w:r>
              <w:t>Итого по разделу</w:t>
            </w:r>
          </w:p>
        </w:tc>
        <w:tc>
          <w:tcPr>
            <w:tcW w:w="898" w:type="dxa"/>
          </w:tcPr>
          <w:p w:rsidR="000F40F4" w:rsidRDefault="000F40F4">
            <w:pPr>
              <w:pStyle w:val="ConsPlusNormal"/>
            </w:pPr>
            <w:r>
              <w:t>-</w:t>
            </w:r>
          </w:p>
        </w:tc>
        <w:tc>
          <w:tcPr>
            <w:tcW w:w="1085" w:type="dxa"/>
          </w:tcPr>
          <w:p w:rsidR="000F40F4" w:rsidRDefault="000F40F4">
            <w:pPr>
              <w:pStyle w:val="ConsPlusNormal"/>
            </w:pPr>
            <w:r>
              <w:t>-</w:t>
            </w:r>
          </w:p>
        </w:tc>
        <w:tc>
          <w:tcPr>
            <w:tcW w:w="1406" w:type="dxa"/>
          </w:tcPr>
          <w:p w:rsidR="000F40F4" w:rsidRDefault="000F40F4">
            <w:pPr>
              <w:pStyle w:val="ConsPlusNormal"/>
            </w:pPr>
            <w:r>
              <w:t>-</w:t>
            </w:r>
          </w:p>
        </w:tc>
        <w:tc>
          <w:tcPr>
            <w:tcW w:w="1587" w:type="dxa"/>
          </w:tcPr>
          <w:p w:rsidR="000F40F4" w:rsidRDefault="000F40F4">
            <w:pPr>
              <w:pStyle w:val="ConsPlusNormal"/>
              <w:jc w:val="right"/>
            </w:pPr>
            <w:r>
              <w:t>965,732</w:t>
            </w:r>
          </w:p>
        </w:tc>
        <w:tc>
          <w:tcPr>
            <w:tcW w:w="1504" w:type="dxa"/>
          </w:tcPr>
          <w:p w:rsidR="000F40F4" w:rsidRDefault="000F40F4">
            <w:pPr>
              <w:pStyle w:val="ConsPlusNormal"/>
              <w:jc w:val="right"/>
            </w:pPr>
            <w:r>
              <w:t>165,732</w:t>
            </w:r>
          </w:p>
        </w:tc>
        <w:tc>
          <w:tcPr>
            <w:tcW w:w="1264" w:type="dxa"/>
          </w:tcPr>
          <w:p w:rsidR="000F40F4" w:rsidRDefault="000F40F4">
            <w:pPr>
              <w:pStyle w:val="ConsPlusNormal"/>
              <w:jc w:val="right"/>
            </w:pPr>
            <w:r>
              <w:t>0,000</w:t>
            </w:r>
          </w:p>
        </w:tc>
        <w:tc>
          <w:tcPr>
            <w:tcW w:w="1264" w:type="dxa"/>
          </w:tcPr>
          <w:p w:rsidR="000F40F4" w:rsidRDefault="000F40F4">
            <w:pPr>
              <w:pStyle w:val="ConsPlusNormal"/>
              <w:jc w:val="right"/>
            </w:pPr>
            <w:r>
              <w:t>200,000</w:t>
            </w:r>
          </w:p>
        </w:tc>
        <w:tc>
          <w:tcPr>
            <w:tcW w:w="1264" w:type="dxa"/>
          </w:tcPr>
          <w:p w:rsidR="000F40F4" w:rsidRDefault="000F40F4">
            <w:pPr>
              <w:pStyle w:val="ConsPlusNormal"/>
              <w:jc w:val="right"/>
            </w:pPr>
            <w:r>
              <w:t>200,000</w:t>
            </w:r>
          </w:p>
        </w:tc>
        <w:tc>
          <w:tcPr>
            <w:tcW w:w="1448" w:type="dxa"/>
          </w:tcPr>
          <w:p w:rsidR="000F40F4" w:rsidRDefault="000F40F4">
            <w:pPr>
              <w:pStyle w:val="ConsPlusNormal"/>
              <w:jc w:val="right"/>
            </w:pPr>
            <w:r>
              <w:t>200,000</w:t>
            </w:r>
          </w:p>
        </w:tc>
        <w:tc>
          <w:tcPr>
            <w:tcW w:w="1264" w:type="dxa"/>
          </w:tcPr>
          <w:p w:rsidR="000F40F4" w:rsidRDefault="000F40F4">
            <w:pPr>
              <w:pStyle w:val="ConsPlusNormal"/>
              <w:jc w:val="right"/>
            </w:pPr>
            <w:r>
              <w:t>200,000</w:t>
            </w:r>
          </w:p>
        </w:tc>
      </w:tr>
      <w:tr w:rsidR="000F40F4">
        <w:tc>
          <w:tcPr>
            <w:tcW w:w="16408" w:type="dxa"/>
            <w:gridSpan w:val="12"/>
          </w:tcPr>
          <w:p w:rsidR="000F40F4" w:rsidRDefault="000F40F4">
            <w:pPr>
              <w:pStyle w:val="ConsPlusNormal"/>
              <w:jc w:val="center"/>
              <w:outlineLvl w:val="2"/>
            </w:pPr>
            <w:bookmarkStart w:id="14" w:name="P1559"/>
            <w:bookmarkEnd w:id="14"/>
            <w:r>
              <w:t>Раздел 12. Профилактика правонарушений, оказание содействия в трудоустройстве лиц, направленных на исправительные работы в организации</w:t>
            </w:r>
          </w:p>
        </w:tc>
      </w:tr>
      <w:tr w:rsidR="000F40F4">
        <w:tc>
          <w:tcPr>
            <w:tcW w:w="544" w:type="dxa"/>
          </w:tcPr>
          <w:p w:rsidR="000F40F4" w:rsidRDefault="000F40F4">
            <w:pPr>
              <w:pStyle w:val="ConsPlusNormal"/>
              <w:jc w:val="center"/>
            </w:pPr>
            <w:r>
              <w:t>12.1</w:t>
            </w:r>
          </w:p>
        </w:tc>
        <w:tc>
          <w:tcPr>
            <w:tcW w:w="2880" w:type="dxa"/>
          </w:tcPr>
          <w:p w:rsidR="000F40F4" w:rsidRDefault="000F40F4">
            <w:pPr>
              <w:pStyle w:val="ConsPlusNormal"/>
            </w:pPr>
            <w:r>
              <w:t>Оказание содействия в трудоустройстве лиц, направленных на исправительные работы в организации</w:t>
            </w:r>
          </w:p>
        </w:tc>
        <w:tc>
          <w:tcPr>
            <w:tcW w:w="898" w:type="dxa"/>
          </w:tcPr>
          <w:p w:rsidR="000F40F4" w:rsidRDefault="000F40F4">
            <w:pPr>
              <w:pStyle w:val="ConsPlusNormal"/>
            </w:pPr>
            <w:r>
              <w:t>Весь период</w:t>
            </w:r>
          </w:p>
        </w:tc>
        <w:tc>
          <w:tcPr>
            <w:tcW w:w="1085" w:type="dxa"/>
          </w:tcPr>
          <w:p w:rsidR="000F40F4" w:rsidRDefault="000F40F4">
            <w:pPr>
              <w:pStyle w:val="ConsPlusNormal"/>
            </w:pPr>
            <w:r>
              <w:t>ОСЗН</w:t>
            </w:r>
          </w:p>
        </w:tc>
        <w:tc>
          <w:tcPr>
            <w:tcW w:w="1406" w:type="dxa"/>
          </w:tcPr>
          <w:p w:rsidR="000F40F4" w:rsidRDefault="000F40F4">
            <w:pPr>
              <w:pStyle w:val="ConsPlusNormal"/>
            </w:pPr>
            <w:r>
              <w:t>Бюджет МР "Мосальский район"</w:t>
            </w:r>
          </w:p>
        </w:tc>
        <w:tc>
          <w:tcPr>
            <w:tcW w:w="1587" w:type="dxa"/>
          </w:tcPr>
          <w:p w:rsidR="000F40F4" w:rsidRDefault="000F40F4">
            <w:pPr>
              <w:pStyle w:val="ConsPlusNormal"/>
              <w:jc w:val="right"/>
            </w:pPr>
            <w:r>
              <w:t>1750,89375</w:t>
            </w:r>
          </w:p>
        </w:tc>
        <w:tc>
          <w:tcPr>
            <w:tcW w:w="1504" w:type="dxa"/>
          </w:tcPr>
          <w:p w:rsidR="000F40F4" w:rsidRDefault="000F40F4">
            <w:pPr>
              <w:pStyle w:val="ConsPlusNormal"/>
              <w:jc w:val="right"/>
            </w:pPr>
            <w:r>
              <w:t>250893,75</w:t>
            </w:r>
          </w:p>
        </w:tc>
        <w:tc>
          <w:tcPr>
            <w:tcW w:w="1264" w:type="dxa"/>
          </w:tcPr>
          <w:p w:rsidR="000F40F4" w:rsidRDefault="000F40F4">
            <w:pPr>
              <w:pStyle w:val="ConsPlusNormal"/>
              <w:jc w:val="right"/>
            </w:pPr>
            <w:r>
              <w:t>300,000</w:t>
            </w:r>
          </w:p>
        </w:tc>
        <w:tc>
          <w:tcPr>
            <w:tcW w:w="1264" w:type="dxa"/>
          </w:tcPr>
          <w:p w:rsidR="000F40F4" w:rsidRDefault="000F40F4">
            <w:pPr>
              <w:pStyle w:val="ConsPlusNormal"/>
              <w:jc w:val="right"/>
            </w:pPr>
            <w:r>
              <w:t>300,000</w:t>
            </w:r>
          </w:p>
        </w:tc>
        <w:tc>
          <w:tcPr>
            <w:tcW w:w="1264" w:type="dxa"/>
          </w:tcPr>
          <w:p w:rsidR="000F40F4" w:rsidRDefault="000F40F4">
            <w:pPr>
              <w:pStyle w:val="ConsPlusNormal"/>
              <w:jc w:val="right"/>
            </w:pPr>
            <w:r>
              <w:t>300,000</w:t>
            </w:r>
          </w:p>
        </w:tc>
        <w:tc>
          <w:tcPr>
            <w:tcW w:w="1448" w:type="dxa"/>
          </w:tcPr>
          <w:p w:rsidR="000F40F4" w:rsidRDefault="000F40F4">
            <w:pPr>
              <w:pStyle w:val="ConsPlusNormal"/>
              <w:jc w:val="right"/>
            </w:pPr>
            <w:r>
              <w:t>300,000</w:t>
            </w:r>
          </w:p>
        </w:tc>
        <w:tc>
          <w:tcPr>
            <w:tcW w:w="1264" w:type="dxa"/>
          </w:tcPr>
          <w:p w:rsidR="000F40F4" w:rsidRDefault="000F40F4">
            <w:pPr>
              <w:pStyle w:val="ConsPlusNormal"/>
              <w:jc w:val="right"/>
            </w:pPr>
            <w:r>
              <w:t>300,000</w:t>
            </w:r>
          </w:p>
        </w:tc>
      </w:tr>
      <w:tr w:rsidR="000F40F4">
        <w:tc>
          <w:tcPr>
            <w:tcW w:w="544" w:type="dxa"/>
          </w:tcPr>
          <w:p w:rsidR="000F40F4" w:rsidRDefault="000F40F4">
            <w:pPr>
              <w:pStyle w:val="ConsPlusNormal"/>
            </w:pPr>
          </w:p>
        </w:tc>
        <w:tc>
          <w:tcPr>
            <w:tcW w:w="2880" w:type="dxa"/>
          </w:tcPr>
          <w:p w:rsidR="000F40F4" w:rsidRDefault="000F40F4">
            <w:pPr>
              <w:pStyle w:val="ConsPlusNormal"/>
            </w:pPr>
            <w:r>
              <w:t>Итого по разделу</w:t>
            </w:r>
          </w:p>
        </w:tc>
        <w:tc>
          <w:tcPr>
            <w:tcW w:w="898" w:type="dxa"/>
          </w:tcPr>
          <w:p w:rsidR="000F40F4" w:rsidRDefault="000F40F4">
            <w:pPr>
              <w:pStyle w:val="ConsPlusNormal"/>
            </w:pPr>
            <w:r>
              <w:t>-</w:t>
            </w:r>
          </w:p>
        </w:tc>
        <w:tc>
          <w:tcPr>
            <w:tcW w:w="1085" w:type="dxa"/>
          </w:tcPr>
          <w:p w:rsidR="000F40F4" w:rsidRDefault="000F40F4">
            <w:pPr>
              <w:pStyle w:val="ConsPlusNormal"/>
            </w:pPr>
            <w:r>
              <w:t>-</w:t>
            </w:r>
          </w:p>
        </w:tc>
        <w:tc>
          <w:tcPr>
            <w:tcW w:w="1406" w:type="dxa"/>
          </w:tcPr>
          <w:p w:rsidR="000F40F4" w:rsidRDefault="000F40F4">
            <w:pPr>
              <w:pStyle w:val="ConsPlusNormal"/>
            </w:pPr>
            <w:r>
              <w:t>-</w:t>
            </w:r>
          </w:p>
        </w:tc>
        <w:tc>
          <w:tcPr>
            <w:tcW w:w="1587" w:type="dxa"/>
          </w:tcPr>
          <w:p w:rsidR="000F40F4" w:rsidRDefault="000F40F4">
            <w:pPr>
              <w:pStyle w:val="ConsPlusNormal"/>
              <w:jc w:val="right"/>
            </w:pPr>
            <w:r>
              <w:t>1750,89375</w:t>
            </w:r>
          </w:p>
        </w:tc>
        <w:tc>
          <w:tcPr>
            <w:tcW w:w="1504" w:type="dxa"/>
          </w:tcPr>
          <w:p w:rsidR="000F40F4" w:rsidRDefault="000F40F4">
            <w:pPr>
              <w:pStyle w:val="ConsPlusNormal"/>
              <w:jc w:val="right"/>
            </w:pPr>
            <w:r>
              <w:t>250893,75</w:t>
            </w:r>
          </w:p>
        </w:tc>
        <w:tc>
          <w:tcPr>
            <w:tcW w:w="1264" w:type="dxa"/>
          </w:tcPr>
          <w:p w:rsidR="000F40F4" w:rsidRDefault="000F40F4">
            <w:pPr>
              <w:pStyle w:val="ConsPlusNormal"/>
              <w:jc w:val="right"/>
            </w:pPr>
            <w:r>
              <w:t>300,000</w:t>
            </w:r>
          </w:p>
        </w:tc>
        <w:tc>
          <w:tcPr>
            <w:tcW w:w="1264" w:type="dxa"/>
          </w:tcPr>
          <w:p w:rsidR="000F40F4" w:rsidRDefault="000F40F4">
            <w:pPr>
              <w:pStyle w:val="ConsPlusNormal"/>
              <w:jc w:val="right"/>
            </w:pPr>
            <w:r>
              <w:t>300,000</w:t>
            </w:r>
          </w:p>
        </w:tc>
        <w:tc>
          <w:tcPr>
            <w:tcW w:w="1264" w:type="dxa"/>
          </w:tcPr>
          <w:p w:rsidR="000F40F4" w:rsidRDefault="000F40F4">
            <w:pPr>
              <w:pStyle w:val="ConsPlusNormal"/>
              <w:jc w:val="right"/>
            </w:pPr>
            <w:r>
              <w:t>300,000</w:t>
            </w:r>
          </w:p>
        </w:tc>
        <w:tc>
          <w:tcPr>
            <w:tcW w:w="1448" w:type="dxa"/>
          </w:tcPr>
          <w:p w:rsidR="000F40F4" w:rsidRDefault="000F40F4">
            <w:pPr>
              <w:pStyle w:val="ConsPlusNormal"/>
              <w:jc w:val="right"/>
            </w:pPr>
            <w:r>
              <w:t>300,000</w:t>
            </w:r>
          </w:p>
        </w:tc>
        <w:tc>
          <w:tcPr>
            <w:tcW w:w="1264" w:type="dxa"/>
          </w:tcPr>
          <w:p w:rsidR="000F40F4" w:rsidRDefault="000F40F4">
            <w:pPr>
              <w:pStyle w:val="ConsPlusNormal"/>
              <w:jc w:val="right"/>
            </w:pPr>
            <w:r>
              <w:t>300,000</w:t>
            </w:r>
          </w:p>
        </w:tc>
      </w:tr>
      <w:tr w:rsidR="000F40F4">
        <w:tc>
          <w:tcPr>
            <w:tcW w:w="16408" w:type="dxa"/>
            <w:gridSpan w:val="12"/>
          </w:tcPr>
          <w:p w:rsidR="000F40F4" w:rsidRDefault="000F40F4">
            <w:pPr>
              <w:pStyle w:val="ConsPlusNormal"/>
              <w:jc w:val="center"/>
              <w:outlineLvl w:val="2"/>
            </w:pPr>
            <w:bookmarkStart w:id="15" w:name="P1584"/>
            <w:bookmarkEnd w:id="15"/>
            <w:r>
              <w:t>Раздел 13. Материальные поощрения отдельным гражданам в связи с юбилейными датами, праздничными днями, установленными действующим законодательством, в связи со знаменательными и праздничными датами, являющимися значимыми для жителей Мосальского района</w:t>
            </w:r>
          </w:p>
        </w:tc>
      </w:tr>
      <w:tr w:rsidR="000F40F4">
        <w:tc>
          <w:tcPr>
            <w:tcW w:w="544" w:type="dxa"/>
          </w:tcPr>
          <w:p w:rsidR="000F40F4" w:rsidRDefault="000F40F4">
            <w:pPr>
              <w:pStyle w:val="ConsPlusNormal"/>
              <w:jc w:val="center"/>
            </w:pPr>
            <w:r>
              <w:t>13.1</w:t>
            </w:r>
          </w:p>
        </w:tc>
        <w:tc>
          <w:tcPr>
            <w:tcW w:w="2880" w:type="dxa"/>
          </w:tcPr>
          <w:p w:rsidR="000F40F4" w:rsidRDefault="000F40F4">
            <w:pPr>
              <w:pStyle w:val="ConsPlusNormal"/>
            </w:pPr>
            <w:r>
              <w:t>Материальные поощрения отдельным гражданам в связи с юбилейными датами, праздничными днями, установленными действующим законодательством, в связи со знаменательными и праздничными датами, являющимися значимыми для жителей Мосальского района</w:t>
            </w:r>
          </w:p>
        </w:tc>
        <w:tc>
          <w:tcPr>
            <w:tcW w:w="898" w:type="dxa"/>
          </w:tcPr>
          <w:p w:rsidR="000F40F4" w:rsidRDefault="000F40F4">
            <w:pPr>
              <w:pStyle w:val="ConsPlusNormal"/>
            </w:pPr>
            <w:r>
              <w:t>Весь период</w:t>
            </w:r>
          </w:p>
        </w:tc>
        <w:tc>
          <w:tcPr>
            <w:tcW w:w="1085" w:type="dxa"/>
          </w:tcPr>
          <w:p w:rsidR="000F40F4" w:rsidRDefault="000F40F4">
            <w:pPr>
              <w:pStyle w:val="ConsPlusNormal"/>
            </w:pPr>
            <w:r>
              <w:t>ОСЗН</w:t>
            </w:r>
          </w:p>
        </w:tc>
        <w:tc>
          <w:tcPr>
            <w:tcW w:w="1406" w:type="dxa"/>
          </w:tcPr>
          <w:p w:rsidR="000F40F4" w:rsidRDefault="000F40F4">
            <w:pPr>
              <w:pStyle w:val="ConsPlusNormal"/>
            </w:pPr>
            <w:r>
              <w:t>Бюджет МР "Мосальский район"</w:t>
            </w:r>
          </w:p>
        </w:tc>
        <w:tc>
          <w:tcPr>
            <w:tcW w:w="1587" w:type="dxa"/>
          </w:tcPr>
          <w:p w:rsidR="000F40F4" w:rsidRDefault="000F40F4">
            <w:pPr>
              <w:pStyle w:val="ConsPlusNormal"/>
              <w:jc w:val="right"/>
            </w:pPr>
            <w:r>
              <w:t>215,000</w:t>
            </w:r>
          </w:p>
        </w:tc>
        <w:tc>
          <w:tcPr>
            <w:tcW w:w="1504" w:type="dxa"/>
          </w:tcPr>
          <w:p w:rsidR="000F40F4" w:rsidRDefault="000F40F4">
            <w:pPr>
              <w:pStyle w:val="ConsPlusNormal"/>
              <w:jc w:val="right"/>
            </w:pPr>
            <w:r>
              <w:t>65,000</w:t>
            </w:r>
          </w:p>
        </w:tc>
        <w:tc>
          <w:tcPr>
            <w:tcW w:w="1264" w:type="dxa"/>
          </w:tcPr>
          <w:p w:rsidR="000F40F4" w:rsidRDefault="000F40F4">
            <w:pPr>
              <w:pStyle w:val="ConsPlusNormal"/>
              <w:jc w:val="right"/>
            </w:pPr>
            <w:r>
              <w:t>30,000</w:t>
            </w:r>
          </w:p>
        </w:tc>
        <w:tc>
          <w:tcPr>
            <w:tcW w:w="1264" w:type="dxa"/>
          </w:tcPr>
          <w:p w:rsidR="000F40F4" w:rsidRDefault="000F40F4">
            <w:pPr>
              <w:pStyle w:val="ConsPlusNormal"/>
              <w:jc w:val="right"/>
            </w:pPr>
            <w:r>
              <w:t>30,000</w:t>
            </w:r>
          </w:p>
        </w:tc>
        <w:tc>
          <w:tcPr>
            <w:tcW w:w="1264" w:type="dxa"/>
          </w:tcPr>
          <w:p w:rsidR="000F40F4" w:rsidRDefault="000F40F4">
            <w:pPr>
              <w:pStyle w:val="ConsPlusNormal"/>
              <w:jc w:val="right"/>
            </w:pPr>
            <w:r>
              <w:t>30,000</w:t>
            </w:r>
          </w:p>
        </w:tc>
        <w:tc>
          <w:tcPr>
            <w:tcW w:w="1448" w:type="dxa"/>
          </w:tcPr>
          <w:p w:rsidR="000F40F4" w:rsidRDefault="000F40F4">
            <w:pPr>
              <w:pStyle w:val="ConsPlusNormal"/>
              <w:jc w:val="right"/>
            </w:pPr>
            <w:r>
              <w:t>30,000</w:t>
            </w:r>
          </w:p>
        </w:tc>
        <w:tc>
          <w:tcPr>
            <w:tcW w:w="1264" w:type="dxa"/>
          </w:tcPr>
          <w:p w:rsidR="000F40F4" w:rsidRDefault="000F40F4">
            <w:pPr>
              <w:pStyle w:val="ConsPlusNormal"/>
              <w:jc w:val="right"/>
            </w:pPr>
            <w:r>
              <w:t>30,000</w:t>
            </w:r>
          </w:p>
        </w:tc>
      </w:tr>
      <w:tr w:rsidR="000F40F4">
        <w:tc>
          <w:tcPr>
            <w:tcW w:w="544" w:type="dxa"/>
          </w:tcPr>
          <w:p w:rsidR="000F40F4" w:rsidRDefault="000F40F4">
            <w:pPr>
              <w:pStyle w:val="ConsPlusNormal"/>
            </w:pPr>
          </w:p>
        </w:tc>
        <w:tc>
          <w:tcPr>
            <w:tcW w:w="2880" w:type="dxa"/>
          </w:tcPr>
          <w:p w:rsidR="000F40F4" w:rsidRDefault="000F40F4">
            <w:pPr>
              <w:pStyle w:val="ConsPlusNormal"/>
            </w:pPr>
            <w:r>
              <w:t>Итого по разделу</w:t>
            </w:r>
          </w:p>
        </w:tc>
        <w:tc>
          <w:tcPr>
            <w:tcW w:w="898" w:type="dxa"/>
          </w:tcPr>
          <w:p w:rsidR="000F40F4" w:rsidRDefault="000F40F4">
            <w:pPr>
              <w:pStyle w:val="ConsPlusNormal"/>
            </w:pPr>
            <w:r>
              <w:t>-</w:t>
            </w:r>
          </w:p>
        </w:tc>
        <w:tc>
          <w:tcPr>
            <w:tcW w:w="1085" w:type="dxa"/>
          </w:tcPr>
          <w:p w:rsidR="000F40F4" w:rsidRDefault="000F40F4">
            <w:pPr>
              <w:pStyle w:val="ConsPlusNormal"/>
            </w:pPr>
            <w:r>
              <w:t>-</w:t>
            </w:r>
          </w:p>
        </w:tc>
        <w:tc>
          <w:tcPr>
            <w:tcW w:w="1406" w:type="dxa"/>
          </w:tcPr>
          <w:p w:rsidR="000F40F4" w:rsidRDefault="000F40F4">
            <w:pPr>
              <w:pStyle w:val="ConsPlusNormal"/>
            </w:pPr>
            <w:r>
              <w:t>-</w:t>
            </w:r>
          </w:p>
        </w:tc>
        <w:tc>
          <w:tcPr>
            <w:tcW w:w="1587" w:type="dxa"/>
          </w:tcPr>
          <w:p w:rsidR="000F40F4" w:rsidRDefault="000F40F4">
            <w:pPr>
              <w:pStyle w:val="ConsPlusNormal"/>
              <w:jc w:val="right"/>
            </w:pPr>
            <w:r>
              <w:t>215,000</w:t>
            </w:r>
          </w:p>
        </w:tc>
        <w:tc>
          <w:tcPr>
            <w:tcW w:w="1504" w:type="dxa"/>
          </w:tcPr>
          <w:p w:rsidR="000F40F4" w:rsidRDefault="000F40F4">
            <w:pPr>
              <w:pStyle w:val="ConsPlusNormal"/>
              <w:jc w:val="right"/>
            </w:pPr>
            <w:r>
              <w:t>65,000</w:t>
            </w:r>
          </w:p>
        </w:tc>
        <w:tc>
          <w:tcPr>
            <w:tcW w:w="1264" w:type="dxa"/>
          </w:tcPr>
          <w:p w:rsidR="000F40F4" w:rsidRDefault="000F40F4">
            <w:pPr>
              <w:pStyle w:val="ConsPlusNormal"/>
              <w:jc w:val="right"/>
            </w:pPr>
            <w:r>
              <w:t>30,000</w:t>
            </w:r>
          </w:p>
        </w:tc>
        <w:tc>
          <w:tcPr>
            <w:tcW w:w="1264" w:type="dxa"/>
          </w:tcPr>
          <w:p w:rsidR="000F40F4" w:rsidRDefault="000F40F4">
            <w:pPr>
              <w:pStyle w:val="ConsPlusNormal"/>
              <w:jc w:val="right"/>
            </w:pPr>
            <w:r>
              <w:t>30,000</w:t>
            </w:r>
          </w:p>
        </w:tc>
        <w:tc>
          <w:tcPr>
            <w:tcW w:w="1264" w:type="dxa"/>
          </w:tcPr>
          <w:p w:rsidR="000F40F4" w:rsidRDefault="000F40F4">
            <w:pPr>
              <w:pStyle w:val="ConsPlusNormal"/>
              <w:jc w:val="right"/>
            </w:pPr>
            <w:r>
              <w:t>30,000</w:t>
            </w:r>
          </w:p>
        </w:tc>
        <w:tc>
          <w:tcPr>
            <w:tcW w:w="1448" w:type="dxa"/>
          </w:tcPr>
          <w:p w:rsidR="000F40F4" w:rsidRDefault="000F40F4">
            <w:pPr>
              <w:pStyle w:val="ConsPlusNormal"/>
              <w:jc w:val="right"/>
            </w:pPr>
            <w:r>
              <w:t>30,000</w:t>
            </w:r>
          </w:p>
        </w:tc>
        <w:tc>
          <w:tcPr>
            <w:tcW w:w="1264" w:type="dxa"/>
          </w:tcPr>
          <w:p w:rsidR="000F40F4" w:rsidRDefault="000F40F4">
            <w:pPr>
              <w:pStyle w:val="ConsPlusNormal"/>
              <w:jc w:val="right"/>
            </w:pPr>
            <w:r>
              <w:t>30,000</w:t>
            </w:r>
          </w:p>
        </w:tc>
      </w:tr>
      <w:tr w:rsidR="000F40F4">
        <w:tc>
          <w:tcPr>
            <w:tcW w:w="16408" w:type="dxa"/>
            <w:gridSpan w:val="12"/>
          </w:tcPr>
          <w:p w:rsidR="000F40F4" w:rsidRDefault="000F40F4">
            <w:pPr>
              <w:pStyle w:val="ConsPlusNormal"/>
              <w:jc w:val="center"/>
              <w:outlineLvl w:val="2"/>
            </w:pPr>
            <w:bookmarkStart w:id="16" w:name="P1609"/>
            <w:bookmarkEnd w:id="16"/>
            <w:r>
              <w:t>Раздел 14. Оказание единовременной выплаты на погребение бывшего муниципального служащего, осуществление частичной компенсации затрат по установлению памятника Почетному гражданину Мосальского района</w:t>
            </w:r>
          </w:p>
        </w:tc>
      </w:tr>
      <w:tr w:rsidR="000F40F4">
        <w:tc>
          <w:tcPr>
            <w:tcW w:w="544" w:type="dxa"/>
          </w:tcPr>
          <w:p w:rsidR="000F40F4" w:rsidRDefault="000F40F4">
            <w:pPr>
              <w:pStyle w:val="ConsPlusNormal"/>
              <w:jc w:val="center"/>
            </w:pPr>
            <w:r>
              <w:lastRenderedPageBreak/>
              <w:t>14.1</w:t>
            </w:r>
          </w:p>
        </w:tc>
        <w:tc>
          <w:tcPr>
            <w:tcW w:w="2880" w:type="dxa"/>
          </w:tcPr>
          <w:p w:rsidR="000F40F4" w:rsidRDefault="000F40F4">
            <w:pPr>
              <w:pStyle w:val="ConsPlusNormal"/>
            </w:pPr>
            <w:r>
              <w:t>Оказание единовременной выплаты на погребение бывшего муниципального служащего, осуществление частичной компенсации затрат по установлению памятника Почетному гражданину Мосальского района</w:t>
            </w:r>
          </w:p>
        </w:tc>
        <w:tc>
          <w:tcPr>
            <w:tcW w:w="898" w:type="dxa"/>
          </w:tcPr>
          <w:p w:rsidR="000F40F4" w:rsidRDefault="000F40F4">
            <w:pPr>
              <w:pStyle w:val="ConsPlusNormal"/>
            </w:pPr>
            <w:r>
              <w:t>Весь период</w:t>
            </w:r>
          </w:p>
        </w:tc>
        <w:tc>
          <w:tcPr>
            <w:tcW w:w="1085" w:type="dxa"/>
          </w:tcPr>
          <w:p w:rsidR="000F40F4" w:rsidRDefault="000F40F4">
            <w:pPr>
              <w:pStyle w:val="ConsPlusNormal"/>
            </w:pPr>
            <w:r>
              <w:t>ОСЗН</w:t>
            </w:r>
          </w:p>
        </w:tc>
        <w:tc>
          <w:tcPr>
            <w:tcW w:w="1406" w:type="dxa"/>
          </w:tcPr>
          <w:p w:rsidR="000F40F4" w:rsidRDefault="000F40F4">
            <w:pPr>
              <w:pStyle w:val="ConsPlusNormal"/>
            </w:pPr>
            <w:r>
              <w:t>Бюджет МР "Мосальский район"</w:t>
            </w:r>
          </w:p>
        </w:tc>
        <w:tc>
          <w:tcPr>
            <w:tcW w:w="1587" w:type="dxa"/>
          </w:tcPr>
          <w:p w:rsidR="000F40F4" w:rsidRDefault="000F40F4">
            <w:pPr>
              <w:pStyle w:val="ConsPlusNormal"/>
              <w:jc w:val="right"/>
            </w:pPr>
            <w:r>
              <w:t>120,000</w:t>
            </w:r>
          </w:p>
        </w:tc>
        <w:tc>
          <w:tcPr>
            <w:tcW w:w="1504" w:type="dxa"/>
          </w:tcPr>
          <w:p w:rsidR="000F40F4" w:rsidRDefault="000F40F4">
            <w:pPr>
              <w:pStyle w:val="ConsPlusNormal"/>
              <w:jc w:val="right"/>
            </w:pPr>
            <w:r>
              <w:t>5,000</w:t>
            </w:r>
          </w:p>
        </w:tc>
        <w:tc>
          <w:tcPr>
            <w:tcW w:w="1264" w:type="dxa"/>
          </w:tcPr>
          <w:p w:rsidR="000F40F4" w:rsidRDefault="000F40F4">
            <w:pPr>
              <w:pStyle w:val="ConsPlusNormal"/>
              <w:jc w:val="right"/>
            </w:pPr>
            <w:r>
              <w:t>15,000</w:t>
            </w:r>
          </w:p>
        </w:tc>
        <w:tc>
          <w:tcPr>
            <w:tcW w:w="1264" w:type="dxa"/>
          </w:tcPr>
          <w:p w:rsidR="000F40F4" w:rsidRDefault="000F40F4">
            <w:pPr>
              <w:pStyle w:val="ConsPlusNormal"/>
              <w:jc w:val="right"/>
            </w:pPr>
            <w:r>
              <w:t>25,000</w:t>
            </w:r>
          </w:p>
        </w:tc>
        <w:tc>
          <w:tcPr>
            <w:tcW w:w="1264" w:type="dxa"/>
          </w:tcPr>
          <w:p w:rsidR="000F40F4" w:rsidRDefault="000F40F4">
            <w:pPr>
              <w:pStyle w:val="ConsPlusNormal"/>
              <w:jc w:val="right"/>
            </w:pPr>
            <w:r>
              <w:t>25,000</w:t>
            </w:r>
          </w:p>
        </w:tc>
        <w:tc>
          <w:tcPr>
            <w:tcW w:w="1448" w:type="dxa"/>
          </w:tcPr>
          <w:p w:rsidR="000F40F4" w:rsidRDefault="000F40F4">
            <w:pPr>
              <w:pStyle w:val="ConsPlusNormal"/>
              <w:jc w:val="right"/>
            </w:pPr>
            <w:r>
              <w:t>25,000</w:t>
            </w:r>
          </w:p>
        </w:tc>
        <w:tc>
          <w:tcPr>
            <w:tcW w:w="1264" w:type="dxa"/>
          </w:tcPr>
          <w:p w:rsidR="000F40F4" w:rsidRDefault="000F40F4">
            <w:pPr>
              <w:pStyle w:val="ConsPlusNormal"/>
              <w:jc w:val="right"/>
            </w:pPr>
            <w:r>
              <w:t>25,000</w:t>
            </w:r>
          </w:p>
        </w:tc>
      </w:tr>
      <w:tr w:rsidR="000F40F4">
        <w:tc>
          <w:tcPr>
            <w:tcW w:w="544" w:type="dxa"/>
          </w:tcPr>
          <w:p w:rsidR="000F40F4" w:rsidRDefault="000F40F4">
            <w:pPr>
              <w:pStyle w:val="ConsPlusNormal"/>
            </w:pPr>
          </w:p>
        </w:tc>
        <w:tc>
          <w:tcPr>
            <w:tcW w:w="2880" w:type="dxa"/>
          </w:tcPr>
          <w:p w:rsidR="000F40F4" w:rsidRDefault="000F40F4">
            <w:pPr>
              <w:pStyle w:val="ConsPlusNormal"/>
            </w:pPr>
            <w:r>
              <w:t>Итого по разделу</w:t>
            </w:r>
          </w:p>
        </w:tc>
        <w:tc>
          <w:tcPr>
            <w:tcW w:w="898" w:type="dxa"/>
          </w:tcPr>
          <w:p w:rsidR="000F40F4" w:rsidRDefault="000F40F4">
            <w:pPr>
              <w:pStyle w:val="ConsPlusNormal"/>
            </w:pPr>
            <w:r>
              <w:t>-</w:t>
            </w:r>
          </w:p>
        </w:tc>
        <w:tc>
          <w:tcPr>
            <w:tcW w:w="1085" w:type="dxa"/>
          </w:tcPr>
          <w:p w:rsidR="000F40F4" w:rsidRDefault="000F40F4">
            <w:pPr>
              <w:pStyle w:val="ConsPlusNormal"/>
            </w:pPr>
            <w:r>
              <w:t>-</w:t>
            </w:r>
          </w:p>
        </w:tc>
        <w:tc>
          <w:tcPr>
            <w:tcW w:w="1406" w:type="dxa"/>
          </w:tcPr>
          <w:p w:rsidR="000F40F4" w:rsidRDefault="000F40F4">
            <w:pPr>
              <w:pStyle w:val="ConsPlusNormal"/>
            </w:pPr>
            <w:r>
              <w:t>-</w:t>
            </w:r>
          </w:p>
        </w:tc>
        <w:tc>
          <w:tcPr>
            <w:tcW w:w="1587" w:type="dxa"/>
          </w:tcPr>
          <w:p w:rsidR="000F40F4" w:rsidRDefault="000F40F4">
            <w:pPr>
              <w:pStyle w:val="ConsPlusNormal"/>
              <w:jc w:val="right"/>
            </w:pPr>
            <w:r>
              <w:t>120,000</w:t>
            </w:r>
          </w:p>
        </w:tc>
        <w:tc>
          <w:tcPr>
            <w:tcW w:w="1504" w:type="dxa"/>
          </w:tcPr>
          <w:p w:rsidR="000F40F4" w:rsidRDefault="000F40F4">
            <w:pPr>
              <w:pStyle w:val="ConsPlusNormal"/>
              <w:jc w:val="right"/>
            </w:pPr>
            <w:r>
              <w:t>5,000</w:t>
            </w:r>
          </w:p>
        </w:tc>
        <w:tc>
          <w:tcPr>
            <w:tcW w:w="1264" w:type="dxa"/>
          </w:tcPr>
          <w:p w:rsidR="000F40F4" w:rsidRDefault="000F40F4">
            <w:pPr>
              <w:pStyle w:val="ConsPlusNormal"/>
              <w:jc w:val="right"/>
            </w:pPr>
            <w:r>
              <w:t>15,000</w:t>
            </w:r>
          </w:p>
        </w:tc>
        <w:tc>
          <w:tcPr>
            <w:tcW w:w="1264" w:type="dxa"/>
          </w:tcPr>
          <w:p w:rsidR="000F40F4" w:rsidRDefault="000F40F4">
            <w:pPr>
              <w:pStyle w:val="ConsPlusNormal"/>
              <w:jc w:val="right"/>
            </w:pPr>
            <w:r>
              <w:t>25,000</w:t>
            </w:r>
          </w:p>
        </w:tc>
        <w:tc>
          <w:tcPr>
            <w:tcW w:w="1264" w:type="dxa"/>
          </w:tcPr>
          <w:p w:rsidR="000F40F4" w:rsidRDefault="000F40F4">
            <w:pPr>
              <w:pStyle w:val="ConsPlusNormal"/>
              <w:jc w:val="right"/>
            </w:pPr>
            <w:r>
              <w:t>25,000</w:t>
            </w:r>
          </w:p>
        </w:tc>
        <w:tc>
          <w:tcPr>
            <w:tcW w:w="1448" w:type="dxa"/>
          </w:tcPr>
          <w:p w:rsidR="000F40F4" w:rsidRDefault="000F40F4">
            <w:pPr>
              <w:pStyle w:val="ConsPlusNormal"/>
              <w:jc w:val="right"/>
            </w:pPr>
            <w:r>
              <w:t>25,000</w:t>
            </w:r>
          </w:p>
        </w:tc>
        <w:tc>
          <w:tcPr>
            <w:tcW w:w="1264" w:type="dxa"/>
          </w:tcPr>
          <w:p w:rsidR="000F40F4" w:rsidRDefault="000F40F4">
            <w:pPr>
              <w:pStyle w:val="ConsPlusNormal"/>
              <w:jc w:val="right"/>
            </w:pPr>
            <w:r>
              <w:t>25,000</w:t>
            </w:r>
          </w:p>
        </w:tc>
      </w:tr>
      <w:tr w:rsidR="000F40F4">
        <w:tc>
          <w:tcPr>
            <w:tcW w:w="16408" w:type="dxa"/>
            <w:gridSpan w:val="12"/>
          </w:tcPr>
          <w:p w:rsidR="000F40F4" w:rsidRDefault="000F40F4">
            <w:pPr>
              <w:pStyle w:val="ConsPlusNormal"/>
              <w:jc w:val="center"/>
              <w:outlineLvl w:val="2"/>
            </w:pPr>
            <w:bookmarkStart w:id="17" w:name="P1634"/>
            <w:bookmarkEnd w:id="17"/>
            <w:r>
              <w:t>Раздел 15. Оказание адресной материальной помощи гражданам в связи с чрезвычайной ситуацией</w:t>
            </w:r>
          </w:p>
        </w:tc>
      </w:tr>
      <w:tr w:rsidR="000F40F4">
        <w:tc>
          <w:tcPr>
            <w:tcW w:w="544" w:type="dxa"/>
          </w:tcPr>
          <w:p w:rsidR="000F40F4" w:rsidRDefault="000F40F4">
            <w:pPr>
              <w:pStyle w:val="ConsPlusNormal"/>
              <w:jc w:val="center"/>
            </w:pPr>
            <w:r>
              <w:t>15.1</w:t>
            </w:r>
          </w:p>
        </w:tc>
        <w:tc>
          <w:tcPr>
            <w:tcW w:w="2880" w:type="dxa"/>
          </w:tcPr>
          <w:p w:rsidR="000F40F4" w:rsidRDefault="000F40F4">
            <w:pPr>
              <w:pStyle w:val="ConsPlusNormal"/>
            </w:pPr>
            <w:r>
              <w:t>Оказание адресной материальной помощи гражданам в связи с чрезвычайной ситуацией</w:t>
            </w:r>
          </w:p>
        </w:tc>
        <w:tc>
          <w:tcPr>
            <w:tcW w:w="898" w:type="dxa"/>
          </w:tcPr>
          <w:p w:rsidR="000F40F4" w:rsidRDefault="000F40F4">
            <w:pPr>
              <w:pStyle w:val="ConsPlusNormal"/>
            </w:pPr>
            <w:r>
              <w:t>Весь период</w:t>
            </w:r>
          </w:p>
        </w:tc>
        <w:tc>
          <w:tcPr>
            <w:tcW w:w="1085" w:type="dxa"/>
          </w:tcPr>
          <w:p w:rsidR="000F40F4" w:rsidRDefault="000F40F4">
            <w:pPr>
              <w:pStyle w:val="ConsPlusNormal"/>
            </w:pPr>
            <w:r>
              <w:t>ОСЗН</w:t>
            </w:r>
          </w:p>
        </w:tc>
        <w:tc>
          <w:tcPr>
            <w:tcW w:w="1406" w:type="dxa"/>
          </w:tcPr>
          <w:p w:rsidR="000F40F4" w:rsidRDefault="000F40F4">
            <w:pPr>
              <w:pStyle w:val="ConsPlusNormal"/>
            </w:pPr>
            <w:r>
              <w:t>Бюджет МР "Мосальский район"</w:t>
            </w:r>
          </w:p>
        </w:tc>
        <w:tc>
          <w:tcPr>
            <w:tcW w:w="1587" w:type="dxa"/>
          </w:tcPr>
          <w:p w:rsidR="000F40F4" w:rsidRDefault="000F40F4">
            <w:pPr>
              <w:pStyle w:val="ConsPlusNormal"/>
              <w:jc w:val="right"/>
            </w:pPr>
            <w:r>
              <w:t>2377,000</w:t>
            </w:r>
          </w:p>
        </w:tc>
        <w:tc>
          <w:tcPr>
            <w:tcW w:w="1504" w:type="dxa"/>
          </w:tcPr>
          <w:p w:rsidR="000F40F4" w:rsidRDefault="000F40F4">
            <w:pPr>
              <w:pStyle w:val="ConsPlusNormal"/>
              <w:jc w:val="right"/>
            </w:pPr>
            <w:r>
              <w:t>627,000</w:t>
            </w:r>
          </w:p>
        </w:tc>
        <w:tc>
          <w:tcPr>
            <w:tcW w:w="1264" w:type="dxa"/>
          </w:tcPr>
          <w:p w:rsidR="000F40F4" w:rsidRDefault="000F40F4">
            <w:pPr>
              <w:pStyle w:val="ConsPlusNormal"/>
              <w:jc w:val="right"/>
            </w:pPr>
            <w:r>
              <w:t>350,000</w:t>
            </w:r>
          </w:p>
        </w:tc>
        <w:tc>
          <w:tcPr>
            <w:tcW w:w="1264" w:type="dxa"/>
          </w:tcPr>
          <w:p w:rsidR="000F40F4" w:rsidRDefault="000F40F4">
            <w:pPr>
              <w:pStyle w:val="ConsPlusNormal"/>
              <w:jc w:val="right"/>
            </w:pPr>
            <w:r>
              <w:t>350,000</w:t>
            </w:r>
          </w:p>
        </w:tc>
        <w:tc>
          <w:tcPr>
            <w:tcW w:w="1264" w:type="dxa"/>
          </w:tcPr>
          <w:p w:rsidR="000F40F4" w:rsidRDefault="000F40F4">
            <w:pPr>
              <w:pStyle w:val="ConsPlusNormal"/>
              <w:jc w:val="right"/>
            </w:pPr>
            <w:r>
              <w:t>350,000</w:t>
            </w:r>
          </w:p>
        </w:tc>
        <w:tc>
          <w:tcPr>
            <w:tcW w:w="1448" w:type="dxa"/>
          </w:tcPr>
          <w:p w:rsidR="000F40F4" w:rsidRDefault="000F40F4">
            <w:pPr>
              <w:pStyle w:val="ConsPlusNormal"/>
              <w:jc w:val="right"/>
            </w:pPr>
            <w:r>
              <w:t>350,000</w:t>
            </w:r>
          </w:p>
        </w:tc>
        <w:tc>
          <w:tcPr>
            <w:tcW w:w="1264" w:type="dxa"/>
          </w:tcPr>
          <w:p w:rsidR="000F40F4" w:rsidRDefault="000F40F4">
            <w:pPr>
              <w:pStyle w:val="ConsPlusNormal"/>
              <w:jc w:val="right"/>
            </w:pPr>
            <w:r>
              <w:t>350,000</w:t>
            </w:r>
          </w:p>
        </w:tc>
      </w:tr>
      <w:tr w:rsidR="000F40F4">
        <w:tc>
          <w:tcPr>
            <w:tcW w:w="544" w:type="dxa"/>
          </w:tcPr>
          <w:p w:rsidR="000F40F4" w:rsidRDefault="000F40F4">
            <w:pPr>
              <w:pStyle w:val="ConsPlusNormal"/>
            </w:pPr>
          </w:p>
        </w:tc>
        <w:tc>
          <w:tcPr>
            <w:tcW w:w="2880" w:type="dxa"/>
          </w:tcPr>
          <w:p w:rsidR="000F40F4" w:rsidRDefault="000F40F4">
            <w:pPr>
              <w:pStyle w:val="ConsPlusNormal"/>
            </w:pPr>
            <w:r>
              <w:t>Итого по разделу</w:t>
            </w:r>
          </w:p>
        </w:tc>
        <w:tc>
          <w:tcPr>
            <w:tcW w:w="898" w:type="dxa"/>
          </w:tcPr>
          <w:p w:rsidR="000F40F4" w:rsidRDefault="000F40F4">
            <w:pPr>
              <w:pStyle w:val="ConsPlusNormal"/>
            </w:pPr>
          </w:p>
        </w:tc>
        <w:tc>
          <w:tcPr>
            <w:tcW w:w="1085" w:type="dxa"/>
          </w:tcPr>
          <w:p w:rsidR="000F40F4" w:rsidRDefault="000F40F4">
            <w:pPr>
              <w:pStyle w:val="ConsPlusNormal"/>
            </w:pPr>
          </w:p>
        </w:tc>
        <w:tc>
          <w:tcPr>
            <w:tcW w:w="1406" w:type="dxa"/>
          </w:tcPr>
          <w:p w:rsidR="000F40F4" w:rsidRDefault="000F40F4">
            <w:pPr>
              <w:pStyle w:val="ConsPlusNormal"/>
            </w:pPr>
          </w:p>
        </w:tc>
        <w:tc>
          <w:tcPr>
            <w:tcW w:w="1587" w:type="dxa"/>
          </w:tcPr>
          <w:p w:rsidR="000F40F4" w:rsidRDefault="000F40F4">
            <w:pPr>
              <w:pStyle w:val="ConsPlusNormal"/>
              <w:jc w:val="right"/>
            </w:pPr>
            <w:r>
              <w:t>2377,000</w:t>
            </w:r>
          </w:p>
        </w:tc>
        <w:tc>
          <w:tcPr>
            <w:tcW w:w="1504" w:type="dxa"/>
          </w:tcPr>
          <w:p w:rsidR="000F40F4" w:rsidRDefault="000F40F4">
            <w:pPr>
              <w:pStyle w:val="ConsPlusNormal"/>
              <w:jc w:val="right"/>
            </w:pPr>
            <w:r>
              <w:t>627,000</w:t>
            </w:r>
          </w:p>
        </w:tc>
        <w:tc>
          <w:tcPr>
            <w:tcW w:w="1264" w:type="dxa"/>
          </w:tcPr>
          <w:p w:rsidR="000F40F4" w:rsidRDefault="000F40F4">
            <w:pPr>
              <w:pStyle w:val="ConsPlusNormal"/>
              <w:jc w:val="right"/>
            </w:pPr>
            <w:r>
              <w:t>350,000</w:t>
            </w:r>
          </w:p>
        </w:tc>
        <w:tc>
          <w:tcPr>
            <w:tcW w:w="1264" w:type="dxa"/>
          </w:tcPr>
          <w:p w:rsidR="000F40F4" w:rsidRDefault="000F40F4">
            <w:pPr>
              <w:pStyle w:val="ConsPlusNormal"/>
              <w:jc w:val="right"/>
            </w:pPr>
            <w:r>
              <w:t>350,000</w:t>
            </w:r>
          </w:p>
        </w:tc>
        <w:tc>
          <w:tcPr>
            <w:tcW w:w="1264" w:type="dxa"/>
          </w:tcPr>
          <w:p w:rsidR="000F40F4" w:rsidRDefault="000F40F4">
            <w:pPr>
              <w:pStyle w:val="ConsPlusNormal"/>
              <w:jc w:val="right"/>
            </w:pPr>
            <w:r>
              <w:t>350,000</w:t>
            </w:r>
          </w:p>
        </w:tc>
        <w:tc>
          <w:tcPr>
            <w:tcW w:w="1448" w:type="dxa"/>
          </w:tcPr>
          <w:p w:rsidR="000F40F4" w:rsidRDefault="000F40F4">
            <w:pPr>
              <w:pStyle w:val="ConsPlusNormal"/>
              <w:jc w:val="right"/>
            </w:pPr>
            <w:r>
              <w:t>350,000</w:t>
            </w:r>
          </w:p>
        </w:tc>
        <w:tc>
          <w:tcPr>
            <w:tcW w:w="1264" w:type="dxa"/>
          </w:tcPr>
          <w:p w:rsidR="000F40F4" w:rsidRDefault="000F40F4">
            <w:pPr>
              <w:pStyle w:val="ConsPlusNormal"/>
              <w:jc w:val="right"/>
            </w:pPr>
            <w:r>
              <w:t>350,000</w:t>
            </w:r>
          </w:p>
        </w:tc>
      </w:tr>
      <w:tr w:rsidR="000F40F4">
        <w:tc>
          <w:tcPr>
            <w:tcW w:w="16408" w:type="dxa"/>
            <w:gridSpan w:val="12"/>
          </w:tcPr>
          <w:p w:rsidR="000F40F4" w:rsidRDefault="000F40F4">
            <w:pPr>
              <w:pStyle w:val="ConsPlusNormal"/>
              <w:jc w:val="center"/>
              <w:outlineLvl w:val="2"/>
            </w:pPr>
            <w:bookmarkStart w:id="18" w:name="P1659"/>
            <w:bookmarkEnd w:id="18"/>
            <w:r>
              <w:t>Раздел 16. Предоставление денежных выплат, пособий и компенсаций отдельным категориям граждан Калужской области в соответствии с федеральным и областным законодательством</w:t>
            </w:r>
          </w:p>
        </w:tc>
      </w:tr>
      <w:tr w:rsidR="000F40F4">
        <w:tc>
          <w:tcPr>
            <w:tcW w:w="544" w:type="dxa"/>
          </w:tcPr>
          <w:p w:rsidR="000F40F4" w:rsidRDefault="000F40F4">
            <w:pPr>
              <w:pStyle w:val="ConsPlusNormal"/>
              <w:jc w:val="center"/>
            </w:pPr>
            <w:r>
              <w:t>16.1</w:t>
            </w:r>
          </w:p>
        </w:tc>
        <w:tc>
          <w:tcPr>
            <w:tcW w:w="2880" w:type="dxa"/>
          </w:tcPr>
          <w:p w:rsidR="000F40F4" w:rsidRDefault="000F40F4">
            <w:pPr>
              <w:pStyle w:val="ConsPlusNormal"/>
            </w:pPr>
            <w:r>
              <w:t>Предоставление денежных выплат, пособий и компенсаций отдельным категориям граждан Калужской области в соответствии с федеральным и областным законодательством</w:t>
            </w:r>
          </w:p>
        </w:tc>
        <w:tc>
          <w:tcPr>
            <w:tcW w:w="898" w:type="dxa"/>
          </w:tcPr>
          <w:p w:rsidR="000F40F4" w:rsidRDefault="000F40F4">
            <w:pPr>
              <w:pStyle w:val="ConsPlusNormal"/>
            </w:pPr>
            <w:r>
              <w:t>Весь период</w:t>
            </w:r>
          </w:p>
        </w:tc>
        <w:tc>
          <w:tcPr>
            <w:tcW w:w="1085" w:type="dxa"/>
          </w:tcPr>
          <w:p w:rsidR="000F40F4" w:rsidRDefault="000F40F4">
            <w:pPr>
              <w:pStyle w:val="ConsPlusNormal"/>
            </w:pPr>
            <w:r>
              <w:t>ОСЗН</w:t>
            </w:r>
          </w:p>
        </w:tc>
        <w:tc>
          <w:tcPr>
            <w:tcW w:w="1406" w:type="dxa"/>
          </w:tcPr>
          <w:p w:rsidR="000F40F4" w:rsidRDefault="000F40F4">
            <w:pPr>
              <w:pStyle w:val="ConsPlusNormal"/>
            </w:pPr>
            <w:r>
              <w:t>Федеральный бюджет, Областной бюджет</w:t>
            </w:r>
          </w:p>
        </w:tc>
        <w:tc>
          <w:tcPr>
            <w:tcW w:w="1587" w:type="dxa"/>
          </w:tcPr>
          <w:p w:rsidR="000F40F4" w:rsidRDefault="000F40F4">
            <w:pPr>
              <w:pStyle w:val="ConsPlusNormal"/>
              <w:jc w:val="right"/>
            </w:pPr>
            <w:r>
              <w:t>212443,11373</w:t>
            </w:r>
          </w:p>
        </w:tc>
        <w:tc>
          <w:tcPr>
            <w:tcW w:w="1504" w:type="dxa"/>
          </w:tcPr>
          <w:p w:rsidR="000F40F4" w:rsidRDefault="000F40F4">
            <w:pPr>
              <w:pStyle w:val="ConsPlusNormal"/>
              <w:jc w:val="right"/>
            </w:pPr>
            <w:r>
              <w:t>31630,01873</w:t>
            </w:r>
          </w:p>
        </w:tc>
        <w:tc>
          <w:tcPr>
            <w:tcW w:w="1264" w:type="dxa"/>
          </w:tcPr>
          <w:p w:rsidR="000F40F4" w:rsidRDefault="000F40F4">
            <w:pPr>
              <w:pStyle w:val="ConsPlusNormal"/>
              <w:jc w:val="right"/>
            </w:pPr>
            <w:r>
              <w:t>36071,235</w:t>
            </w:r>
          </w:p>
        </w:tc>
        <w:tc>
          <w:tcPr>
            <w:tcW w:w="1264" w:type="dxa"/>
          </w:tcPr>
          <w:p w:rsidR="000F40F4" w:rsidRDefault="000F40F4">
            <w:pPr>
              <w:pStyle w:val="ConsPlusNormal"/>
              <w:jc w:val="right"/>
            </w:pPr>
            <w:r>
              <w:t>36148,625</w:t>
            </w:r>
          </w:p>
        </w:tc>
        <w:tc>
          <w:tcPr>
            <w:tcW w:w="1264" w:type="dxa"/>
          </w:tcPr>
          <w:p w:rsidR="000F40F4" w:rsidRDefault="000F40F4">
            <w:pPr>
              <w:pStyle w:val="ConsPlusNormal"/>
              <w:jc w:val="right"/>
            </w:pPr>
            <w:r>
              <w:t>36197,745</w:t>
            </w:r>
          </w:p>
        </w:tc>
        <w:tc>
          <w:tcPr>
            <w:tcW w:w="1448" w:type="dxa"/>
          </w:tcPr>
          <w:p w:rsidR="000F40F4" w:rsidRDefault="000F40F4">
            <w:pPr>
              <w:pStyle w:val="ConsPlusNormal"/>
              <w:jc w:val="right"/>
            </w:pPr>
            <w:r>
              <w:t>36197,745</w:t>
            </w:r>
          </w:p>
        </w:tc>
        <w:tc>
          <w:tcPr>
            <w:tcW w:w="1264" w:type="dxa"/>
          </w:tcPr>
          <w:p w:rsidR="000F40F4" w:rsidRDefault="000F40F4">
            <w:pPr>
              <w:pStyle w:val="ConsPlusNormal"/>
              <w:jc w:val="right"/>
            </w:pPr>
            <w:r>
              <w:t>36197,745</w:t>
            </w:r>
          </w:p>
        </w:tc>
      </w:tr>
      <w:tr w:rsidR="000F40F4">
        <w:tc>
          <w:tcPr>
            <w:tcW w:w="544" w:type="dxa"/>
          </w:tcPr>
          <w:p w:rsidR="000F40F4" w:rsidRDefault="000F40F4">
            <w:pPr>
              <w:pStyle w:val="ConsPlusNormal"/>
            </w:pPr>
          </w:p>
        </w:tc>
        <w:tc>
          <w:tcPr>
            <w:tcW w:w="2880" w:type="dxa"/>
          </w:tcPr>
          <w:p w:rsidR="000F40F4" w:rsidRDefault="000F40F4">
            <w:pPr>
              <w:pStyle w:val="ConsPlusNormal"/>
            </w:pPr>
            <w:r>
              <w:t>Итого по разделу</w:t>
            </w:r>
          </w:p>
        </w:tc>
        <w:tc>
          <w:tcPr>
            <w:tcW w:w="898" w:type="dxa"/>
          </w:tcPr>
          <w:p w:rsidR="000F40F4" w:rsidRDefault="000F40F4">
            <w:pPr>
              <w:pStyle w:val="ConsPlusNormal"/>
            </w:pPr>
          </w:p>
        </w:tc>
        <w:tc>
          <w:tcPr>
            <w:tcW w:w="1085" w:type="dxa"/>
          </w:tcPr>
          <w:p w:rsidR="000F40F4" w:rsidRDefault="000F40F4">
            <w:pPr>
              <w:pStyle w:val="ConsPlusNormal"/>
            </w:pPr>
          </w:p>
        </w:tc>
        <w:tc>
          <w:tcPr>
            <w:tcW w:w="1406" w:type="dxa"/>
          </w:tcPr>
          <w:p w:rsidR="000F40F4" w:rsidRDefault="000F40F4">
            <w:pPr>
              <w:pStyle w:val="ConsPlusNormal"/>
            </w:pPr>
          </w:p>
        </w:tc>
        <w:tc>
          <w:tcPr>
            <w:tcW w:w="1587" w:type="dxa"/>
          </w:tcPr>
          <w:p w:rsidR="000F40F4" w:rsidRDefault="000F40F4">
            <w:pPr>
              <w:pStyle w:val="ConsPlusNormal"/>
              <w:jc w:val="right"/>
            </w:pPr>
            <w:r>
              <w:t>212443,11373</w:t>
            </w:r>
          </w:p>
        </w:tc>
        <w:tc>
          <w:tcPr>
            <w:tcW w:w="1504" w:type="dxa"/>
          </w:tcPr>
          <w:p w:rsidR="000F40F4" w:rsidRDefault="000F40F4">
            <w:pPr>
              <w:pStyle w:val="ConsPlusNormal"/>
              <w:jc w:val="right"/>
            </w:pPr>
            <w:r>
              <w:t>31630,01873</w:t>
            </w:r>
          </w:p>
        </w:tc>
        <w:tc>
          <w:tcPr>
            <w:tcW w:w="1264" w:type="dxa"/>
          </w:tcPr>
          <w:p w:rsidR="000F40F4" w:rsidRDefault="000F40F4">
            <w:pPr>
              <w:pStyle w:val="ConsPlusNormal"/>
              <w:jc w:val="right"/>
            </w:pPr>
            <w:r>
              <w:t>36071,235</w:t>
            </w:r>
          </w:p>
        </w:tc>
        <w:tc>
          <w:tcPr>
            <w:tcW w:w="1264" w:type="dxa"/>
          </w:tcPr>
          <w:p w:rsidR="000F40F4" w:rsidRDefault="000F40F4">
            <w:pPr>
              <w:pStyle w:val="ConsPlusNormal"/>
              <w:jc w:val="right"/>
            </w:pPr>
            <w:r>
              <w:t>36148,625</w:t>
            </w:r>
          </w:p>
        </w:tc>
        <w:tc>
          <w:tcPr>
            <w:tcW w:w="1264" w:type="dxa"/>
          </w:tcPr>
          <w:p w:rsidR="000F40F4" w:rsidRDefault="000F40F4">
            <w:pPr>
              <w:pStyle w:val="ConsPlusNormal"/>
              <w:jc w:val="right"/>
            </w:pPr>
            <w:r>
              <w:t>36197,745</w:t>
            </w:r>
          </w:p>
        </w:tc>
        <w:tc>
          <w:tcPr>
            <w:tcW w:w="1448" w:type="dxa"/>
          </w:tcPr>
          <w:p w:rsidR="000F40F4" w:rsidRDefault="000F40F4">
            <w:pPr>
              <w:pStyle w:val="ConsPlusNormal"/>
              <w:jc w:val="right"/>
            </w:pPr>
            <w:r>
              <w:t>36197,745</w:t>
            </w:r>
          </w:p>
        </w:tc>
        <w:tc>
          <w:tcPr>
            <w:tcW w:w="1264" w:type="dxa"/>
          </w:tcPr>
          <w:p w:rsidR="000F40F4" w:rsidRDefault="000F40F4">
            <w:pPr>
              <w:pStyle w:val="ConsPlusNormal"/>
              <w:jc w:val="right"/>
            </w:pPr>
            <w:r>
              <w:t>36197,745</w:t>
            </w:r>
          </w:p>
        </w:tc>
      </w:tr>
      <w:tr w:rsidR="000F40F4">
        <w:tc>
          <w:tcPr>
            <w:tcW w:w="16408" w:type="dxa"/>
            <w:gridSpan w:val="12"/>
          </w:tcPr>
          <w:p w:rsidR="000F40F4" w:rsidRDefault="000F40F4">
            <w:pPr>
              <w:pStyle w:val="ConsPlusNormal"/>
              <w:jc w:val="center"/>
              <w:outlineLvl w:val="2"/>
            </w:pPr>
            <w:bookmarkStart w:id="19" w:name="P1684"/>
            <w:bookmarkEnd w:id="19"/>
            <w:r>
              <w:lastRenderedPageBreak/>
              <w:t>Раздел 17. Организация предоставления гражданам субсидии на оплату жилого помещения и коммунальных услуг</w:t>
            </w:r>
          </w:p>
        </w:tc>
      </w:tr>
      <w:tr w:rsidR="000F40F4">
        <w:tc>
          <w:tcPr>
            <w:tcW w:w="544" w:type="dxa"/>
          </w:tcPr>
          <w:p w:rsidR="000F40F4" w:rsidRDefault="000F40F4">
            <w:pPr>
              <w:pStyle w:val="ConsPlusNormal"/>
              <w:jc w:val="center"/>
            </w:pPr>
            <w:r>
              <w:t>17.1</w:t>
            </w:r>
          </w:p>
        </w:tc>
        <w:tc>
          <w:tcPr>
            <w:tcW w:w="2880" w:type="dxa"/>
          </w:tcPr>
          <w:p w:rsidR="000F40F4" w:rsidRDefault="000F40F4">
            <w:pPr>
              <w:pStyle w:val="ConsPlusNormal"/>
            </w:pPr>
            <w:r>
              <w:t>Организация предоставления гражданам субсидии на оплату жилого помещения и коммунальных услуг</w:t>
            </w:r>
          </w:p>
        </w:tc>
        <w:tc>
          <w:tcPr>
            <w:tcW w:w="898" w:type="dxa"/>
          </w:tcPr>
          <w:p w:rsidR="000F40F4" w:rsidRDefault="000F40F4">
            <w:pPr>
              <w:pStyle w:val="ConsPlusNormal"/>
            </w:pPr>
            <w:r>
              <w:t>Весь период</w:t>
            </w:r>
          </w:p>
        </w:tc>
        <w:tc>
          <w:tcPr>
            <w:tcW w:w="1085" w:type="dxa"/>
          </w:tcPr>
          <w:p w:rsidR="000F40F4" w:rsidRDefault="000F40F4">
            <w:pPr>
              <w:pStyle w:val="ConsPlusNormal"/>
            </w:pPr>
            <w:r>
              <w:t>ОСЗН</w:t>
            </w:r>
          </w:p>
        </w:tc>
        <w:tc>
          <w:tcPr>
            <w:tcW w:w="1406" w:type="dxa"/>
          </w:tcPr>
          <w:p w:rsidR="000F40F4" w:rsidRDefault="000F40F4">
            <w:pPr>
              <w:pStyle w:val="ConsPlusNormal"/>
            </w:pPr>
            <w:r>
              <w:t>Областной бюджет</w:t>
            </w:r>
          </w:p>
        </w:tc>
        <w:tc>
          <w:tcPr>
            <w:tcW w:w="1587" w:type="dxa"/>
          </w:tcPr>
          <w:p w:rsidR="000F40F4" w:rsidRDefault="000F40F4">
            <w:pPr>
              <w:pStyle w:val="ConsPlusNormal"/>
              <w:jc w:val="right"/>
            </w:pPr>
            <w:r>
              <w:t>6940,93827</w:t>
            </w:r>
          </w:p>
        </w:tc>
        <w:tc>
          <w:tcPr>
            <w:tcW w:w="1504" w:type="dxa"/>
          </w:tcPr>
          <w:p w:rsidR="000F40F4" w:rsidRDefault="000F40F4">
            <w:pPr>
              <w:pStyle w:val="ConsPlusNormal"/>
              <w:jc w:val="right"/>
            </w:pPr>
            <w:r>
              <w:t>831,79827</w:t>
            </w:r>
          </w:p>
        </w:tc>
        <w:tc>
          <w:tcPr>
            <w:tcW w:w="1264" w:type="dxa"/>
          </w:tcPr>
          <w:p w:rsidR="000F40F4" w:rsidRDefault="000F40F4">
            <w:pPr>
              <w:pStyle w:val="ConsPlusNormal"/>
              <w:jc w:val="right"/>
            </w:pPr>
            <w:r>
              <w:t>1221,828</w:t>
            </w:r>
          </w:p>
        </w:tc>
        <w:tc>
          <w:tcPr>
            <w:tcW w:w="1264" w:type="dxa"/>
          </w:tcPr>
          <w:p w:rsidR="000F40F4" w:rsidRDefault="000F40F4">
            <w:pPr>
              <w:pStyle w:val="ConsPlusNormal"/>
              <w:jc w:val="right"/>
            </w:pPr>
            <w:r>
              <w:t>1221,828</w:t>
            </w:r>
          </w:p>
        </w:tc>
        <w:tc>
          <w:tcPr>
            <w:tcW w:w="1264" w:type="dxa"/>
          </w:tcPr>
          <w:p w:rsidR="000F40F4" w:rsidRDefault="000F40F4">
            <w:pPr>
              <w:pStyle w:val="ConsPlusNormal"/>
              <w:jc w:val="right"/>
            </w:pPr>
            <w:r>
              <w:t>1221,828</w:t>
            </w:r>
          </w:p>
        </w:tc>
        <w:tc>
          <w:tcPr>
            <w:tcW w:w="1448" w:type="dxa"/>
          </w:tcPr>
          <w:p w:rsidR="000F40F4" w:rsidRDefault="000F40F4">
            <w:pPr>
              <w:pStyle w:val="ConsPlusNormal"/>
              <w:jc w:val="right"/>
            </w:pPr>
            <w:r>
              <w:t>1221,828</w:t>
            </w:r>
          </w:p>
        </w:tc>
        <w:tc>
          <w:tcPr>
            <w:tcW w:w="1264" w:type="dxa"/>
          </w:tcPr>
          <w:p w:rsidR="000F40F4" w:rsidRDefault="000F40F4">
            <w:pPr>
              <w:pStyle w:val="ConsPlusNormal"/>
              <w:jc w:val="right"/>
            </w:pPr>
            <w:r>
              <w:t>1221,828</w:t>
            </w:r>
          </w:p>
        </w:tc>
      </w:tr>
      <w:tr w:rsidR="000F40F4">
        <w:tc>
          <w:tcPr>
            <w:tcW w:w="544" w:type="dxa"/>
          </w:tcPr>
          <w:p w:rsidR="000F40F4" w:rsidRDefault="000F40F4">
            <w:pPr>
              <w:pStyle w:val="ConsPlusNormal"/>
            </w:pPr>
          </w:p>
        </w:tc>
        <w:tc>
          <w:tcPr>
            <w:tcW w:w="2880" w:type="dxa"/>
          </w:tcPr>
          <w:p w:rsidR="000F40F4" w:rsidRDefault="000F40F4">
            <w:pPr>
              <w:pStyle w:val="ConsPlusNormal"/>
            </w:pPr>
            <w:r>
              <w:t>Итого по разделу</w:t>
            </w:r>
          </w:p>
        </w:tc>
        <w:tc>
          <w:tcPr>
            <w:tcW w:w="898" w:type="dxa"/>
          </w:tcPr>
          <w:p w:rsidR="000F40F4" w:rsidRDefault="000F40F4">
            <w:pPr>
              <w:pStyle w:val="ConsPlusNormal"/>
            </w:pPr>
          </w:p>
        </w:tc>
        <w:tc>
          <w:tcPr>
            <w:tcW w:w="1085" w:type="dxa"/>
          </w:tcPr>
          <w:p w:rsidR="000F40F4" w:rsidRDefault="000F40F4">
            <w:pPr>
              <w:pStyle w:val="ConsPlusNormal"/>
            </w:pPr>
          </w:p>
        </w:tc>
        <w:tc>
          <w:tcPr>
            <w:tcW w:w="1406" w:type="dxa"/>
          </w:tcPr>
          <w:p w:rsidR="000F40F4" w:rsidRDefault="000F40F4">
            <w:pPr>
              <w:pStyle w:val="ConsPlusNormal"/>
            </w:pPr>
          </w:p>
        </w:tc>
        <w:tc>
          <w:tcPr>
            <w:tcW w:w="1587" w:type="dxa"/>
          </w:tcPr>
          <w:p w:rsidR="000F40F4" w:rsidRDefault="000F40F4">
            <w:pPr>
              <w:pStyle w:val="ConsPlusNormal"/>
              <w:jc w:val="right"/>
            </w:pPr>
            <w:r>
              <w:t>6940,93827</w:t>
            </w:r>
          </w:p>
        </w:tc>
        <w:tc>
          <w:tcPr>
            <w:tcW w:w="1504" w:type="dxa"/>
          </w:tcPr>
          <w:p w:rsidR="000F40F4" w:rsidRDefault="000F40F4">
            <w:pPr>
              <w:pStyle w:val="ConsPlusNormal"/>
              <w:jc w:val="right"/>
            </w:pPr>
            <w:r>
              <w:t>831,79827</w:t>
            </w:r>
          </w:p>
        </w:tc>
        <w:tc>
          <w:tcPr>
            <w:tcW w:w="1264" w:type="dxa"/>
          </w:tcPr>
          <w:p w:rsidR="000F40F4" w:rsidRDefault="000F40F4">
            <w:pPr>
              <w:pStyle w:val="ConsPlusNormal"/>
              <w:jc w:val="right"/>
            </w:pPr>
            <w:r>
              <w:t>1221,828</w:t>
            </w:r>
          </w:p>
        </w:tc>
        <w:tc>
          <w:tcPr>
            <w:tcW w:w="1264" w:type="dxa"/>
          </w:tcPr>
          <w:p w:rsidR="000F40F4" w:rsidRDefault="000F40F4">
            <w:pPr>
              <w:pStyle w:val="ConsPlusNormal"/>
              <w:jc w:val="right"/>
            </w:pPr>
            <w:r>
              <w:t>1221,828</w:t>
            </w:r>
          </w:p>
        </w:tc>
        <w:tc>
          <w:tcPr>
            <w:tcW w:w="1264" w:type="dxa"/>
          </w:tcPr>
          <w:p w:rsidR="000F40F4" w:rsidRDefault="000F40F4">
            <w:pPr>
              <w:pStyle w:val="ConsPlusNormal"/>
              <w:jc w:val="right"/>
            </w:pPr>
            <w:r>
              <w:t>1221,828</w:t>
            </w:r>
          </w:p>
        </w:tc>
        <w:tc>
          <w:tcPr>
            <w:tcW w:w="1448" w:type="dxa"/>
          </w:tcPr>
          <w:p w:rsidR="000F40F4" w:rsidRDefault="000F40F4">
            <w:pPr>
              <w:pStyle w:val="ConsPlusNormal"/>
              <w:jc w:val="right"/>
            </w:pPr>
            <w:r>
              <w:t>1221,828</w:t>
            </w:r>
          </w:p>
        </w:tc>
        <w:tc>
          <w:tcPr>
            <w:tcW w:w="1264" w:type="dxa"/>
          </w:tcPr>
          <w:p w:rsidR="000F40F4" w:rsidRDefault="000F40F4">
            <w:pPr>
              <w:pStyle w:val="ConsPlusNormal"/>
              <w:jc w:val="right"/>
            </w:pPr>
            <w:r>
              <w:t>1221,828</w:t>
            </w:r>
          </w:p>
        </w:tc>
      </w:tr>
      <w:tr w:rsidR="000F40F4">
        <w:tc>
          <w:tcPr>
            <w:tcW w:w="16408" w:type="dxa"/>
            <w:gridSpan w:val="12"/>
          </w:tcPr>
          <w:p w:rsidR="000F40F4" w:rsidRDefault="000F40F4">
            <w:pPr>
              <w:pStyle w:val="ConsPlusNormal"/>
              <w:jc w:val="center"/>
              <w:outlineLvl w:val="2"/>
            </w:pPr>
            <w:bookmarkStart w:id="20" w:name="P1709"/>
            <w:bookmarkEnd w:id="20"/>
            <w:r>
              <w:t>Раздел 18. Организация предоставления социальной помощи отдельным категориям граждан, находящимся в трудной жизненной ситуации</w:t>
            </w:r>
          </w:p>
        </w:tc>
      </w:tr>
      <w:tr w:rsidR="000F40F4">
        <w:tc>
          <w:tcPr>
            <w:tcW w:w="544" w:type="dxa"/>
          </w:tcPr>
          <w:p w:rsidR="000F40F4" w:rsidRDefault="000F40F4">
            <w:pPr>
              <w:pStyle w:val="ConsPlusNormal"/>
              <w:jc w:val="center"/>
            </w:pPr>
            <w:r>
              <w:t>18.1</w:t>
            </w:r>
          </w:p>
        </w:tc>
        <w:tc>
          <w:tcPr>
            <w:tcW w:w="2880" w:type="dxa"/>
          </w:tcPr>
          <w:p w:rsidR="000F40F4" w:rsidRDefault="000F40F4">
            <w:pPr>
              <w:pStyle w:val="ConsPlusNormal"/>
            </w:pPr>
            <w:r>
              <w:t>Организация предоставления социальной помощи отдельным категориям граждан, находящимся в трудной жизненной ситуации</w:t>
            </w:r>
          </w:p>
        </w:tc>
        <w:tc>
          <w:tcPr>
            <w:tcW w:w="898" w:type="dxa"/>
          </w:tcPr>
          <w:p w:rsidR="000F40F4" w:rsidRDefault="000F40F4">
            <w:pPr>
              <w:pStyle w:val="ConsPlusNormal"/>
            </w:pPr>
            <w:r>
              <w:t>Весь период</w:t>
            </w:r>
          </w:p>
        </w:tc>
        <w:tc>
          <w:tcPr>
            <w:tcW w:w="1085" w:type="dxa"/>
          </w:tcPr>
          <w:p w:rsidR="000F40F4" w:rsidRDefault="000F40F4">
            <w:pPr>
              <w:pStyle w:val="ConsPlusNormal"/>
            </w:pPr>
            <w:r>
              <w:t>ОСЗН</w:t>
            </w:r>
          </w:p>
        </w:tc>
        <w:tc>
          <w:tcPr>
            <w:tcW w:w="1406" w:type="dxa"/>
          </w:tcPr>
          <w:p w:rsidR="000F40F4" w:rsidRDefault="000F40F4">
            <w:pPr>
              <w:pStyle w:val="ConsPlusNormal"/>
            </w:pPr>
            <w:r>
              <w:t>Областной бюджет</w:t>
            </w:r>
          </w:p>
        </w:tc>
        <w:tc>
          <w:tcPr>
            <w:tcW w:w="1587" w:type="dxa"/>
          </w:tcPr>
          <w:p w:rsidR="000F40F4" w:rsidRDefault="000F40F4">
            <w:pPr>
              <w:pStyle w:val="ConsPlusNormal"/>
              <w:jc w:val="right"/>
            </w:pPr>
            <w:r>
              <w:t>18648,38105</w:t>
            </w:r>
          </w:p>
        </w:tc>
        <w:tc>
          <w:tcPr>
            <w:tcW w:w="1504" w:type="dxa"/>
          </w:tcPr>
          <w:p w:rsidR="000F40F4" w:rsidRDefault="000F40F4">
            <w:pPr>
              <w:pStyle w:val="ConsPlusNormal"/>
              <w:jc w:val="right"/>
            </w:pPr>
            <w:r>
              <w:t>4022,94505</w:t>
            </w:r>
          </w:p>
        </w:tc>
        <w:tc>
          <w:tcPr>
            <w:tcW w:w="1264" w:type="dxa"/>
          </w:tcPr>
          <w:p w:rsidR="000F40F4" w:rsidRDefault="000F40F4">
            <w:pPr>
              <w:pStyle w:val="ConsPlusNormal"/>
              <w:jc w:val="right"/>
            </w:pPr>
            <w:r>
              <w:t>3575,289</w:t>
            </w:r>
          </w:p>
        </w:tc>
        <w:tc>
          <w:tcPr>
            <w:tcW w:w="1264" w:type="dxa"/>
          </w:tcPr>
          <w:p w:rsidR="000F40F4" w:rsidRDefault="000F40F4">
            <w:pPr>
              <w:pStyle w:val="ConsPlusNormal"/>
              <w:jc w:val="right"/>
            </w:pPr>
            <w:r>
              <w:t>2723,707</w:t>
            </w:r>
          </w:p>
        </w:tc>
        <w:tc>
          <w:tcPr>
            <w:tcW w:w="1264" w:type="dxa"/>
          </w:tcPr>
          <w:p w:rsidR="000F40F4" w:rsidRDefault="000F40F4">
            <w:pPr>
              <w:pStyle w:val="ConsPlusNormal"/>
              <w:jc w:val="right"/>
            </w:pPr>
            <w:r>
              <w:t>2775,480</w:t>
            </w:r>
          </w:p>
        </w:tc>
        <w:tc>
          <w:tcPr>
            <w:tcW w:w="1448" w:type="dxa"/>
          </w:tcPr>
          <w:p w:rsidR="000F40F4" w:rsidRDefault="000F40F4">
            <w:pPr>
              <w:pStyle w:val="ConsPlusNormal"/>
              <w:jc w:val="right"/>
            </w:pPr>
            <w:r>
              <w:t>2775,480</w:t>
            </w:r>
          </w:p>
        </w:tc>
        <w:tc>
          <w:tcPr>
            <w:tcW w:w="1264" w:type="dxa"/>
          </w:tcPr>
          <w:p w:rsidR="000F40F4" w:rsidRDefault="000F40F4">
            <w:pPr>
              <w:pStyle w:val="ConsPlusNormal"/>
              <w:jc w:val="right"/>
            </w:pPr>
            <w:r>
              <w:t>2775,480</w:t>
            </w:r>
          </w:p>
        </w:tc>
      </w:tr>
      <w:tr w:rsidR="000F40F4">
        <w:tc>
          <w:tcPr>
            <w:tcW w:w="544" w:type="dxa"/>
          </w:tcPr>
          <w:p w:rsidR="000F40F4" w:rsidRDefault="000F40F4">
            <w:pPr>
              <w:pStyle w:val="ConsPlusNormal"/>
            </w:pPr>
          </w:p>
        </w:tc>
        <w:tc>
          <w:tcPr>
            <w:tcW w:w="2880" w:type="dxa"/>
          </w:tcPr>
          <w:p w:rsidR="000F40F4" w:rsidRDefault="000F40F4">
            <w:pPr>
              <w:pStyle w:val="ConsPlusNormal"/>
            </w:pPr>
            <w:r>
              <w:t>Итого по разделу</w:t>
            </w:r>
          </w:p>
        </w:tc>
        <w:tc>
          <w:tcPr>
            <w:tcW w:w="898" w:type="dxa"/>
          </w:tcPr>
          <w:p w:rsidR="000F40F4" w:rsidRDefault="000F40F4">
            <w:pPr>
              <w:pStyle w:val="ConsPlusNormal"/>
            </w:pPr>
          </w:p>
        </w:tc>
        <w:tc>
          <w:tcPr>
            <w:tcW w:w="1085" w:type="dxa"/>
          </w:tcPr>
          <w:p w:rsidR="000F40F4" w:rsidRDefault="000F40F4">
            <w:pPr>
              <w:pStyle w:val="ConsPlusNormal"/>
            </w:pPr>
          </w:p>
        </w:tc>
        <w:tc>
          <w:tcPr>
            <w:tcW w:w="1406" w:type="dxa"/>
          </w:tcPr>
          <w:p w:rsidR="000F40F4" w:rsidRDefault="000F40F4">
            <w:pPr>
              <w:pStyle w:val="ConsPlusNormal"/>
            </w:pPr>
          </w:p>
        </w:tc>
        <w:tc>
          <w:tcPr>
            <w:tcW w:w="1587" w:type="dxa"/>
          </w:tcPr>
          <w:p w:rsidR="000F40F4" w:rsidRDefault="000F40F4">
            <w:pPr>
              <w:pStyle w:val="ConsPlusNormal"/>
              <w:jc w:val="right"/>
            </w:pPr>
            <w:r>
              <w:t>18648,38105</w:t>
            </w:r>
          </w:p>
        </w:tc>
        <w:tc>
          <w:tcPr>
            <w:tcW w:w="1504" w:type="dxa"/>
          </w:tcPr>
          <w:p w:rsidR="000F40F4" w:rsidRDefault="000F40F4">
            <w:pPr>
              <w:pStyle w:val="ConsPlusNormal"/>
              <w:jc w:val="right"/>
            </w:pPr>
            <w:r>
              <w:t>4022,94505</w:t>
            </w:r>
          </w:p>
        </w:tc>
        <w:tc>
          <w:tcPr>
            <w:tcW w:w="1264" w:type="dxa"/>
          </w:tcPr>
          <w:p w:rsidR="000F40F4" w:rsidRDefault="000F40F4">
            <w:pPr>
              <w:pStyle w:val="ConsPlusNormal"/>
              <w:jc w:val="right"/>
            </w:pPr>
            <w:r>
              <w:t>3575,289</w:t>
            </w:r>
          </w:p>
        </w:tc>
        <w:tc>
          <w:tcPr>
            <w:tcW w:w="1264" w:type="dxa"/>
          </w:tcPr>
          <w:p w:rsidR="000F40F4" w:rsidRDefault="000F40F4">
            <w:pPr>
              <w:pStyle w:val="ConsPlusNormal"/>
              <w:jc w:val="right"/>
            </w:pPr>
            <w:r>
              <w:t>2723,707</w:t>
            </w:r>
          </w:p>
        </w:tc>
        <w:tc>
          <w:tcPr>
            <w:tcW w:w="1264" w:type="dxa"/>
          </w:tcPr>
          <w:p w:rsidR="000F40F4" w:rsidRDefault="000F40F4">
            <w:pPr>
              <w:pStyle w:val="ConsPlusNormal"/>
              <w:jc w:val="right"/>
            </w:pPr>
            <w:r>
              <w:t>2775,480</w:t>
            </w:r>
          </w:p>
        </w:tc>
        <w:tc>
          <w:tcPr>
            <w:tcW w:w="1448" w:type="dxa"/>
          </w:tcPr>
          <w:p w:rsidR="000F40F4" w:rsidRDefault="000F40F4">
            <w:pPr>
              <w:pStyle w:val="ConsPlusNormal"/>
              <w:jc w:val="right"/>
            </w:pPr>
            <w:r>
              <w:t>2775,480</w:t>
            </w:r>
          </w:p>
        </w:tc>
        <w:tc>
          <w:tcPr>
            <w:tcW w:w="1264" w:type="dxa"/>
          </w:tcPr>
          <w:p w:rsidR="000F40F4" w:rsidRDefault="000F40F4">
            <w:pPr>
              <w:pStyle w:val="ConsPlusNormal"/>
              <w:jc w:val="right"/>
            </w:pPr>
            <w:r>
              <w:t>2775,480</w:t>
            </w:r>
          </w:p>
        </w:tc>
      </w:tr>
      <w:tr w:rsidR="000F40F4">
        <w:tc>
          <w:tcPr>
            <w:tcW w:w="16408" w:type="dxa"/>
            <w:gridSpan w:val="12"/>
          </w:tcPr>
          <w:p w:rsidR="000F40F4" w:rsidRDefault="000F40F4">
            <w:pPr>
              <w:pStyle w:val="ConsPlusNormal"/>
              <w:jc w:val="center"/>
              <w:outlineLvl w:val="2"/>
            </w:pPr>
            <w:bookmarkStart w:id="21" w:name="P1734"/>
            <w:bookmarkEnd w:id="21"/>
            <w:r>
              <w:t>Раздел 19. Организация исполнения переданных государственных полномочий</w:t>
            </w:r>
          </w:p>
        </w:tc>
      </w:tr>
      <w:tr w:rsidR="000F40F4">
        <w:tc>
          <w:tcPr>
            <w:tcW w:w="544" w:type="dxa"/>
            <w:vMerge w:val="restart"/>
          </w:tcPr>
          <w:p w:rsidR="000F40F4" w:rsidRDefault="000F40F4">
            <w:pPr>
              <w:pStyle w:val="ConsPlusNormal"/>
              <w:jc w:val="center"/>
            </w:pPr>
            <w:r>
              <w:t>19.1</w:t>
            </w:r>
          </w:p>
        </w:tc>
        <w:tc>
          <w:tcPr>
            <w:tcW w:w="2880" w:type="dxa"/>
            <w:vMerge w:val="restart"/>
          </w:tcPr>
          <w:p w:rsidR="000F40F4" w:rsidRDefault="000F40F4">
            <w:pPr>
              <w:pStyle w:val="ConsPlusNormal"/>
            </w:pPr>
            <w:r>
              <w:t>Организация исполнения переданных государственных полномочий</w:t>
            </w:r>
          </w:p>
        </w:tc>
        <w:tc>
          <w:tcPr>
            <w:tcW w:w="898" w:type="dxa"/>
            <w:vMerge w:val="restart"/>
          </w:tcPr>
          <w:p w:rsidR="000F40F4" w:rsidRDefault="000F40F4">
            <w:pPr>
              <w:pStyle w:val="ConsPlusNormal"/>
            </w:pPr>
            <w:r>
              <w:t>Весь период</w:t>
            </w:r>
          </w:p>
        </w:tc>
        <w:tc>
          <w:tcPr>
            <w:tcW w:w="1085" w:type="dxa"/>
          </w:tcPr>
          <w:p w:rsidR="000F40F4" w:rsidRDefault="000F40F4">
            <w:pPr>
              <w:pStyle w:val="ConsPlusNormal"/>
            </w:pPr>
            <w:r>
              <w:t>ОСЗН, ООП</w:t>
            </w:r>
          </w:p>
        </w:tc>
        <w:tc>
          <w:tcPr>
            <w:tcW w:w="1406" w:type="dxa"/>
          </w:tcPr>
          <w:p w:rsidR="000F40F4" w:rsidRDefault="000F40F4">
            <w:pPr>
              <w:pStyle w:val="ConsPlusNormal"/>
            </w:pPr>
            <w:r>
              <w:t>Областной бюджет</w:t>
            </w:r>
          </w:p>
        </w:tc>
        <w:tc>
          <w:tcPr>
            <w:tcW w:w="1587" w:type="dxa"/>
          </w:tcPr>
          <w:p w:rsidR="000F40F4" w:rsidRDefault="000F40F4">
            <w:pPr>
              <w:pStyle w:val="ConsPlusNormal"/>
              <w:jc w:val="right"/>
            </w:pPr>
            <w:r>
              <w:t>41128,190</w:t>
            </w:r>
          </w:p>
        </w:tc>
        <w:tc>
          <w:tcPr>
            <w:tcW w:w="1504" w:type="dxa"/>
          </w:tcPr>
          <w:p w:rsidR="000F40F4" w:rsidRDefault="000F40F4">
            <w:pPr>
              <w:pStyle w:val="ConsPlusNormal"/>
              <w:jc w:val="right"/>
            </w:pPr>
            <w:r>
              <w:t>7077,035</w:t>
            </w:r>
          </w:p>
        </w:tc>
        <w:tc>
          <w:tcPr>
            <w:tcW w:w="1264" w:type="dxa"/>
          </w:tcPr>
          <w:p w:rsidR="000F40F4" w:rsidRDefault="000F40F4">
            <w:pPr>
              <w:pStyle w:val="ConsPlusNormal"/>
              <w:jc w:val="right"/>
            </w:pPr>
            <w:r>
              <w:t>6889,491</w:t>
            </w:r>
          </w:p>
        </w:tc>
        <w:tc>
          <w:tcPr>
            <w:tcW w:w="1264" w:type="dxa"/>
          </w:tcPr>
          <w:p w:rsidR="000F40F4" w:rsidRDefault="000F40F4">
            <w:pPr>
              <w:pStyle w:val="ConsPlusNormal"/>
              <w:jc w:val="right"/>
            </w:pPr>
            <w:r>
              <w:t>6790,416</w:t>
            </w:r>
          </w:p>
        </w:tc>
        <w:tc>
          <w:tcPr>
            <w:tcW w:w="1264" w:type="dxa"/>
          </w:tcPr>
          <w:p w:rsidR="000F40F4" w:rsidRDefault="000F40F4">
            <w:pPr>
              <w:pStyle w:val="ConsPlusNormal"/>
              <w:jc w:val="right"/>
            </w:pPr>
            <w:r>
              <w:t>6790,416</w:t>
            </w:r>
          </w:p>
        </w:tc>
        <w:tc>
          <w:tcPr>
            <w:tcW w:w="1448" w:type="dxa"/>
          </w:tcPr>
          <w:p w:rsidR="000F40F4" w:rsidRDefault="000F40F4">
            <w:pPr>
              <w:pStyle w:val="ConsPlusNormal"/>
              <w:jc w:val="right"/>
            </w:pPr>
            <w:r>
              <w:t>6790,416</w:t>
            </w:r>
          </w:p>
        </w:tc>
        <w:tc>
          <w:tcPr>
            <w:tcW w:w="1264" w:type="dxa"/>
          </w:tcPr>
          <w:p w:rsidR="000F40F4" w:rsidRDefault="000F40F4">
            <w:pPr>
              <w:pStyle w:val="ConsPlusNormal"/>
              <w:jc w:val="right"/>
            </w:pPr>
            <w:r>
              <w:t>6790,416</w:t>
            </w:r>
          </w:p>
        </w:tc>
      </w:tr>
      <w:tr w:rsidR="000F40F4">
        <w:tc>
          <w:tcPr>
            <w:tcW w:w="544" w:type="dxa"/>
            <w:vMerge/>
          </w:tcPr>
          <w:p w:rsidR="000F40F4" w:rsidRDefault="000F40F4">
            <w:pPr>
              <w:pStyle w:val="ConsPlusNormal"/>
            </w:pPr>
          </w:p>
        </w:tc>
        <w:tc>
          <w:tcPr>
            <w:tcW w:w="2880" w:type="dxa"/>
            <w:vMerge/>
          </w:tcPr>
          <w:p w:rsidR="000F40F4" w:rsidRDefault="000F40F4">
            <w:pPr>
              <w:pStyle w:val="ConsPlusNormal"/>
            </w:pPr>
          </w:p>
        </w:tc>
        <w:tc>
          <w:tcPr>
            <w:tcW w:w="898" w:type="dxa"/>
            <w:vMerge/>
          </w:tcPr>
          <w:p w:rsidR="000F40F4" w:rsidRDefault="000F40F4">
            <w:pPr>
              <w:pStyle w:val="ConsPlusNormal"/>
            </w:pPr>
          </w:p>
        </w:tc>
        <w:tc>
          <w:tcPr>
            <w:tcW w:w="1085" w:type="dxa"/>
          </w:tcPr>
          <w:p w:rsidR="000F40F4" w:rsidRDefault="000F40F4">
            <w:pPr>
              <w:pStyle w:val="ConsPlusNormal"/>
            </w:pPr>
            <w:r>
              <w:t>ОСЗН</w:t>
            </w:r>
          </w:p>
        </w:tc>
        <w:tc>
          <w:tcPr>
            <w:tcW w:w="1406" w:type="dxa"/>
          </w:tcPr>
          <w:p w:rsidR="000F40F4" w:rsidRDefault="000F40F4">
            <w:pPr>
              <w:pStyle w:val="ConsPlusNormal"/>
            </w:pPr>
            <w:r>
              <w:t>Бюджет МР "Мосальский район"</w:t>
            </w:r>
          </w:p>
        </w:tc>
        <w:tc>
          <w:tcPr>
            <w:tcW w:w="1587" w:type="dxa"/>
          </w:tcPr>
          <w:p w:rsidR="000F40F4" w:rsidRDefault="000F40F4">
            <w:pPr>
              <w:pStyle w:val="ConsPlusNormal"/>
              <w:jc w:val="right"/>
            </w:pPr>
            <w:r>
              <w:t>2184,41557</w:t>
            </w:r>
          </w:p>
        </w:tc>
        <w:tc>
          <w:tcPr>
            <w:tcW w:w="1504" w:type="dxa"/>
          </w:tcPr>
          <w:p w:rsidR="000F40F4" w:rsidRDefault="000F40F4">
            <w:pPr>
              <w:pStyle w:val="ConsPlusNormal"/>
              <w:jc w:val="right"/>
            </w:pPr>
            <w:r>
              <w:t>1134,41557</w:t>
            </w:r>
          </w:p>
        </w:tc>
        <w:tc>
          <w:tcPr>
            <w:tcW w:w="1264" w:type="dxa"/>
          </w:tcPr>
          <w:p w:rsidR="000F40F4" w:rsidRDefault="000F40F4">
            <w:pPr>
              <w:pStyle w:val="ConsPlusNormal"/>
              <w:jc w:val="right"/>
            </w:pPr>
            <w:r>
              <w:t>210,000</w:t>
            </w:r>
          </w:p>
        </w:tc>
        <w:tc>
          <w:tcPr>
            <w:tcW w:w="1264" w:type="dxa"/>
          </w:tcPr>
          <w:p w:rsidR="000F40F4" w:rsidRDefault="000F40F4">
            <w:pPr>
              <w:pStyle w:val="ConsPlusNormal"/>
              <w:jc w:val="right"/>
            </w:pPr>
            <w:r>
              <w:t>210,000</w:t>
            </w:r>
          </w:p>
        </w:tc>
        <w:tc>
          <w:tcPr>
            <w:tcW w:w="1264" w:type="dxa"/>
          </w:tcPr>
          <w:p w:rsidR="000F40F4" w:rsidRDefault="000F40F4">
            <w:pPr>
              <w:pStyle w:val="ConsPlusNormal"/>
              <w:jc w:val="right"/>
            </w:pPr>
            <w:r>
              <w:t>210,000</w:t>
            </w:r>
          </w:p>
        </w:tc>
        <w:tc>
          <w:tcPr>
            <w:tcW w:w="1448" w:type="dxa"/>
          </w:tcPr>
          <w:p w:rsidR="000F40F4" w:rsidRDefault="000F40F4">
            <w:pPr>
              <w:pStyle w:val="ConsPlusNormal"/>
              <w:jc w:val="right"/>
            </w:pPr>
            <w:r>
              <w:t>210,000</w:t>
            </w:r>
          </w:p>
        </w:tc>
        <w:tc>
          <w:tcPr>
            <w:tcW w:w="1264" w:type="dxa"/>
          </w:tcPr>
          <w:p w:rsidR="000F40F4" w:rsidRDefault="000F40F4">
            <w:pPr>
              <w:pStyle w:val="ConsPlusNormal"/>
              <w:jc w:val="right"/>
            </w:pPr>
            <w:r>
              <w:t>210,000</w:t>
            </w:r>
          </w:p>
        </w:tc>
      </w:tr>
      <w:tr w:rsidR="000F40F4">
        <w:tc>
          <w:tcPr>
            <w:tcW w:w="544" w:type="dxa"/>
          </w:tcPr>
          <w:p w:rsidR="000F40F4" w:rsidRDefault="000F40F4">
            <w:pPr>
              <w:pStyle w:val="ConsPlusNormal"/>
            </w:pPr>
          </w:p>
        </w:tc>
        <w:tc>
          <w:tcPr>
            <w:tcW w:w="2880" w:type="dxa"/>
          </w:tcPr>
          <w:p w:rsidR="000F40F4" w:rsidRDefault="000F40F4">
            <w:pPr>
              <w:pStyle w:val="ConsPlusNormal"/>
            </w:pPr>
            <w:r>
              <w:t>Итого по разделу</w:t>
            </w:r>
          </w:p>
        </w:tc>
        <w:tc>
          <w:tcPr>
            <w:tcW w:w="898" w:type="dxa"/>
          </w:tcPr>
          <w:p w:rsidR="000F40F4" w:rsidRDefault="000F40F4">
            <w:pPr>
              <w:pStyle w:val="ConsPlusNormal"/>
            </w:pPr>
            <w:r>
              <w:t>-</w:t>
            </w:r>
          </w:p>
        </w:tc>
        <w:tc>
          <w:tcPr>
            <w:tcW w:w="1085" w:type="dxa"/>
          </w:tcPr>
          <w:p w:rsidR="000F40F4" w:rsidRDefault="000F40F4">
            <w:pPr>
              <w:pStyle w:val="ConsPlusNormal"/>
            </w:pPr>
            <w:r>
              <w:t>-</w:t>
            </w:r>
          </w:p>
        </w:tc>
        <w:tc>
          <w:tcPr>
            <w:tcW w:w="1406" w:type="dxa"/>
          </w:tcPr>
          <w:p w:rsidR="000F40F4" w:rsidRDefault="000F40F4">
            <w:pPr>
              <w:pStyle w:val="ConsPlusNormal"/>
            </w:pPr>
            <w:r>
              <w:t>-</w:t>
            </w:r>
          </w:p>
        </w:tc>
        <w:tc>
          <w:tcPr>
            <w:tcW w:w="1587" w:type="dxa"/>
          </w:tcPr>
          <w:p w:rsidR="000F40F4" w:rsidRDefault="000F40F4">
            <w:pPr>
              <w:pStyle w:val="ConsPlusNormal"/>
              <w:jc w:val="right"/>
            </w:pPr>
            <w:r>
              <w:t>43312,60557</w:t>
            </w:r>
          </w:p>
        </w:tc>
        <w:tc>
          <w:tcPr>
            <w:tcW w:w="1504" w:type="dxa"/>
          </w:tcPr>
          <w:p w:rsidR="000F40F4" w:rsidRDefault="000F40F4">
            <w:pPr>
              <w:pStyle w:val="ConsPlusNormal"/>
              <w:jc w:val="right"/>
            </w:pPr>
            <w:r>
              <w:t>8211,45057</w:t>
            </w:r>
          </w:p>
        </w:tc>
        <w:tc>
          <w:tcPr>
            <w:tcW w:w="1264" w:type="dxa"/>
          </w:tcPr>
          <w:p w:rsidR="000F40F4" w:rsidRDefault="000F40F4">
            <w:pPr>
              <w:pStyle w:val="ConsPlusNormal"/>
              <w:jc w:val="right"/>
            </w:pPr>
            <w:r>
              <w:t>7099,491</w:t>
            </w:r>
          </w:p>
        </w:tc>
        <w:tc>
          <w:tcPr>
            <w:tcW w:w="1264" w:type="dxa"/>
          </w:tcPr>
          <w:p w:rsidR="000F40F4" w:rsidRDefault="000F40F4">
            <w:pPr>
              <w:pStyle w:val="ConsPlusNormal"/>
              <w:jc w:val="right"/>
            </w:pPr>
            <w:r>
              <w:t>7000,416</w:t>
            </w:r>
          </w:p>
        </w:tc>
        <w:tc>
          <w:tcPr>
            <w:tcW w:w="1264" w:type="dxa"/>
          </w:tcPr>
          <w:p w:rsidR="000F40F4" w:rsidRDefault="000F40F4">
            <w:pPr>
              <w:pStyle w:val="ConsPlusNormal"/>
              <w:jc w:val="right"/>
            </w:pPr>
            <w:r>
              <w:t>7000,416</w:t>
            </w:r>
          </w:p>
        </w:tc>
        <w:tc>
          <w:tcPr>
            <w:tcW w:w="1448" w:type="dxa"/>
          </w:tcPr>
          <w:p w:rsidR="000F40F4" w:rsidRDefault="000F40F4">
            <w:pPr>
              <w:pStyle w:val="ConsPlusNormal"/>
              <w:jc w:val="right"/>
            </w:pPr>
            <w:r>
              <w:t>7000,416</w:t>
            </w:r>
          </w:p>
        </w:tc>
        <w:tc>
          <w:tcPr>
            <w:tcW w:w="1264" w:type="dxa"/>
          </w:tcPr>
          <w:p w:rsidR="000F40F4" w:rsidRDefault="000F40F4">
            <w:pPr>
              <w:pStyle w:val="ConsPlusNormal"/>
              <w:jc w:val="right"/>
            </w:pPr>
            <w:r>
              <w:t>7000,416</w:t>
            </w:r>
          </w:p>
        </w:tc>
      </w:tr>
      <w:tr w:rsidR="000F40F4">
        <w:tc>
          <w:tcPr>
            <w:tcW w:w="16408" w:type="dxa"/>
            <w:gridSpan w:val="12"/>
          </w:tcPr>
          <w:p w:rsidR="000F40F4" w:rsidRDefault="000F40F4">
            <w:pPr>
              <w:pStyle w:val="ConsPlusNormal"/>
              <w:jc w:val="center"/>
              <w:outlineLvl w:val="2"/>
            </w:pPr>
            <w:bookmarkStart w:id="22" w:name="P1768"/>
            <w:bookmarkEnd w:id="22"/>
            <w:r>
              <w:t>Раздел 20. Обеспечение социальных выплат, пособий, компенсаций детям, семьям с детьми</w:t>
            </w:r>
          </w:p>
        </w:tc>
      </w:tr>
      <w:tr w:rsidR="000F40F4">
        <w:tc>
          <w:tcPr>
            <w:tcW w:w="544" w:type="dxa"/>
          </w:tcPr>
          <w:p w:rsidR="000F40F4" w:rsidRDefault="000F40F4">
            <w:pPr>
              <w:pStyle w:val="ConsPlusNormal"/>
              <w:jc w:val="center"/>
            </w:pPr>
            <w:r>
              <w:t>20.1</w:t>
            </w:r>
          </w:p>
        </w:tc>
        <w:tc>
          <w:tcPr>
            <w:tcW w:w="2880" w:type="dxa"/>
          </w:tcPr>
          <w:p w:rsidR="000F40F4" w:rsidRDefault="000F40F4">
            <w:pPr>
              <w:pStyle w:val="ConsPlusNormal"/>
            </w:pPr>
            <w:r>
              <w:t xml:space="preserve">Обеспечение социальных выплат, пособий, </w:t>
            </w:r>
            <w:r>
              <w:lastRenderedPageBreak/>
              <w:t>компенсаций детям, семьям с детьми</w:t>
            </w:r>
          </w:p>
        </w:tc>
        <w:tc>
          <w:tcPr>
            <w:tcW w:w="898" w:type="dxa"/>
          </w:tcPr>
          <w:p w:rsidR="000F40F4" w:rsidRDefault="000F40F4">
            <w:pPr>
              <w:pStyle w:val="ConsPlusNormal"/>
            </w:pPr>
            <w:r>
              <w:lastRenderedPageBreak/>
              <w:t>Весь период</w:t>
            </w:r>
          </w:p>
        </w:tc>
        <w:tc>
          <w:tcPr>
            <w:tcW w:w="1085" w:type="dxa"/>
          </w:tcPr>
          <w:p w:rsidR="000F40F4" w:rsidRDefault="000F40F4">
            <w:pPr>
              <w:pStyle w:val="ConsPlusNormal"/>
            </w:pPr>
            <w:r>
              <w:t>ОСЗН, ООП</w:t>
            </w:r>
          </w:p>
        </w:tc>
        <w:tc>
          <w:tcPr>
            <w:tcW w:w="1406" w:type="dxa"/>
          </w:tcPr>
          <w:p w:rsidR="000F40F4" w:rsidRDefault="000F40F4">
            <w:pPr>
              <w:pStyle w:val="ConsPlusNormal"/>
            </w:pPr>
            <w:r>
              <w:t xml:space="preserve">Федеральный бюджет, </w:t>
            </w:r>
            <w:r>
              <w:lastRenderedPageBreak/>
              <w:t>областной бюджет</w:t>
            </w:r>
          </w:p>
        </w:tc>
        <w:tc>
          <w:tcPr>
            <w:tcW w:w="1587" w:type="dxa"/>
          </w:tcPr>
          <w:p w:rsidR="000F40F4" w:rsidRDefault="000F40F4">
            <w:pPr>
              <w:pStyle w:val="ConsPlusNormal"/>
              <w:jc w:val="right"/>
            </w:pPr>
            <w:r>
              <w:lastRenderedPageBreak/>
              <w:t>213637,72423</w:t>
            </w:r>
          </w:p>
        </w:tc>
        <w:tc>
          <w:tcPr>
            <w:tcW w:w="1504" w:type="dxa"/>
          </w:tcPr>
          <w:p w:rsidR="000F40F4" w:rsidRDefault="000F40F4">
            <w:pPr>
              <w:pStyle w:val="ConsPlusNormal"/>
              <w:jc w:val="right"/>
            </w:pPr>
            <w:r>
              <w:t>45431,91923</w:t>
            </w:r>
          </w:p>
        </w:tc>
        <w:tc>
          <w:tcPr>
            <w:tcW w:w="1264" w:type="dxa"/>
          </w:tcPr>
          <w:p w:rsidR="000F40F4" w:rsidRDefault="000F40F4">
            <w:pPr>
              <w:pStyle w:val="ConsPlusNormal"/>
              <w:jc w:val="right"/>
            </w:pPr>
            <w:r>
              <w:t>31516,768</w:t>
            </w:r>
          </w:p>
        </w:tc>
        <w:tc>
          <w:tcPr>
            <w:tcW w:w="1264" w:type="dxa"/>
          </w:tcPr>
          <w:p w:rsidR="000F40F4" w:rsidRDefault="000F40F4">
            <w:pPr>
              <w:pStyle w:val="ConsPlusNormal"/>
              <w:jc w:val="right"/>
            </w:pPr>
            <w:r>
              <w:t>32465,296</w:t>
            </w:r>
          </w:p>
        </w:tc>
        <w:tc>
          <w:tcPr>
            <w:tcW w:w="1264" w:type="dxa"/>
          </w:tcPr>
          <w:p w:rsidR="000F40F4" w:rsidRDefault="000F40F4">
            <w:pPr>
              <w:pStyle w:val="ConsPlusNormal"/>
              <w:jc w:val="right"/>
            </w:pPr>
            <w:r>
              <w:t>34741,247</w:t>
            </w:r>
          </w:p>
        </w:tc>
        <w:tc>
          <w:tcPr>
            <w:tcW w:w="1448" w:type="dxa"/>
          </w:tcPr>
          <w:p w:rsidR="000F40F4" w:rsidRDefault="000F40F4">
            <w:pPr>
              <w:pStyle w:val="ConsPlusNormal"/>
              <w:jc w:val="right"/>
            </w:pPr>
            <w:r>
              <w:t>34741,247</w:t>
            </w:r>
          </w:p>
        </w:tc>
        <w:tc>
          <w:tcPr>
            <w:tcW w:w="1264" w:type="dxa"/>
          </w:tcPr>
          <w:p w:rsidR="000F40F4" w:rsidRDefault="000F40F4">
            <w:pPr>
              <w:pStyle w:val="ConsPlusNormal"/>
              <w:jc w:val="right"/>
            </w:pPr>
            <w:r>
              <w:t>34741,247</w:t>
            </w:r>
          </w:p>
        </w:tc>
      </w:tr>
      <w:tr w:rsidR="000F40F4">
        <w:tc>
          <w:tcPr>
            <w:tcW w:w="544" w:type="dxa"/>
          </w:tcPr>
          <w:p w:rsidR="000F40F4" w:rsidRDefault="000F40F4">
            <w:pPr>
              <w:pStyle w:val="ConsPlusNormal"/>
              <w:jc w:val="center"/>
            </w:pPr>
            <w:r>
              <w:lastRenderedPageBreak/>
              <w:t>20.2</w:t>
            </w:r>
          </w:p>
        </w:tc>
        <w:tc>
          <w:tcPr>
            <w:tcW w:w="2880" w:type="dxa"/>
          </w:tcPr>
          <w:p w:rsidR="000F40F4" w:rsidRDefault="000F40F4">
            <w:pPr>
              <w:pStyle w:val="ConsPlusNormal"/>
            </w:pPr>
            <w:r>
              <w:t>Региональный проект "Финансовая поддержка семей при рождении детей"</w:t>
            </w:r>
          </w:p>
        </w:tc>
        <w:tc>
          <w:tcPr>
            <w:tcW w:w="898" w:type="dxa"/>
          </w:tcPr>
          <w:p w:rsidR="000F40F4" w:rsidRDefault="000F40F4">
            <w:pPr>
              <w:pStyle w:val="ConsPlusNormal"/>
            </w:pPr>
            <w:r>
              <w:t>2019 - 2022</w:t>
            </w:r>
          </w:p>
        </w:tc>
        <w:tc>
          <w:tcPr>
            <w:tcW w:w="1085" w:type="dxa"/>
          </w:tcPr>
          <w:p w:rsidR="000F40F4" w:rsidRDefault="000F40F4">
            <w:pPr>
              <w:pStyle w:val="ConsPlusNormal"/>
            </w:pPr>
            <w:r>
              <w:t>ОСЗН</w:t>
            </w:r>
          </w:p>
        </w:tc>
        <w:tc>
          <w:tcPr>
            <w:tcW w:w="1406" w:type="dxa"/>
          </w:tcPr>
          <w:p w:rsidR="000F40F4" w:rsidRDefault="000F40F4">
            <w:pPr>
              <w:pStyle w:val="ConsPlusNormal"/>
            </w:pPr>
            <w:r>
              <w:t>Федеральный бюджет, областной бюджет</w:t>
            </w:r>
          </w:p>
        </w:tc>
        <w:tc>
          <w:tcPr>
            <w:tcW w:w="1587" w:type="dxa"/>
          </w:tcPr>
          <w:p w:rsidR="000F40F4" w:rsidRDefault="000F40F4">
            <w:pPr>
              <w:pStyle w:val="ConsPlusNormal"/>
              <w:jc w:val="right"/>
            </w:pPr>
            <w:r>
              <w:t>146465,28439</w:t>
            </w:r>
          </w:p>
        </w:tc>
        <w:tc>
          <w:tcPr>
            <w:tcW w:w="1504" w:type="dxa"/>
          </w:tcPr>
          <w:p w:rsidR="000F40F4" w:rsidRDefault="000F40F4">
            <w:pPr>
              <w:pStyle w:val="ConsPlusNormal"/>
              <w:jc w:val="right"/>
            </w:pPr>
            <w:r>
              <w:t>22963,05239</w:t>
            </w:r>
          </w:p>
        </w:tc>
        <w:tc>
          <w:tcPr>
            <w:tcW w:w="1264" w:type="dxa"/>
          </w:tcPr>
          <w:p w:rsidR="000F40F4" w:rsidRDefault="000F40F4">
            <w:pPr>
              <w:pStyle w:val="ConsPlusNormal"/>
              <w:jc w:val="right"/>
            </w:pPr>
            <w:r>
              <w:t>22286,428</w:t>
            </w:r>
          </w:p>
        </w:tc>
        <w:tc>
          <w:tcPr>
            <w:tcW w:w="1264" w:type="dxa"/>
          </w:tcPr>
          <w:p w:rsidR="000F40F4" w:rsidRDefault="000F40F4">
            <w:pPr>
              <w:pStyle w:val="ConsPlusNormal"/>
              <w:jc w:val="right"/>
            </w:pPr>
            <w:r>
              <w:t>24408,859</w:t>
            </w:r>
          </w:p>
        </w:tc>
        <w:tc>
          <w:tcPr>
            <w:tcW w:w="1264" w:type="dxa"/>
          </w:tcPr>
          <w:p w:rsidR="000F40F4" w:rsidRDefault="000F40F4">
            <w:pPr>
              <w:pStyle w:val="ConsPlusNormal"/>
              <w:jc w:val="right"/>
            </w:pPr>
            <w:r>
              <w:t>25602,315</w:t>
            </w:r>
          </w:p>
        </w:tc>
        <w:tc>
          <w:tcPr>
            <w:tcW w:w="1448" w:type="dxa"/>
          </w:tcPr>
          <w:p w:rsidR="000F40F4" w:rsidRDefault="000F40F4">
            <w:pPr>
              <w:pStyle w:val="ConsPlusNormal"/>
              <w:jc w:val="right"/>
            </w:pPr>
            <w:r>
              <w:t>25602,315</w:t>
            </w:r>
          </w:p>
        </w:tc>
        <w:tc>
          <w:tcPr>
            <w:tcW w:w="1264" w:type="dxa"/>
          </w:tcPr>
          <w:p w:rsidR="000F40F4" w:rsidRDefault="000F40F4">
            <w:pPr>
              <w:pStyle w:val="ConsPlusNormal"/>
              <w:jc w:val="right"/>
            </w:pPr>
            <w:r>
              <w:t>25602,315</w:t>
            </w:r>
          </w:p>
        </w:tc>
      </w:tr>
      <w:tr w:rsidR="000F40F4">
        <w:tc>
          <w:tcPr>
            <w:tcW w:w="544" w:type="dxa"/>
          </w:tcPr>
          <w:p w:rsidR="000F40F4" w:rsidRDefault="000F40F4">
            <w:pPr>
              <w:pStyle w:val="ConsPlusNormal"/>
            </w:pPr>
          </w:p>
        </w:tc>
        <w:tc>
          <w:tcPr>
            <w:tcW w:w="2880" w:type="dxa"/>
          </w:tcPr>
          <w:p w:rsidR="000F40F4" w:rsidRDefault="000F40F4">
            <w:pPr>
              <w:pStyle w:val="ConsPlusNormal"/>
            </w:pPr>
            <w:r>
              <w:t>Итого по разделу</w:t>
            </w:r>
          </w:p>
        </w:tc>
        <w:tc>
          <w:tcPr>
            <w:tcW w:w="898" w:type="dxa"/>
          </w:tcPr>
          <w:p w:rsidR="000F40F4" w:rsidRDefault="000F40F4">
            <w:pPr>
              <w:pStyle w:val="ConsPlusNormal"/>
            </w:pPr>
          </w:p>
        </w:tc>
        <w:tc>
          <w:tcPr>
            <w:tcW w:w="1085" w:type="dxa"/>
          </w:tcPr>
          <w:p w:rsidR="000F40F4" w:rsidRDefault="000F40F4">
            <w:pPr>
              <w:pStyle w:val="ConsPlusNormal"/>
            </w:pPr>
          </w:p>
        </w:tc>
        <w:tc>
          <w:tcPr>
            <w:tcW w:w="1406" w:type="dxa"/>
          </w:tcPr>
          <w:p w:rsidR="000F40F4" w:rsidRDefault="000F40F4">
            <w:pPr>
              <w:pStyle w:val="ConsPlusNormal"/>
            </w:pPr>
          </w:p>
        </w:tc>
        <w:tc>
          <w:tcPr>
            <w:tcW w:w="1587" w:type="dxa"/>
          </w:tcPr>
          <w:p w:rsidR="000F40F4" w:rsidRDefault="000F40F4">
            <w:pPr>
              <w:pStyle w:val="ConsPlusNormal"/>
              <w:jc w:val="right"/>
            </w:pPr>
            <w:r>
              <w:t>360103,00862</w:t>
            </w:r>
          </w:p>
        </w:tc>
        <w:tc>
          <w:tcPr>
            <w:tcW w:w="1504" w:type="dxa"/>
          </w:tcPr>
          <w:p w:rsidR="000F40F4" w:rsidRDefault="000F40F4">
            <w:pPr>
              <w:pStyle w:val="ConsPlusNormal"/>
              <w:jc w:val="right"/>
            </w:pPr>
            <w:r>
              <w:t>68394,97162</w:t>
            </w:r>
          </w:p>
        </w:tc>
        <w:tc>
          <w:tcPr>
            <w:tcW w:w="1264" w:type="dxa"/>
          </w:tcPr>
          <w:p w:rsidR="000F40F4" w:rsidRDefault="000F40F4">
            <w:pPr>
              <w:pStyle w:val="ConsPlusNormal"/>
              <w:jc w:val="right"/>
            </w:pPr>
            <w:r>
              <w:t>53803,196</w:t>
            </w:r>
          </w:p>
        </w:tc>
        <w:tc>
          <w:tcPr>
            <w:tcW w:w="1264" w:type="dxa"/>
          </w:tcPr>
          <w:p w:rsidR="000F40F4" w:rsidRDefault="000F40F4">
            <w:pPr>
              <w:pStyle w:val="ConsPlusNormal"/>
              <w:jc w:val="right"/>
            </w:pPr>
            <w:r>
              <w:t>56874,155</w:t>
            </w:r>
          </w:p>
        </w:tc>
        <w:tc>
          <w:tcPr>
            <w:tcW w:w="1264" w:type="dxa"/>
          </w:tcPr>
          <w:p w:rsidR="000F40F4" w:rsidRDefault="000F40F4">
            <w:pPr>
              <w:pStyle w:val="ConsPlusNormal"/>
              <w:jc w:val="right"/>
            </w:pPr>
            <w:r>
              <w:t>60343,562</w:t>
            </w:r>
          </w:p>
        </w:tc>
        <w:tc>
          <w:tcPr>
            <w:tcW w:w="1448" w:type="dxa"/>
          </w:tcPr>
          <w:p w:rsidR="000F40F4" w:rsidRDefault="000F40F4">
            <w:pPr>
              <w:pStyle w:val="ConsPlusNormal"/>
              <w:jc w:val="right"/>
            </w:pPr>
            <w:r>
              <w:t>60343,562</w:t>
            </w:r>
          </w:p>
        </w:tc>
        <w:tc>
          <w:tcPr>
            <w:tcW w:w="1264" w:type="dxa"/>
          </w:tcPr>
          <w:p w:rsidR="000F40F4" w:rsidRDefault="000F40F4">
            <w:pPr>
              <w:pStyle w:val="ConsPlusNormal"/>
              <w:jc w:val="right"/>
            </w:pPr>
            <w:r>
              <w:t>60343,562</w:t>
            </w:r>
          </w:p>
        </w:tc>
      </w:tr>
      <w:tr w:rsidR="000F40F4">
        <w:tc>
          <w:tcPr>
            <w:tcW w:w="544" w:type="dxa"/>
          </w:tcPr>
          <w:p w:rsidR="000F40F4" w:rsidRDefault="000F40F4">
            <w:pPr>
              <w:pStyle w:val="ConsPlusNormal"/>
            </w:pPr>
          </w:p>
        </w:tc>
        <w:tc>
          <w:tcPr>
            <w:tcW w:w="2880" w:type="dxa"/>
          </w:tcPr>
          <w:p w:rsidR="000F40F4" w:rsidRDefault="000F40F4">
            <w:pPr>
              <w:pStyle w:val="ConsPlusNormal"/>
            </w:pPr>
            <w:r>
              <w:t>ВСЕГО по ПРОГРАММЕ</w:t>
            </w:r>
          </w:p>
        </w:tc>
        <w:tc>
          <w:tcPr>
            <w:tcW w:w="898" w:type="dxa"/>
          </w:tcPr>
          <w:p w:rsidR="000F40F4" w:rsidRDefault="000F40F4">
            <w:pPr>
              <w:pStyle w:val="ConsPlusNormal"/>
            </w:pPr>
            <w:r>
              <w:t>-</w:t>
            </w:r>
          </w:p>
        </w:tc>
        <w:tc>
          <w:tcPr>
            <w:tcW w:w="1085" w:type="dxa"/>
          </w:tcPr>
          <w:p w:rsidR="000F40F4" w:rsidRDefault="000F40F4">
            <w:pPr>
              <w:pStyle w:val="ConsPlusNormal"/>
            </w:pPr>
            <w:r>
              <w:t>-</w:t>
            </w:r>
          </w:p>
        </w:tc>
        <w:tc>
          <w:tcPr>
            <w:tcW w:w="1406" w:type="dxa"/>
          </w:tcPr>
          <w:p w:rsidR="000F40F4" w:rsidRDefault="000F40F4">
            <w:pPr>
              <w:pStyle w:val="ConsPlusNormal"/>
            </w:pPr>
            <w:r>
              <w:t>-</w:t>
            </w:r>
          </w:p>
        </w:tc>
        <w:tc>
          <w:tcPr>
            <w:tcW w:w="1587" w:type="dxa"/>
          </w:tcPr>
          <w:p w:rsidR="000F40F4" w:rsidRDefault="000F40F4">
            <w:pPr>
              <w:pStyle w:val="ConsPlusNormal"/>
              <w:jc w:val="right"/>
            </w:pPr>
            <w:r>
              <w:t>671767,43936</w:t>
            </w:r>
          </w:p>
        </w:tc>
        <w:tc>
          <w:tcPr>
            <w:tcW w:w="1504" w:type="dxa"/>
          </w:tcPr>
          <w:p w:rsidR="000F40F4" w:rsidRDefault="000F40F4">
            <w:pPr>
              <w:pStyle w:val="ConsPlusNormal"/>
              <w:jc w:val="right"/>
            </w:pPr>
            <w:r>
              <w:t>118490,57636</w:t>
            </w:r>
          </w:p>
        </w:tc>
        <w:tc>
          <w:tcPr>
            <w:tcW w:w="1264" w:type="dxa"/>
          </w:tcPr>
          <w:p w:rsidR="000F40F4" w:rsidRDefault="000F40F4">
            <w:pPr>
              <w:pStyle w:val="ConsPlusNormal"/>
              <w:jc w:val="right"/>
            </w:pPr>
            <w:r>
              <w:t>107811,039</w:t>
            </w:r>
          </w:p>
        </w:tc>
        <w:tc>
          <w:tcPr>
            <w:tcW w:w="1264" w:type="dxa"/>
          </w:tcPr>
          <w:p w:rsidR="000F40F4" w:rsidRDefault="000F40F4">
            <w:pPr>
              <w:pStyle w:val="ConsPlusNormal"/>
              <w:jc w:val="right"/>
            </w:pPr>
            <w:r>
              <w:t>108688,731</w:t>
            </w:r>
          </w:p>
        </w:tc>
        <w:tc>
          <w:tcPr>
            <w:tcW w:w="1264" w:type="dxa"/>
          </w:tcPr>
          <w:p w:rsidR="000F40F4" w:rsidRDefault="000F40F4">
            <w:pPr>
              <w:pStyle w:val="ConsPlusNormal"/>
              <w:jc w:val="right"/>
            </w:pPr>
            <w:r>
              <w:t>112259,031</w:t>
            </w:r>
          </w:p>
        </w:tc>
        <w:tc>
          <w:tcPr>
            <w:tcW w:w="1448" w:type="dxa"/>
          </w:tcPr>
          <w:p w:rsidR="000F40F4" w:rsidRDefault="000F40F4">
            <w:pPr>
              <w:pStyle w:val="ConsPlusNormal"/>
              <w:jc w:val="right"/>
            </w:pPr>
            <w:r>
              <w:t>112259,031</w:t>
            </w:r>
          </w:p>
        </w:tc>
        <w:tc>
          <w:tcPr>
            <w:tcW w:w="1264" w:type="dxa"/>
          </w:tcPr>
          <w:p w:rsidR="000F40F4" w:rsidRDefault="000F40F4">
            <w:pPr>
              <w:pStyle w:val="ConsPlusNormal"/>
              <w:jc w:val="right"/>
            </w:pPr>
            <w:r>
              <w:t>112259,031</w:t>
            </w:r>
          </w:p>
        </w:tc>
      </w:tr>
    </w:tbl>
    <w:p w:rsidR="000F40F4" w:rsidRDefault="000F40F4">
      <w:pPr>
        <w:pStyle w:val="ConsPlusNormal"/>
        <w:jc w:val="both"/>
      </w:pPr>
    </w:p>
    <w:p w:rsidR="000F40F4" w:rsidRDefault="000F40F4">
      <w:pPr>
        <w:pStyle w:val="ConsPlusNormal"/>
        <w:jc w:val="both"/>
      </w:pPr>
    </w:p>
    <w:p w:rsidR="000F40F4" w:rsidRDefault="000F40F4">
      <w:pPr>
        <w:pStyle w:val="ConsPlusNormal"/>
        <w:pBdr>
          <w:bottom w:val="single" w:sz="6" w:space="0" w:color="auto"/>
        </w:pBdr>
        <w:spacing w:before="100" w:after="100"/>
        <w:jc w:val="both"/>
        <w:rPr>
          <w:sz w:val="2"/>
          <w:szCs w:val="2"/>
        </w:rPr>
      </w:pPr>
    </w:p>
    <w:p w:rsidR="00B5487C" w:rsidRDefault="00B5487C"/>
    <w:sectPr w:rsidR="00B5487C" w:rsidSect="00B6196A">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F40F4"/>
    <w:rsid w:val="00026A66"/>
    <w:rsid w:val="000F40F4"/>
    <w:rsid w:val="00104AC3"/>
    <w:rsid w:val="001A0ADC"/>
    <w:rsid w:val="003E5B54"/>
    <w:rsid w:val="00451B82"/>
    <w:rsid w:val="00572930"/>
    <w:rsid w:val="005C436E"/>
    <w:rsid w:val="005D1028"/>
    <w:rsid w:val="00816C2E"/>
    <w:rsid w:val="008A62A9"/>
    <w:rsid w:val="008E004D"/>
    <w:rsid w:val="00AC52B2"/>
    <w:rsid w:val="00B47B66"/>
    <w:rsid w:val="00B5487C"/>
    <w:rsid w:val="00BB7C3F"/>
    <w:rsid w:val="00C969B2"/>
    <w:rsid w:val="00CD1FA5"/>
    <w:rsid w:val="00DC2256"/>
    <w:rsid w:val="00E75A46"/>
    <w:rsid w:val="00E87E45"/>
    <w:rsid w:val="00FB77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8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40F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F40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F40F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F40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F40F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F40F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F40F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F40F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80F46B521D712693C04076301A0AE9350824A1A1FC9C3D0CCBAFCF5DB70145FCDA8200C1AF27C5CCF5D25BB52AFD07B07009459AAEFEA8DEBB1E4915iAH" TargetMode="External"/><Relationship Id="rId13" Type="http://schemas.openxmlformats.org/officeDocument/2006/relationships/hyperlink" Target="consultantplus://offline/ref=9780F46B521D712693C04076301A0AE9350824A1A7FD993E08C3F2C555EE0D47FBD5DD05C6BE27C5CEECD35CA823A9541Fi7H" TargetMode="External"/><Relationship Id="rId18" Type="http://schemas.openxmlformats.org/officeDocument/2006/relationships/hyperlink" Target="consultantplus://offline/ref=9780F46B521D712693C04076301A0AE9350824A1A1FA95300BCFAFCF5DB70145FCDA8200D3AF7FC9CFF2CD5FB53FAB56F612i6H" TargetMode="External"/><Relationship Id="rId26" Type="http://schemas.openxmlformats.org/officeDocument/2006/relationships/hyperlink" Target="consultantplus://offline/ref=9780F46B521D712693C04076301A0AE9350824A1A1FA953E0CCDAFCF5DB70145FCDA8200D3AF7FC9CFF2CD5FB53FAB56F612i6H" TargetMode="External"/><Relationship Id="rId3" Type="http://schemas.openxmlformats.org/officeDocument/2006/relationships/webSettings" Target="webSettings.xml"/><Relationship Id="rId21" Type="http://schemas.openxmlformats.org/officeDocument/2006/relationships/hyperlink" Target="consultantplus://offline/ref=9780F46B521D712693C04076301A0AE9350824A1A1FC9D3806CAAFCF5DB70145FCDA8200D3AF7FC9CFF2CD5FB53FAB56F612i6H" TargetMode="External"/><Relationship Id="rId7" Type="http://schemas.openxmlformats.org/officeDocument/2006/relationships/hyperlink" Target="consultantplus://offline/ref=9780F46B521D712693C04076301A0AE9350824A1A1FC9C3D0CCBAFCF5DB70145FCDA8200D3AF7FC9CFF2CD5FB53FAB56F612i6H" TargetMode="External"/><Relationship Id="rId12" Type="http://schemas.openxmlformats.org/officeDocument/2006/relationships/hyperlink" Target="consultantplus://offline/ref=9780F46B521D712693C04076301A0AE9350824A1A1FD9D3B0CC0AFCF5DB70145FCDA8200D3AF7FC9CFF2CD5FB53FAB56F612i6H" TargetMode="External"/><Relationship Id="rId17" Type="http://schemas.openxmlformats.org/officeDocument/2006/relationships/hyperlink" Target="consultantplus://offline/ref=9780F46B521D712693C04076301A0AE9350824A1A1FC9E3E09CDAFCF5DB70145FCDA8200D3AF7FC9CFF2CD5FB53FAB56F612i6H" TargetMode="External"/><Relationship Id="rId25" Type="http://schemas.openxmlformats.org/officeDocument/2006/relationships/hyperlink" Target="consultantplus://offline/ref=9780F46B521D712693C04076301A0AE9350824A1A9F19A3C0AC3F2C555EE0D47FBD5DD05C6BE27C5CEECD35CA823A9541Fi7H" TargetMode="External"/><Relationship Id="rId2" Type="http://schemas.openxmlformats.org/officeDocument/2006/relationships/settings" Target="settings.xml"/><Relationship Id="rId16" Type="http://schemas.openxmlformats.org/officeDocument/2006/relationships/hyperlink" Target="consultantplus://offline/ref=9780F46B521D712693C04076301A0AE9350824A1A1FA983009CDAFCF5DB70145FCDA8200D3AF7FC9CFF2CD5FB53FAB56F612i6H" TargetMode="External"/><Relationship Id="rId20" Type="http://schemas.openxmlformats.org/officeDocument/2006/relationships/hyperlink" Target="consultantplus://offline/ref=9780F46B521D712693C04076301A0AE9350824A1A1FC953B0DC1AFCF5DB70145FCDA8200D3AF7FC9CFF2CD5FB53FAB56F612i6H" TargetMode="External"/><Relationship Id="rId1" Type="http://schemas.openxmlformats.org/officeDocument/2006/relationships/styles" Target="styles.xml"/><Relationship Id="rId6" Type="http://schemas.openxmlformats.org/officeDocument/2006/relationships/hyperlink" Target="consultantplus://offline/ref=9780F46B521D712693C04076301A0AE9350824A1A1FC953B0FC0AFCF5DB70145FCDA8200C1AF27C5CEF3D25BB62AFD07B07009459AAEFEA8DEBB1E4915iAH" TargetMode="External"/><Relationship Id="rId11" Type="http://schemas.openxmlformats.org/officeDocument/2006/relationships/hyperlink" Target="consultantplus://offline/ref=9780F46B521D712693C04076301A0AE9350824A1A1FA95300BCAAFCF5DB70145FCDA8200D3AF7FC9CFF2CD5FB53FAB56F612i6H" TargetMode="External"/><Relationship Id="rId24" Type="http://schemas.openxmlformats.org/officeDocument/2006/relationships/hyperlink" Target="consultantplus://offline/ref=9780F46B521D712693C04076301A0AE9350824A1A9FC983F06C3F2C555EE0D47FBD5DD05C6BE27C5CEECD35CA823A9541Fi7H" TargetMode="External"/><Relationship Id="rId5" Type="http://schemas.openxmlformats.org/officeDocument/2006/relationships/hyperlink" Target="consultantplus://offline/ref=9780F46B521D712693C04076301A0AE9350824A1A1FC953B0FC0AFCF5DB70145FCDA8200C1AF27C5CEF3D25FB52AFD07B07009459AAEFEA8DEBB1E4915iAH" TargetMode="External"/><Relationship Id="rId15" Type="http://schemas.openxmlformats.org/officeDocument/2006/relationships/hyperlink" Target="consultantplus://offline/ref=9780F46B521D712693C04076301A0AE9350824A1A1FB9C380DC9AFCF5DB70145FCDA8200D3AF7FC9CFF2CD5FB53FAB56F612i6H" TargetMode="External"/><Relationship Id="rId23" Type="http://schemas.openxmlformats.org/officeDocument/2006/relationships/hyperlink" Target="consultantplus://offline/ref=9780F46B521D712693C04076301A0AE9350824A1A1FC98390FC0AFCF5DB70145FCDA8200D3AF7FC9CFF2CD5FB53FAB56F612i6H" TargetMode="External"/><Relationship Id="rId28" Type="http://schemas.openxmlformats.org/officeDocument/2006/relationships/theme" Target="theme/theme1.xml"/><Relationship Id="rId10" Type="http://schemas.openxmlformats.org/officeDocument/2006/relationships/hyperlink" Target="consultantplus://offline/ref=9780F46B521D712693C04076301A0AE9350824A1A1FC98390FC1AFCF5DB70145FCDA8200D3AF7FC9CFF2CD5FB53FAB56F612i6H" TargetMode="External"/><Relationship Id="rId19" Type="http://schemas.openxmlformats.org/officeDocument/2006/relationships/hyperlink" Target="consultantplus://offline/ref=9780F46B521D712693C04076301A0AE9350824A1A1FC9C300ECDAFCF5DB70145FCDA8200D3AF7FC9CFF2CD5FB53FAB56F612i6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780F46B521D712693C04076301A0AE9350824A1A1FC94380ACCAFCF5DB70145FCDA8200D3AF7FC9CFF2CD5FB53FAB56F612i6H" TargetMode="External"/><Relationship Id="rId14" Type="http://schemas.openxmlformats.org/officeDocument/2006/relationships/hyperlink" Target="consultantplus://offline/ref=9780F46B521D712693C04076301A0AE9350824A1A1FA9E3E0DC8AFCF5DB70145FCDA8200D3AF7FC9CFF2CD5FB53FAB56F612i6H" TargetMode="External"/><Relationship Id="rId22" Type="http://schemas.openxmlformats.org/officeDocument/2006/relationships/hyperlink" Target="consultantplus://offline/ref=9780F46B521D712693C05E7B267654E7360273AEA4F9976E529CA99802E70710BC9A845582EB2BCCC6F9870EF274A457F43B044784B2FEA91Ci3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7557</Words>
  <Characters>43075</Characters>
  <Application>Microsoft Office Word</Application>
  <DocSecurity>0</DocSecurity>
  <Lines>358</Lines>
  <Paragraphs>101</Paragraphs>
  <ScaleCrop>false</ScaleCrop>
  <Company>RePack by SPecialiST</Company>
  <LinksUpToDate>false</LinksUpToDate>
  <CharactersWithSpaces>50531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2023-03-10T07:34:00Z</dcterms:created>
  <dcterms:modified xsi:type="dcterms:W3CDTF">2023-03-10T07:35:00Z</dcterms:modified>
</cp:coreProperties>
</file>