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2F" w:rsidRPr="00D4472F" w:rsidRDefault="00D4472F" w:rsidP="00D44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Р а й о н </w:t>
      </w:r>
      <w:proofErr w:type="spellStart"/>
      <w:proofErr w:type="gramStart"/>
      <w:r w:rsidRPr="00D4472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4472F">
        <w:rPr>
          <w:rFonts w:ascii="Times New Roman" w:hAnsi="Times New Roman" w:cs="Times New Roman"/>
          <w:b/>
          <w:sz w:val="28"/>
          <w:szCs w:val="28"/>
        </w:rPr>
        <w:t xml:space="preserve"> о е    С о б р а н и е</w:t>
      </w:r>
    </w:p>
    <w:p w:rsidR="00D4472F" w:rsidRPr="00D4472F" w:rsidRDefault="00D4472F" w:rsidP="00D44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>муниципального района «Мосальский район»</w:t>
      </w:r>
    </w:p>
    <w:p w:rsidR="00D4472F" w:rsidRPr="00D4472F" w:rsidRDefault="00D4472F" w:rsidP="00D44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72F" w:rsidRPr="00D4472F" w:rsidRDefault="005946AD" w:rsidP="00594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4472F" w:rsidRPr="00D447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472F" w:rsidRDefault="00D57979" w:rsidP="00D4472F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11 февраля  2022</w:t>
      </w:r>
      <w:r w:rsidR="00D4472F" w:rsidRPr="00D4472F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№ </w:t>
      </w:r>
      <w:r w:rsidR="005946AD">
        <w:rPr>
          <w:rFonts w:ascii="Times New Roman" w:hAnsi="Times New Roman" w:cs="Times New Roman"/>
          <w:b/>
          <w:sz w:val="28"/>
          <w:szCs w:val="28"/>
        </w:rPr>
        <w:t xml:space="preserve"> 90</w:t>
      </w:r>
    </w:p>
    <w:p w:rsidR="005946AD" w:rsidRDefault="005946AD" w:rsidP="00D4472F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</w:p>
    <w:p w:rsidR="00D4472F" w:rsidRPr="00D4472F" w:rsidRDefault="00D57979" w:rsidP="00D57979">
      <w:pPr>
        <w:tabs>
          <w:tab w:val="left" w:pos="2955"/>
          <w:tab w:val="left" w:pos="76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  принятии  отчета за 2021</w:t>
      </w:r>
      <w:r w:rsidR="00D4472F" w:rsidRPr="00D4472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472F" w:rsidRPr="00D4472F" w:rsidRDefault="00D4472F" w:rsidP="00D57979">
      <w:pPr>
        <w:tabs>
          <w:tab w:val="left" w:pos="2955"/>
          <w:tab w:val="left" w:pos="76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Главы   </w:t>
      </w:r>
      <w:proofErr w:type="gramStart"/>
      <w:r w:rsidRPr="00D4472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4472F" w:rsidRPr="00D4472F" w:rsidRDefault="00D4472F" w:rsidP="00D57979">
      <w:pPr>
        <w:tabs>
          <w:tab w:val="left" w:pos="2955"/>
          <w:tab w:val="left" w:pos="76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6AD">
        <w:rPr>
          <w:rFonts w:ascii="Times New Roman" w:hAnsi="Times New Roman" w:cs="Times New Roman"/>
          <w:b/>
          <w:sz w:val="28"/>
          <w:szCs w:val="28"/>
        </w:rPr>
        <w:t>р</w:t>
      </w:r>
      <w:r w:rsidRPr="00D4472F">
        <w:rPr>
          <w:rFonts w:ascii="Times New Roman" w:hAnsi="Times New Roman" w:cs="Times New Roman"/>
          <w:b/>
          <w:sz w:val="28"/>
          <w:szCs w:val="28"/>
        </w:rPr>
        <w:t>айона</w:t>
      </w:r>
      <w:r w:rsidR="00594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72F">
        <w:rPr>
          <w:rFonts w:ascii="Times New Roman" w:hAnsi="Times New Roman" w:cs="Times New Roman"/>
          <w:b/>
          <w:sz w:val="28"/>
          <w:szCs w:val="28"/>
        </w:rPr>
        <w:t xml:space="preserve"> «Мосальский район»</w:t>
      </w:r>
    </w:p>
    <w:p w:rsidR="00D4472F" w:rsidRPr="00D4472F" w:rsidRDefault="00D4472F" w:rsidP="00D4472F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</w:p>
    <w:p w:rsidR="00D4472F" w:rsidRPr="00D4472F" w:rsidRDefault="00D4472F" w:rsidP="00D4472F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447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472F" w:rsidRPr="00D4472F" w:rsidRDefault="00D4472F" w:rsidP="00D4472F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472F">
        <w:rPr>
          <w:rFonts w:ascii="Times New Roman" w:hAnsi="Times New Roman" w:cs="Times New Roman"/>
          <w:sz w:val="28"/>
          <w:szCs w:val="28"/>
        </w:rPr>
        <w:t xml:space="preserve">           Районное Соб</w:t>
      </w:r>
      <w:r w:rsidR="005946AD">
        <w:rPr>
          <w:rFonts w:ascii="Times New Roman" w:hAnsi="Times New Roman" w:cs="Times New Roman"/>
          <w:sz w:val="28"/>
          <w:szCs w:val="28"/>
        </w:rPr>
        <w:t>рание  муниципального района  «</w:t>
      </w:r>
      <w:r w:rsidRPr="00D4472F">
        <w:rPr>
          <w:rFonts w:ascii="Times New Roman" w:hAnsi="Times New Roman" w:cs="Times New Roman"/>
          <w:sz w:val="28"/>
          <w:szCs w:val="28"/>
        </w:rPr>
        <w:t>Мосальский район»</w:t>
      </w:r>
    </w:p>
    <w:p w:rsidR="00D4472F" w:rsidRPr="00D4472F" w:rsidRDefault="00D4472F" w:rsidP="00D4472F">
      <w:pPr>
        <w:tabs>
          <w:tab w:val="left" w:pos="76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    РЕШИЛО:                           </w:t>
      </w:r>
    </w:p>
    <w:p w:rsidR="00D4472F" w:rsidRPr="00D4472F" w:rsidRDefault="00D4472F" w:rsidP="00D4472F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4472F">
        <w:rPr>
          <w:rFonts w:ascii="Times New Roman" w:hAnsi="Times New Roman" w:cs="Times New Roman"/>
          <w:sz w:val="28"/>
          <w:szCs w:val="28"/>
        </w:rPr>
        <w:t xml:space="preserve"> Принять    отчет  Главы  Муниципального  района  «Моса</w:t>
      </w:r>
      <w:r w:rsidR="00965272">
        <w:rPr>
          <w:rFonts w:ascii="Times New Roman" w:hAnsi="Times New Roman" w:cs="Times New Roman"/>
          <w:sz w:val="28"/>
          <w:szCs w:val="28"/>
        </w:rPr>
        <w:t xml:space="preserve">льский    район»   М.В. </w:t>
      </w:r>
      <w:proofErr w:type="spellStart"/>
      <w:r w:rsidR="00965272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D4472F">
        <w:rPr>
          <w:rFonts w:ascii="Times New Roman" w:hAnsi="Times New Roman" w:cs="Times New Roman"/>
          <w:sz w:val="28"/>
          <w:szCs w:val="28"/>
        </w:rPr>
        <w:t xml:space="preserve">   о </w:t>
      </w:r>
      <w:proofErr w:type="gramStart"/>
      <w:r w:rsidR="00965272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965272">
        <w:rPr>
          <w:rFonts w:ascii="Times New Roman" w:hAnsi="Times New Roman" w:cs="Times New Roman"/>
          <w:sz w:val="28"/>
          <w:szCs w:val="28"/>
        </w:rPr>
        <w:t xml:space="preserve"> </w:t>
      </w:r>
      <w:r w:rsidRPr="00D4472F">
        <w:rPr>
          <w:rFonts w:ascii="Times New Roman" w:hAnsi="Times New Roman" w:cs="Times New Roman"/>
          <w:sz w:val="28"/>
          <w:szCs w:val="28"/>
        </w:rPr>
        <w:t xml:space="preserve"> проде</w:t>
      </w:r>
      <w:r w:rsidR="00D57979">
        <w:rPr>
          <w:rFonts w:ascii="Times New Roman" w:hAnsi="Times New Roman" w:cs="Times New Roman"/>
          <w:sz w:val="28"/>
          <w:szCs w:val="28"/>
        </w:rPr>
        <w:t xml:space="preserve">ланной  </w:t>
      </w:r>
      <w:r w:rsidR="00240E8B">
        <w:rPr>
          <w:rFonts w:ascii="Times New Roman" w:hAnsi="Times New Roman" w:cs="Times New Roman"/>
          <w:sz w:val="28"/>
          <w:szCs w:val="28"/>
        </w:rPr>
        <w:t>за</w:t>
      </w:r>
      <w:r w:rsidR="00D57979">
        <w:rPr>
          <w:rFonts w:ascii="Times New Roman" w:hAnsi="Times New Roman" w:cs="Times New Roman"/>
          <w:sz w:val="28"/>
          <w:szCs w:val="28"/>
        </w:rPr>
        <w:t xml:space="preserve">  2021</w:t>
      </w:r>
      <w:r w:rsidR="00240E8B">
        <w:rPr>
          <w:rFonts w:ascii="Times New Roman" w:hAnsi="Times New Roman" w:cs="Times New Roman"/>
          <w:sz w:val="28"/>
          <w:szCs w:val="28"/>
        </w:rPr>
        <w:t xml:space="preserve"> год</w:t>
      </w:r>
      <w:r w:rsidRPr="00D4472F">
        <w:rPr>
          <w:rFonts w:ascii="Times New Roman" w:hAnsi="Times New Roman" w:cs="Times New Roman"/>
          <w:sz w:val="28"/>
          <w:szCs w:val="28"/>
        </w:rPr>
        <w:t xml:space="preserve"> с оценкой   </w:t>
      </w:r>
      <w:r w:rsidR="00965272">
        <w:rPr>
          <w:rFonts w:ascii="Times New Roman" w:hAnsi="Times New Roman" w:cs="Times New Roman"/>
          <w:sz w:val="28"/>
          <w:szCs w:val="28"/>
        </w:rPr>
        <w:t>«</w:t>
      </w:r>
      <w:r w:rsidR="005946AD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965272">
        <w:rPr>
          <w:rFonts w:ascii="Times New Roman" w:hAnsi="Times New Roman" w:cs="Times New Roman"/>
          <w:sz w:val="28"/>
          <w:szCs w:val="28"/>
        </w:rPr>
        <w:t>»</w:t>
      </w:r>
      <w:r w:rsidR="005946AD">
        <w:rPr>
          <w:rFonts w:ascii="Times New Roman" w:hAnsi="Times New Roman" w:cs="Times New Roman"/>
          <w:sz w:val="28"/>
          <w:szCs w:val="28"/>
        </w:rPr>
        <w:t>.</w:t>
      </w:r>
    </w:p>
    <w:p w:rsidR="00D4472F" w:rsidRPr="00D4472F" w:rsidRDefault="00D4472F" w:rsidP="00965272">
      <w:pPr>
        <w:tabs>
          <w:tab w:val="left" w:pos="7680"/>
        </w:tabs>
        <w:jc w:val="both"/>
        <w:rPr>
          <w:sz w:val="28"/>
          <w:szCs w:val="28"/>
        </w:rPr>
      </w:pPr>
      <w:r w:rsidRPr="00D447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7"/>
        <w:tblW w:w="152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  <w:gridCol w:w="2268"/>
        <w:gridCol w:w="3225"/>
      </w:tblGrid>
      <w:tr w:rsidR="00D4472F" w:rsidRPr="003858F7" w:rsidTr="001D61B5">
        <w:trPr>
          <w:trHeight w:val="20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4472F" w:rsidRPr="003858F7" w:rsidRDefault="005946AD" w:rsidP="00D579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F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 </w:t>
            </w:r>
            <w:r w:rsidR="00D57979" w:rsidRPr="003858F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</w:t>
            </w:r>
          </w:p>
          <w:p w:rsidR="00240E8B" w:rsidRPr="003858F7" w:rsidRDefault="00240E8B" w:rsidP="00D579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E8B" w:rsidRPr="003858F7" w:rsidRDefault="00240E8B" w:rsidP="00D579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40E8B" w:rsidRPr="003858F7" w:rsidRDefault="00240E8B" w:rsidP="00D579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E8B" w:rsidRPr="003858F7" w:rsidRDefault="00240E8B" w:rsidP="00D579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E8B" w:rsidRPr="003858F7" w:rsidRDefault="003858F7" w:rsidP="00D5797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858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</w:t>
            </w:r>
            <w:r w:rsidR="00240E8B" w:rsidRPr="003858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240E8B" w:rsidRPr="003858F7" w:rsidRDefault="00240E8B" w:rsidP="00D5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8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</w:t>
            </w:r>
            <w:r w:rsidR="003858F7" w:rsidRPr="003858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</w:t>
            </w:r>
            <w:r w:rsidRPr="003858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«Мосальский район»</w:t>
            </w:r>
            <w:r w:rsidR="003858F7" w:rsidRPr="003858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                М.В. Карама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472F" w:rsidRPr="003858F7" w:rsidRDefault="00D4472F" w:rsidP="001D6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4472F" w:rsidRPr="003858F7" w:rsidRDefault="00D4472F" w:rsidP="001D6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72F" w:rsidRPr="003858F7" w:rsidRDefault="00D4472F" w:rsidP="00D4472F">
      <w:pPr>
        <w:rPr>
          <w:rFonts w:ascii="Times New Roman" w:hAnsi="Times New Roman" w:cs="Times New Roman"/>
          <w:sz w:val="28"/>
          <w:szCs w:val="28"/>
        </w:rPr>
      </w:pPr>
    </w:p>
    <w:p w:rsidR="00D247DB" w:rsidRDefault="00D247DB" w:rsidP="002F2C1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72F" w:rsidRDefault="00D4472F" w:rsidP="002F2C1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72F" w:rsidRDefault="00D4472F" w:rsidP="002F2C1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272" w:rsidRDefault="00965272" w:rsidP="00326B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B6B" w:rsidRDefault="00326B6B" w:rsidP="00326B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депутаты Районного Собрания!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Уставом МР «Мосальский  район» и Положением о порядке предоставления и заслушивания ежегожного отчета Главы МР «Мосальский район» утвержденного Решением Районного Собрания № 201 от 03.12.2019 года  представляю ежегодный отчет о деятельности  за 2021 год, которая была построена на принципах совместной работы депутатского корпуса и администрации района.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Районное Собрание МР «Мосальский район» за 2021 год провело 14  сессий, три раза были организованы  публичные слушания.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заседаний принято 53  решения, в 11 решений внесены изменения и дополнения согласно нормативно-правовым документам. Все заседания проводились в открытом режиме в присутствии представителей средств массовой информации, прокуратуры, руководителей отделов администрации и активных граждан района.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вносимые на рассмотрение представительного органа, касались социально-экономического развития района, бюджета,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Районного Собрания заслушивались   отчеты и информации руководителей структурных подразделений.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году из состава депутатского корпуса по собственному желанию выбыл Алексей Евстратов, в итоге Районной Собрание представлено 14 депутатами, из них 13 депутатов  - члены партии «Единая Россия», один является ее сторонником. Таким образом, в Районном Собрании в настоящее время осуществляет свою деятельность одна депутатская фракция. </w:t>
      </w:r>
    </w:p>
    <w:p w:rsidR="00326B6B" w:rsidRDefault="00326B6B" w:rsidP="00326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была проведена большая работа по внесению изменений в Устав  «Мосальского района». Кроме того, депутаты активно участвовали во всех мероприятиях, проводимых Законодательным Собранием Калужской области как в режиме онлайн, так и офлайн.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и подготовки вопросов, относящихся к компетенции Районного  Собрания,  активно работали   постоянные депутатские комиссии.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2021 год депутаты Районного Собрания   неоднократно совершали плановые выезды в поселения с целью общения с  избирателями.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Участвовали в отчетах глав администраций сельских поселений, рассказывали о своей депутатской работе, помогали в решении проблем. 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для любого депутата – это доверие наших граждан. Его можно заработать только четко выполняя намеченные планы, обеспечивая эффективное взаимодействие всех ветвей власти, реагируя на запросы общества.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эффективности деятельности депутатского корпуса представительного органа были и остаются законность, ответственность, открытость перед избирателями.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место в депутатской работе занимает общение с избирателями и исполнение их наказов.  Для более удобного мониторинга все данные о наказах избирателей представлены на площадке партии «ЕДИНАЯ РОССИЯ» 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>40.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 группе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канала. Здесь полученные от избирателей наказы, а также вопросы и обращения граждан постоянно анализируются и обобщаются.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распространенные вопросы избирателей в прошедшем году были  связаны с жилищно-коммунальным хозяйством, благоустройством, здравоохранением, социальной политикой, образованием, культурой, спортом и молодежной политикой.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 текущий год к депутатам обратились  по установке пешеходного перехода на перекрестке ул. Ломоносова с ул. Революцией, отсутствию сотовой связи в ряде населенных пунктов, ремонту дороги Мосальск - Мещовск, затянувшемуся благоустройству двора на ул. Ломоносова, д. 43  и капремонту крыши дома №9 по ул. Революции, по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трубопереездов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вопросам своевременной организации вывоза мусора жителей д. 36 с ул. Гагарина и многим другим. Радует, что большая часть из них решена.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общественная комиссия с участием депутатов Городской Думы, Районного Собрания, руководителем исполкома «Общественного народного фронта», депутатом Законодательного Собрания Калужской области Д.А. Афанасьевым, главой района Мариной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главой городской администрации Михаилом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проверили качество выполненных работ в рамках национального проекта «Комфортная городская среда». В этом году изменения коснулись трех дворов, двух общественных территорий. 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конкретных примерах видно, как заброшенные территории благоустраиваются и становятся любимым местом отдыха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мосальчан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и детские площадки, обустройство родников, тротуарные дорожки, контейнерные площадки, освещение улиц – все это можно выполнить по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бюджетирования.  И здесь хочется отметить активность граждан.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прошедшем  году были реализованы восемь проектов на сумму  более пяти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 СП "Деревня Савино" –588,0 тыс. рублей (благоустройство детской площадки в д. Савино);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 СП "Деревня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– 317,8 тыс. рублей (устройство уличного освещения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язичня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 ГП "Город Мосальск" – 1 405,6 тыс. рублей (благоустройство каскада прудов Гагаринский пруд второй этап);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 СП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- 1 168,8 тыс. рублей (благоустройство родника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ечицы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 СП «Деревня Воронино» - 783,4 тыс. рублей (благоустройство общественной территории в д. Воронино вторая очередь);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 СП «Деревня Посконь» - 420,9 тыс. рублей (устройство уличного освещения в д. Никиткино);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 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Путогино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- 271,0 тыс. рублей (благоустройство территории  библиотеки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Ленское);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 СП «Село Дашино» - 396,6 тыс. (устройство уличного освещения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в 2021 году совместно с депутатами Районного Собрания и Городской Думы была проведена акция: «100 роз в подарок», приуроченная 100-летию со дня рождения Героя Советского Союза  Ани Морозовой. На собственные средства депутаты закупили 100 саженцев роз и совместно с членами Молодежного Совета  высадили  их в день рождения героической землячки 23 мая у мемориала погибшим воинам. Розы стали украшением мемориала, ведь здесь проходят все памятные мероприятия. 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ветераны, председатель союза женщин по Калужской области Антонина Белкина. К Стелле Анны Морозовой возложили цветы, ее память почтили минутой  молчания.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 рамках акции «Собери ребенка в школу» депутатами  были приобретены пять портфелей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школьными принадлежностями для первоклашек. 20августа в районной администрации в депутаты вручили будущим первоклассникам школьные наборы, пожелав ребятишкам доброго пути в Страну Знаний.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же нового года депутаты посетили Горбачевскую основную школу. Подготовив праздничную программу, мы порадовали детей, подарив им не только сладкие подарки, но и необходимый спортивный инвентарь.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интерес вызвала акция «Человек года», организованная совместно с редакцией районной газеты.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 лучших определили жители путем голосования на площадках газеты в режиме онлайн, а депутаты поздравили и вручили подарки.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Отрадно, что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фельдшеры Скорой помощи, учитель и тренер.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принимал депутатский корпус в субботниках. Весной прошлого года дружной командой привели в порядок территорию вокруг храма, который является визитной карточкой Мосальска. Обрезали кусты, опилили деревья, почистили площадки. 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и контрольные мероприятия за соблюдением масочного режима, отслеживалась ситуация по наличию необходимых лекарственных препаратов в аптеках города, личным примером депутаты призывали жителей к вакцинации, оказывали волонтерскую помощь в период пандемии, доставляя на личном транспорте продукты питания и лекарственные препараты больным, находящимся на карантине и нуждающимся в помощи и поддержке.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был рассмотрен вопрос по повышению тарифов на помывку в городской бане, который вызвал резонанс среди жителей района, но была проведена большая разъяснительная работа, учтены замечания и пожелания. В результате руководством выполнены ремонтные работы, в чем смогли убедиться депутаты, проверив на месте и вновь указав на недочеты, необходимые в устранении. 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сентября в Мосальском районе проходил мониторинг обеспечения школьников горячим питанием.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Интересной и познавательной для депутатов стала рабочая поездка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 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работа проводилась в течение года совместно с Молодежным Советом при Районном Собрании, в том числе и по патриотическому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воспитанию, а также с целью профилактики и воспитания здорового образа жизни молодого поколения. </w:t>
      </w:r>
    </w:p>
    <w:p w:rsidR="00326B6B" w:rsidRDefault="00326B6B" w:rsidP="00326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деятельность Районного Собрания освещается в социальной сети на площадке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выкладываются все новости, они же дублируются на странице главы района Марины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рассылаются подписчикам в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. Для  оперативной связи депутаты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форма позволяет избирателям в максимально сжатые сроки получать ответы на вопросы от представителей органов местного самоуправления.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получения ответов в этом случае также значительно сокращаются по сравнению с общими сроками, установленными законодательством о порядке рассмотрения обращений граждан. Благодаря использованию современных технологий это происходит значительно быстрее, зачастую даже в режиме реального времени.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реальные потребности населения, Районное Собрание обращается в государственные органы и органы местного самоуправления за помощью в решении проблем граждан.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пандемией совместно с администрацией района был создан Координационный совет, создан волонтерский штаб, в который вошли  представители Молодежного совета, а также пять депутатов  Районного Собрания: Надежда Красильникова, Галина Макова, Елена Носова, Светлана Дубенок и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Волонтеры оказывали помощь в доставке лекарственных препаратов, а также продуктов.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Мосальском районе есть 30 воинских захоронений, которые поддерживают в порядке и благоустраивают депутаты, члены Молодежного совета и жители района. Бережное отношение к памяти погибших имеет глубокий воспитательный и социальный эффект, воспитывает патриотизм и любовь к Родине.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Мосальского района характерна слаженная работа представительного и исполнительно-распорядительного органов местного самоуправления, что способствует оперативному реагированию на изменения действующего законодательства и высокой эффективности совместной деятельности, направленной на решение вопросов местного значения. 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принимают обязательное участие в торжественных церемониях и акциях, приуроченных к соответствующим мероприятиям.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 отметить, что все депутаты в одинаковой степени ответственны и неравнодушны к районным делам, нуждам населения. Наша первоочередная задача – сделать все от нас зависящее для процветания района и создания комфортных условий для жизни наших избирателей.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за внимание!</w:t>
      </w: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B6B" w:rsidRDefault="00326B6B" w:rsidP="0032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B6B" w:rsidRDefault="00326B6B" w:rsidP="002F2C1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26B6B" w:rsidSect="00D247DB">
      <w:pgSz w:w="11906" w:h="16838"/>
      <w:pgMar w:top="1134" w:right="85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22" w:rsidRDefault="00062F22" w:rsidP="00D57979">
      <w:pPr>
        <w:spacing w:after="0" w:line="240" w:lineRule="auto"/>
      </w:pPr>
      <w:r>
        <w:separator/>
      </w:r>
    </w:p>
  </w:endnote>
  <w:endnote w:type="continuationSeparator" w:id="0">
    <w:p w:rsidR="00062F22" w:rsidRDefault="00062F22" w:rsidP="00D5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22" w:rsidRDefault="00062F22" w:rsidP="00D57979">
      <w:pPr>
        <w:spacing w:after="0" w:line="240" w:lineRule="auto"/>
      </w:pPr>
      <w:r>
        <w:separator/>
      </w:r>
    </w:p>
  </w:footnote>
  <w:footnote w:type="continuationSeparator" w:id="0">
    <w:p w:rsidR="00062F22" w:rsidRDefault="00062F22" w:rsidP="00D5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A6"/>
    <w:rsid w:val="00000E11"/>
    <w:rsid w:val="0000541C"/>
    <w:rsid w:val="00062F22"/>
    <w:rsid w:val="00135A3A"/>
    <w:rsid w:val="00165412"/>
    <w:rsid w:val="001A0925"/>
    <w:rsid w:val="00204FEF"/>
    <w:rsid w:val="00240E8B"/>
    <w:rsid w:val="00267DCA"/>
    <w:rsid w:val="002B0587"/>
    <w:rsid w:val="002D7DEA"/>
    <w:rsid w:val="002F2C12"/>
    <w:rsid w:val="00326B6B"/>
    <w:rsid w:val="003858F7"/>
    <w:rsid w:val="004909B2"/>
    <w:rsid w:val="004A6342"/>
    <w:rsid w:val="005432E4"/>
    <w:rsid w:val="005946AD"/>
    <w:rsid w:val="00596890"/>
    <w:rsid w:val="005F70F6"/>
    <w:rsid w:val="00617C74"/>
    <w:rsid w:val="00626CDE"/>
    <w:rsid w:val="00682A4C"/>
    <w:rsid w:val="006B717C"/>
    <w:rsid w:val="006C0555"/>
    <w:rsid w:val="006C296C"/>
    <w:rsid w:val="006F1A93"/>
    <w:rsid w:val="00705672"/>
    <w:rsid w:val="007533CC"/>
    <w:rsid w:val="0076287A"/>
    <w:rsid w:val="00844FDE"/>
    <w:rsid w:val="00851FF5"/>
    <w:rsid w:val="00882430"/>
    <w:rsid w:val="008B7B6D"/>
    <w:rsid w:val="008D0D5D"/>
    <w:rsid w:val="008F75A6"/>
    <w:rsid w:val="00904FE0"/>
    <w:rsid w:val="00931809"/>
    <w:rsid w:val="00941C00"/>
    <w:rsid w:val="00965272"/>
    <w:rsid w:val="00B41CB0"/>
    <w:rsid w:val="00B65917"/>
    <w:rsid w:val="00BB299D"/>
    <w:rsid w:val="00BB2B48"/>
    <w:rsid w:val="00BC286E"/>
    <w:rsid w:val="00C83CA8"/>
    <w:rsid w:val="00CD76EC"/>
    <w:rsid w:val="00CF3D0B"/>
    <w:rsid w:val="00D247DB"/>
    <w:rsid w:val="00D370B0"/>
    <w:rsid w:val="00D4472F"/>
    <w:rsid w:val="00D57979"/>
    <w:rsid w:val="00D57F4B"/>
    <w:rsid w:val="00D629A6"/>
    <w:rsid w:val="00E06C60"/>
    <w:rsid w:val="00E83C41"/>
    <w:rsid w:val="00F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1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6E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D4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5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7979"/>
  </w:style>
  <w:style w:type="paragraph" w:styleId="aa">
    <w:name w:val="footer"/>
    <w:basedOn w:val="a"/>
    <w:link w:val="ab"/>
    <w:uiPriority w:val="99"/>
    <w:unhideWhenUsed/>
    <w:rsid w:val="00D5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7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1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6E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D4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5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7979"/>
  </w:style>
  <w:style w:type="paragraph" w:styleId="aa">
    <w:name w:val="footer"/>
    <w:basedOn w:val="a"/>
    <w:link w:val="ab"/>
    <w:uiPriority w:val="99"/>
    <w:unhideWhenUsed/>
    <w:rsid w:val="00D5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629E-5063-4535-8CA9-4DA50669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2022-02-14T07:58:00Z</cp:lastPrinted>
  <dcterms:created xsi:type="dcterms:W3CDTF">2021-03-03T12:24:00Z</dcterms:created>
  <dcterms:modified xsi:type="dcterms:W3CDTF">2022-02-14T07:59:00Z</dcterms:modified>
</cp:coreProperties>
</file>