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41" w:rsidRDefault="00925941" w:rsidP="00925941">
      <w:pPr>
        <w:shd w:val="clear" w:color="auto" w:fill="FFFFFF"/>
        <w:spacing w:line="360" w:lineRule="exact"/>
        <w:ind w:left="993" w:right="1267"/>
        <w:rPr>
          <w:b/>
          <w:sz w:val="34"/>
          <w:szCs w:val="34"/>
        </w:rPr>
      </w:pPr>
      <w:r>
        <w:rPr>
          <w:sz w:val="34"/>
          <w:szCs w:val="34"/>
        </w:rPr>
        <w:t xml:space="preserve">                    </w:t>
      </w:r>
      <w:r>
        <w:rPr>
          <w:b/>
          <w:sz w:val="34"/>
          <w:szCs w:val="34"/>
        </w:rPr>
        <w:t xml:space="preserve">Районное   Собрание </w:t>
      </w:r>
    </w:p>
    <w:p w:rsidR="00925941" w:rsidRDefault="00925941" w:rsidP="00925941">
      <w:pPr>
        <w:shd w:val="clear" w:color="auto" w:fill="FFFFFF"/>
        <w:spacing w:line="360" w:lineRule="exact"/>
        <w:ind w:right="578"/>
        <w:rPr>
          <w:b/>
        </w:rPr>
      </w:pPr>
      <w:r>
        <w:rPr>
          <w:b/>
          <w:sz w:val="34"/>
          <w:szCs w:val="34"/>
        </w:rPr>
        <w:t xml:space="preserve">         </w:t>
      </w:r>
      <w:r>
        <w:rPr>
          <w:b/>
          <w:spacing w:val="-2"/>
          <w:sz w:val="34"/>
          <w:szCs w:val="34"/>
        </w:rPr>
        <w:t>муниципального района « Мосальский район»</w:t>
      </w:r>
    </w:p>
    <w:p w:rsidR="00925941" w:rsidRDefault="00925941" w:rsidP="00925941">
      <w:pPr>
        <w:shd w:val="clear" w:color="auto" w:fill="FFFFFF"/>
        <w:spacing w:before="307"/>
        <w:ind w:left="3427"/>
        <w:rPr>
          <w:b/>
        </w:rPr>
      </w:pPr>
      <w:r>
        <w:rPr>
          <w:b/>
          <w:sz w:val="34"/>
          <w:szCs w:val="34"/>
        </w:rPr>
        <w:t>РЕШЕНИЕ</w:t>
      </w:r>
    </w:p>
    <w:p w:rsidR="00925941" w:rsidRDefault="00925941" w:rsidP="00925941">
      <w:pPr>
        <w:shd w:val="clear" w:color="auto" w:fill="FFFFFF"/>
        <w:tabs>
          <w:tab w:val="left" w:pos="5054"/>
          <w:tab w:val="left" w:pos="8390"/>
        </w:tabs>
        <w:spacing w:before="317"/>
        <w:rPr>
          <w:b/>
        </w:rPr>
      </w:pPr>
      <w:r>
        <w:rPr>
          <w:b/>
          <w:bCs/>
          <w:spacing w:val="-2"/>
          <w:sz w:val="28"/>
          <w:szCs w:val="28"/>
        </w:rPr>
        <w:t>от 08 октября 2020 года.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pacing w:val="-5"/>
          <w:sz w:val="28"/>
          <w:szCs w:val="28"/>
        </w:rPr>
        <w:t>№ 4</w:t>
      </w:r>
    </w:p>
    <w:p w:rsidR="00925941" w:rsidRDefault="00925941" w:rsidP="00925941">
      <w:pPr>
        <w:shd w:val="clear" w:color="auto" w:fill="FFFFFF"/>
        <w:spacing w:before="307" w:line="312" w:lineRule="exact"/>
        <w:ind w:left="125" w:right="5702"/>
      </w:pPr>
      <w:r>
        <w:rPr>
          <w:b/>
          <w:bCs/>
          <w:spacing w:val="-2"/>
          <w:sz w:val="28"/>
          <w:szCs w:val="28"/>
        </w:rPr>
        <w:t xml:space="preserve">О создании   постоянно </w:t>
      </w:r>
      <w:r>
        <w:rPr>
          <w:b/>
          <w:bCs/>
          <w:spacing w:val="-5"/>
          <w:sz w:val="28"/>
          <w:szCs w:val="28"/>
        </w:rPr>
        <w:t>действующих комиссий</w:t>
      </w:r>
    </w:p>
    <w:p w:rsidR="00925941" w:rsidRDefault="00925941" w:rsidP="00925941">
      <w:pPr>
        <w:shd w:val="clear" w:color="auto" w:fill="FFFFFF"/>
        <w:tabs>
          <w:tab w:val="left" w:pos="3614"/>
        </w:tabs>
        <w:spacing w:before="307" w:line="317" w:lineRule="exact"/>
        <w:ind w:left="86" w:firstLine="77"/>
      </w:pPr>
      <w:r>
        <w:rPr>
          <w:spacing w:val="-1"/>
          <w:sz w:val="28"/>
          <w:szCs w:val="28"/>
        </w:rPr>
        <w:t xml:space="preserve">В соответствии со ст. 32    Устава </w:t>
      </w:r>
      <w:r w:rsidR="00264564">
        <w:rPr>
          <w:spacing w:val="-1"/>
          <w:sz w:val="28"/>
          <w:szCs w:val="28"/>
        </w:rPr>
        <w:t>муниципального района «</w:t>
      </w:r>
      <w:r>
        <w:rPr>
          <w:spacing w:val="-1"/>
          <w:sz w:val="28"/>
          <w:szCs w:val="28"/>
        </w:rPr>
        <w:t>Мосальский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район» и статьи 8 Регламента Районного Собрания Районное Собрание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РЕШИЛО:   </w:t>
      </w:r>
      <w:r>
        <w:rPr>
          <w:sz w:val="28"/>
          <w:szCs w:val="28"/>
        </w:rPr>
        <w:t>образовать следующие постоянные комиссии Районного</w:t>
      </w:r>
      <w:r>
        <w:rPr>
          <w:sz w:val="28"/>
          <w:szCs w:val="28"/>
        </w:rPr>
        <w:br/>
        <w:t>Собрания:</w:t>
      </w:r>
      <w:r>
        <w:rPr>
          <w:rFonts w:ascii="Arial" w:cs="Arial"/>
          <w:sz w:val="28"/>
          <w:szCs w:val="28"/>
        </w:rPr>
        <w:tab/>
      </w:r>
    </w:p>
    <w:p w:rsidR="00925941" w:rsidRDefault="00925941" w:rsidP="0092594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5" w:line="317" w:lineRule="exact"/>
        <w:ind w:left="442"/>
        <w:rPr>
          <w:spacing w:val="-38"/>
          <w:sz w:val="28"/>
          <w:szCs w:val="28"/>
        </w:rPr>
      </w:pPr>
      <w:r>
        <w:rPr>
          <w:sz w:val="28"/>
          <w:szCs w:val="28"/>
        </w:rPr>
        <w:t xml:space="preserve">Планово-бюджетную;  </w:t>
      </w:r>
    </w:p>
    <w:p w:rsidR="00925941" w:rsidRDefault="00925941" w:rsidP="0092594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17" w:lineRule="exact"/>
        <w:ind w:left="442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По аграрно-промышленному комплексу;</w:t>
      </w:r>
    </w:p>
    <w:p w:rsidR="00925941" w:rsidRDefault="00925941" w:rsidP="0092594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17" w:lineRule="exact"/>
        <w:ind w:left="442"/>
        <w:rPr>
          <w:spacing w:val="-16"/>
          <w:sz w:val="28"/>
          <w:szCs w:val="28"/>
        </w:rPr>
      </w:pPr>
      <w:r>
        <w:rPr>
          <w:sz w:val="28"/>
          <w:szCs w:val="28"/>
        </w:rPr>
        <w:t>По промышленности, строительству, транспорту и связи;</w:t>
      </w:r>
    </w:p>
    <w:p w:rsidR="00925941" w:rsidRDefault="00925941" w:rsidP="0092594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17" w:lineRule="exact"/>
        <w:ind w:left="442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По социальным вопросам.</w:t>
      </w:r>
    </w:p>
    <w:p w:rsidR="00925941" w:rsidRDefault="00925941" w:rsidP="00925941">
      <w:pPr>
        <w:shd w:val="clear" w:color="auto" w:fill="FFFFFF"/>
        <w:spacing w:before="5" w:line="317" w:lineRule="exact"/>
        <w:ind w:left="691" w:right="634" w:hanging="595"/>
      </w:pPr>
      <w:r>
        <w:rPr>
          <w:spacing w:val="-5"/>
          <w:sz w:val="28"/>
          <w:szCs w:val="28"/>
        </w:rPr>
        <w:t>Сформиров</w:t>
      </w:r>
      <w:r w:rsidR="00264564">
        <w:rPr>
          <w:spacing w:val="-5"/>
          <w:sz w:val="28"/>
          <w:szCs w:val="28"/>
        </w:rPr>
        <w:t xml:space="preserve">ать составы постоянных комиссий </w:t>
      </w:r>
      <w:r>
        <w:rPr>
          <w:spacing w:val="-5"/>
          <w:sz w:val="28"/>
          <w:szCs w:val="28"/>
        </w:rPr>
        <w:t xml:space="preserve">Районного Собрания: </w:t>
      </w:r>
      <w:r>
        <w:rPr>
          <w:b/>
          <w:bCs/>
          <w:spacing w:val="-1"/>
          <w:sz w:val="28"/>
          <w:szCs w:val="28"/>
          <w:u w:val="single"/>
        </w:rPr>
        <w:t>Постоянная планово-бюджетная комиссия</w:t>
      </w:r>
    </w:p>
    <w:p w:rsidR="00925941" w:rsidRDefault="00925941" w:rsidP="00925941">
      <w:pPr>
        <w:numPr>
          <w:ilvl w:val="0"/>
          <w:numId w:val="2"/>
        </w:numPr>
        <w:shd w:val="clear" w:color="auto" w:fill="FFFFFF"/>
        <w:tabs>
          <w:tab w:val="left" w:pos="1373"/>
        </w:tabs>
        <w:spacing w:before="312" w:line="322" w:lineRule="exact"/>
        <w:ind w:left="1032"/>
        <w:rPr>
          <w:b/>
          <w:bCs/>
          <w:spacing w:val="-2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Щеглова Л.В. - председатель комиссии</w:t>
      </w:r>
    </w:p>
    <w:p w:rsidR="00925941" w:rsidRDefault="00925941" w:rsidP="00925941">
      <w:pPr>
        <w:numPr>
          <w:ilvl w:val="0"/>
          <w:numId w:val="2"/>
        </w:numPr>
        <w:shd w:val="clear" w:color="auto" w:fill="FFFFFF"/>
        <w:tabs>
          <w:tab w:val="left" w:pos="1373"/>
        </w:tabs>
        <w:spacing w:line="322" w:lineRule="exact"/>
        <w:ind w:left="1032"/>
        <w:rPr>
          <w:b/>
          <w:bCs/>
          <w:spacing w:val="-8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Павликова</w:t>
      </w:r>
      <w:proofErr w:type="spellEnd"/>
      <w:r>
        <w:rPr>
          <w:b/>
          <w:bCs/>
          <w:sz w:val="28"/>
          <w:szCs w:val="28"/>
        </w:rPr>
        <w:t xml:space="preserve"> Т.В. - зам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редседателя комиссии</w:t>
      </w:r>
    </w:p>
    <w:p w:rsidR="00925941" w:rsidRDefault="00925941" w:rsidP="00925941">
      <w:pPr>
        <w:numPr>
          <w:ilvl w:val="0"/>
          <w:numId w:val="2"/>
        </w:numPr>
        <w:shd w:val="clear" w:color="auto" w:fill="FFFFFF"/>
        <w:tabs>
          <w:tab w:val="left" w:pos="1373"/>
        </w:tabs>
        <w:spacing w:line="322" w:lineRule="exact"/>
        <w:ind w:left="1032"/>
        <w:rPr>
          <w:b/>
          <w:bCs/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>Дубенок С.В.-</w:t>
      </w:r>
      <w:r w:rsidR="00264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секретарь</w:t>
      </w:r>
    </w:p>
    <w:p w:rsidR="00925941" w:rsidRDefault="00925941" w:rsidP="00925941">
      <w:pPr>
        <w:numPr>
          <w:ilvl w:val="0"/>
          <w:numId w:val="2"/>
        </w:numPr>
        <w:shd w:val="clear" w:color="auto" w:fill="FFFFFF"/>
        <w:tabs>
          <w:tab w:val="left" w:pos="1373"/>
        </w:tabs>
        <w:spacing w:line="322" w:lineRule="exact"/>
        <w:ind w:left="1032"/>
        <w:rPr>
          <w:b/>
          <w:bCs/>
          <w:spacing w:val="-1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Карама</w:t>
      </w:r>
      <w:proofErr w:type="spellEnd"/>
      <w:r>
        <w:rPr>
          <w:b/>
          <w:bCs/>
          <w:sz w:val="28"/>
          <w:szCs w:val="28"/>
        </w:rPr>
        <w:t xml:space="preserve"> М.В.</w:t>
      </w:r>
    </w:p>
    <w:p w:rsidR="00925941" w:rsidRDefault="00925941" w:rsidP="00925941">
      <w:pPr>
        <w:shd w:val="clear" w:color="auto" w:fill="FFFFFF"/>
        <w:spacing w:before="202" w:line="317" w:lineRule="exact"/>
        <w:ind w:left="691"/>
      </w:pPr>
      <w:r>
        <w:rPr>
          <w:b/>
          <w:bCs/>
          <w:sz w:val="28"/>
          <w:szCs w:val="28"/>
          <w:u w:val="single"/>
        </w:rPr>
        <w:t>Постоянная комиссия по агропромышленному комплексу</w:t>
      </w:r>
    </w:p>
    <w:p w:rsidR="00925941" w:rsidRDefault="00264564" w:rsidP="00925941">
      <w:pPr>
        <w:numPr>
          <w:ilvl w:val="0"/>
          <w:numId w:val="3"/>
        </w:numPr>
        <w:shd w:val="clear" w:color="auto" w:fill="FFFFFF"/>
        <w:tabs>
          <w:tab w:val="left" w:pos="1373"/>
        </w:tabs>
        <w:spacing w:line="317" w:lineRule="exact"/>
        <w:ind w:left="1022"/>
        <w:rPr>
          <w:b/>
          <w:bCs/>
          <w:spacing w:val="-22"/>
          <w:sz w:val="28"/>
          <w:szCs w:val="28"/>
        </w:rPr>
      </w:pPr>
      <w:r>
        <w:rPr>
          <w:b/>
          <w:bCs/>
          <w:sz w:val="28"/>
          <w:szCs w:val="28"/>
        </w:rPr>
        <w:t xml:space="preserve">Рожков Г.В. - </w:t>
      </w:r>
      <w:r w:rsidR="00925941">
        <w:rPr>
          <w:b/>
          <w:bCs/>
          <w:sz w:val="28"/>
          <w:szCs w:val="28"/>
        </w:rPr>
        <w:t>председатель комиссии</w:t>
      </w:r>
    </w:p>
    <w:p w:rsidR="00925941" w:rsidRDefault="00925941" w:rsidP="00925941">
      <w:pPr>
        <w:numPr>
          <w:ilvl w:val="0"/>
          <w:numId w:val="3"/>
        </w:numPr>
        <w:shd w:val="clear" w:color="auto" w:fill="FFFFFF"/>
        <w:tabs>
          <w:tab w:val="left" w:pos="1373"/>
        </w:tabs>
        <w:spacing w:line="317" w:lineRule="exact"/>
        <w:ind w:left="1022"/>
        <w:rPr>
          <w:b/>
          <w:bCs/>
          <w:spacing w:val="-10"/>
          <w:sz w:val="28"/>
          <w:szCs w:val="28"/>
        </w:rPr>
      </w:pPr>
      <w:r>
        <w:rPr>
          <w:b/>
          <w:bCs/>
          <w:sz w:val="28"/>
          <w:szCs w:val="28"/>
        </w:rPr>
        <w:t>Лысый В.С. - зам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редседателя комиссии</w:t>
      </w:r>
    </w:p>
    <w:p w:rsidR="00925941" w:rsidRDefault="00925941" w:rsidP="00925941">
      <w:pPr>
        <w:numPr>
          <w:ilvl w:val="0"/>
          <w:numId w:val="3"/>
        </w:numPr>
        <w:shd w:val="clear" w:color="auto" w:fill="FFFFFF"/>
        <w:tabs>
          <w:tab w:val="left" w:pos="1373"/>
        </w:tabs>
        <w:spacing w:line="317" w:lineRule="exact"/>
        <w:ind w:left="1022"/>
        <w:rPr>
          <w:b/>
          <w:bCs/>
          <w:spacing w:val="-8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Чекрыжова</w:t>
      </w:r>
      <w:proofErr w:type="spellEnd"/>
      <w:r>
        <w:rPr>
          <w:b/>
          <w:bCs/>
          <w:spacing w:val="-1"/>
          <w:sz w:val="28"/>
          <w:szCs w:val="28"/>
        </w:rPr>
        <w:t xml:space="preserve"> М.И.- секретарь.</w:t>
      </w:r>
    </w:p>
    <w:p w:rsidR="00925941" w:rsidRDefault="00925941" w:rsidP="00925941">
      <w:pPr>
        <w:numPr>
          <w:ilvl w:val="0"/>
          <w:numId w:val="3"/>
        </w:numPr>
        <w:shd w:val="clear" w:color="auto" w:fill="FFFFFF"/>
        <w:tabs>
          <w:tab w:val="left" w:pos="1373"/>
        </w:tabs>
        <w:spacing w:line="317" w:lineRule="exact"/>
        <w:ind w:left="1022"/>
        <w:rPr>
          <w:b/>
          <w:bCs/>
          <w:spacing w:val="-8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Баева К.Ю.</w:t>
      </w:r>
    </w:p>
    <w:p w:rsidR="00925941" w:rsidRDefault="00264564" w:rsidP="00264564">
      <w:pPr>
        <w:shd w:val="clear" w:color="auto" w:fill="FFFFFF"/>
        <w:tabs>
          <w:tab w:val="left" w:pos="8505"/>
          <w:tab w:val="left" w:pos="8647"/>
        </w:tabs>
        <w:ind w:left="778" w:right="991" w:hanging="69"/>
        <w:rPr>
          <w:b/>
          <w:bCs/>
          <w:spacing w:val="-1"/>
          <w:sz w:val="16"/>
          <w:szCs w:val="16"/>
          <w:u w:val="single"/>
        </w:rPr>
      </w:pPr>
      <w:r>
        <w:rPr>
          <w:b/>
          <w:bCs/>
          <w:spacing w:val="-5"/>
          <w:sz w:val="28"/>
          <w:szCs w:val="28"/>
          <w:u w:val="single"/>
        </w:rPr>
        <w:t xml:space="preserve"> </w:t>
      </w:r>
      <w:r w:rsidR="00925941">
        <w:rPr>
          <w:b/>
          <w:bCs/>
          <w:spacing w:val="-5"/>
          <w:sz w:val="28"/>
          <w:szCs w:val="28"/>
          <w:u w:val="single"/>
        </w:rPr>
        <w:t xml:space="preserve">Постоянная комиссия по </w:t>
      </w:r>
      <w:r>
        <w:rPr>
          <w:b/>
          <w:bCs/>
          <w:spacing w:val="-5"/>
          <w:sz w:val="28"/>
          <w:szCs w:val="28"/>
          <w:u w:val="single"/>
        </w:rPr>
        <w:t>п</w:t>
      </w:r>
      <w:r w:rsidR="00925941">
        <w:rPr>
          <w:b/>
          <w:bCs/>
          <w:spacing w:val="-5"/>
          <w:sz w:val="28"/>
          <w:szCs w:val="28"/>
          <w:u w:val="single"/>
        </w:rPr>
        <w:t xml:space="preserve">ромышленности </w:t>
      </w:r>
      <w:proofErr w:type="spellStart"/>
      <w:r w:rsidR="00925941">
        <w:rPr>
          <w:b/>
          <w:bCs/>
          <w:spacing w:val="-1"/>
          <w:sz w:val="28"/>
          <w:szCs w:val="28"/>
          <w:u w:val="single"/>
        </w:rPr>
        <w:t>строительству</w:t>
      </w:r>
      <w:proofErr w:type="gramStart"/>
      <w:r w:rsidR="00925941">
        <w:rPr>
          <w:b/>
          <w:bCs/>
          <w:spacing w:val="-1"/>
          <w:sz w:val="28"/>
          <w:szCs w:val="28"/>
          <w:u w:val="single"/>
        </w:rPr>
        <w:t>,т</w:t>
      </w:r>
      <w:proofErr w:type="gramEnd"/>
      <w:r w:rsidR="00925941">
        <w:rPr>
          <w:b/>
          <w:bCs/>
          <w:spacing w:val="-1"/>
          <w:sz w:val="28"/>
          <w:szCs w:val="28"/>
          <w:u w:val="single"/>
        </w:rPr>
        <w:t>ранспорту</w:t>
      </w:r>
      <w:proofErr w:type="spellEnd"/>
      <w:r w:rsidR="00925941">
        <w:rPr>
          <w:b/>
          <w:bCs/>
          <w:spacing w:val="-1"/>
          <w:sz w:val="28"/>
          <w:szCs w:val="28"/>
          <w:u w:val="single"/>
        </w:rPr>
        <w:t xml:space="preserve"> и связи.</w:t>
      </w:r>
    </w:p>
    <w:p w:rsidR="00925941" w:rsidRDefault="00925941" w:rsidP="00925941">
      <w:pPr>
        <w:shd w:val="clear" w:color="auto" w:fill="FFFFFF"/>
        <w:ind w:left="778" w:right="3168" w:hanging="437"/>
        <w:rPr>
          <w:sz w:val="16"/>
          <w:szCs w:val="16"/>
        </w:rPr>
      </w:pPr>
    </w:p>
    <w:p w:rsidR="00925941" w:rsidRDefault="00264564" w:rsidP="00925941">
      <w:pPr>
        <w:numPr>
          <w:ilvl w:val="0"/>
          <w:numId w:val="4"/>
        </w:numPr>
        <w:shd w:val="clear" w:color="auto" w:fill="FFFFFF"/>
        <w:tabs>
          <w:tab w:val="left" w:pos="1368"/>
        </w:tabs>
        <w:ind w:left="1022"/>
        <w:rPr>
          <w:b/>
          <w:bCs/>
          <w:spacing w:val="-22"/>
          <w:sz w:val="28"/>
          <w:szCs w:val="28"/>
        </w:rPr>
      </w:pPr>
      <w:r>
        <w:rPr>
          <w:b/>
          <w:bCs/>
          <w:sz w:val="28"/>
          <w:szCs w:val="28"/>
        </w:rPr>
        <w:t>Евстратов А.Н. -</w:t>
      </w:r>
      <w:r w:rsidR="00925941">
        <w:rPr>
          <w:b/>
          <w:bCs/>
          <w:sz w:val="28"/>
          <w:szCs w:val="28"/>
        </w:rPr>
        <w:t xml:space="preserve"> председатель комиссии</w:t>
      </w:r>
    </w:p>
    <w:p w:rsidR="00925941" w:rsidRDefault="00925941" w:rsidP="00925941">
      <w:pPr>
        <w:numPr>
          <w:ilvl w:val="0"/>
          <w:numId w:val="4"/>
        </w:numPr>
        <w:shd w:val="clear" w:color="auto" w:fill="FFFFFF"/>
        <w:tabs>
          <w:tab w:val="left" w:pos="1368"/>
        </w:tabs>
        <w:ind w:left="1022"/>
        <w:rPr>
          <w:b/>
          <w:bCs/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>Макова Г.Н. - зам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редседателя комиссии</w:t>
      </w:r>
    </w:p>
    <w:p w:rsidR="00925941" w:rsidRDefault="00925941" w:rsidP="00925941">
      <w:pPr>
        <w:numPr>
          <w:ilvl w:val="0"/>
          <w:numId w:val="4"/>
        </w:numPr>
        <w:shd w:val="clear" w:color="auto" w:fill="FFFFFF"/>
        <w:tabs>
          <w:tab w:val="left" w:pos="1368"/>
        </w:tabs>
        <w:spacing w:line="322" w:lineRule="exact"/>
        <w:ind w:left="1022"/>
        <w:rPr>
          <w:b/>
          <w:bCs/>
          <w:spacing w:val="-1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Абдуллабеков</w:t>
      </w:r>
      <w:proofErr w:type="spellEnd"/>
      <w:r>
        <w:rPr>
          <w:b/>
          <w:bCs/>
          <w:sz w:val="28"/>
          <w:szCs w:val="28"/>
        </w:rPr>
        <w:t xml:space="preserve"> Г.Р.-</w:t>
      </w:r>
      <w:r w:rsidR="00264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секретарь</w:t>
      </w:r>
    </w:p>
    <w:p w:rsidR="00925941" w:rsidRDefault="00925941" w:rsidP="00264564">
      <w:pPr>
        <w:shd w:val="clear" w:color="auto" w:fill="FFFFFF"/>
        <w:spacing w:before="317"/>
        <w:ind w:left="709"/>
      </w:pPr>
      <w:r>
        <w:rPr>
          <w:b/>
          <w:bCs/>
          <w:spacing w:val="-1"/>
          <w:sz w:val="28"/>
          <w:szCs w:val="28"/>
          <w:u w:val="single"/>
        </w:rPr>
        <w:t>Постоянная комиссия по социальным вопросам</w:t>
      </w:r>
    </w:p>
    <w:p w:rsidR="00925941" w:rsidRDefault="00925941" w:rsidP="00925941">
      <w:pPr>
        <w:numPr>
          <w:ilvl w:val="0"/>
          <w:numId w:val="5"/>
        </w:numPr>
        <w:shd w:val="clear" w:color="auto" w:fill="FFFFFF"/>
        <w:tabs>
          <w:tab w:val="left" w:pos="1387"/>
        </w:tabs>
        <w:spacing w:before="312" w:line="331" w:lineRule="exact"/>
        <w:ind w:left="1027"/>
        <w:rPr>
          <w:b/>
          <w:bCs/>
          <w:spacing w:val="-2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Старостина В.П. - председатель комиссии</w:t>
      </w:r>
    </w:p>
    <w:p w:rsidR="00925941" w:rsidRDefault="00925941" w:rsidP="00925941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331" w:lineRule="exact"/>
        <w:ind w:left="1027"/>
        <w:rPr>
          <w:b/>
          <w:bCs/>
          <w:spacing w:val="-12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Носова Е.В. - зам</w:t>
      </w:r>
      <w:proofErr w:type="gramStart"/>
      <w:r>
        <w:rPr>
          <w:b/>
          <w:bCs/>
          <w:spacing w:val="-10"/>
          <w:sz w:val="28"/>
          <w:szCs w:val="28"/>
        </w:rPr>
        <w:t>.п</w:t>
      </w:r>
      <w:proofErr w:type="gramEnd"/>
      <w:r>
        <w:rPr>
          <w:b/>
          <w:bCs/>
          <w:spacing w:val="-10"/>
          <w:sz w:val="28"/>
          <w:szCs w:val="28"/>
        </w:rPr>
        <w:t>редседателя</w:t>
      </w:r>
    </w:p>
    <w:p w:rsidR="00925941" w:rsidRDefault="00925941" w:rsidP="00925941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331" w:lineRule="exact"/>
        <w:ind w:left="1027"/>
        <w:rPr>
          <w:b/>
          <w:bCs/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>Красильникова Н.Е.-</w:t>
      </w:r>
      <w:r w:rsidR="00264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секретарь</w:t>
      </w:r>
    </w:p>
    <w:p w:rsidR="00925941" w:rsidRDefault="00925941" w:rsidP="00925941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331" w:lineRule="exact"/>
        <w:ind w:left="1027"/>
        <w:rPr>
          <w:b/>
          <w:bCs/>
          <w:spacing w:val="-15"/>
          <w:sz w:val="28"/>
          <w:szCs w:val="28"/>
        </w:rPr>
      </w:pPr>
      <w:proofErr w:type="spellStart"/>
      <w:r>
        <w:rPr>
          <w:b/>
          <w:bCs/>
          <w:spacing w:val="-10"/>
          <w:sz w:val="28"/>
          <w:szCs w:val="28"/>
        </w:rPr>
        <w:t>Алымова</w:t>
      </w:r>
      <w:proofErr w:type="spellEnd"/>
      <w:r>
        <w:rPr>
          <w:b/>
          <w:bCs/>
          <w:spacing w:val="-10"/>
          <w:sz w:val="28"/>
          <w:szCs w:val="28"/>
        </w:rPr>
        <w:t xml:space="preserve"> Е.А.</w:t>
      </w:r>
    </w:p>
    <w:p w:rsidR="00925941" w:rsidRDefault="00925941" w:rsidP="00925941">
      <w:pPr>
        <w:shd w:val="clear" w:color="auto" w:fill="FFFFFF"/>
        <w:spacing w:before="259"/>
        <w:rPr>
          <w:b/>
          <w:bCs/>
          <w:spacing w:val="-3"/>
          <w:sz w:val="16"/>
          <w:szCs w:val="16"/>
        </w:rPr>
      </w:pPr>
    </w:p>
    <w:p w:rsidR="00925941" w:rsidRDefault="00925941" w:rsidP="00925941">
      <w:pPr>
        <w:shd w:val="clear" w:color="auto" w:fill="FFFFFF"/>
        <w:spacing w:before="259"/>
      </w:pPr>
      <w:r>
        <w:rPr>
          <w:b/>
          <w:bCs/>
          <w:spacing w:val="-3"/>
          <w:sz w:val="28"/>
          <w:szCs w:val="28"/>
        </w:rPr>
        <w:t>Глава муниципального района</w:t>
      </w:r>
    </w:p>
    <w:p w:rsidR="00925941" w:rsidRDefault="00925941" w:rsidP="00925941">
      <w:pPr>
        <w:shd w:val="clear" w:color="auto" w:fill="FFFFFF"/>
        <w:tabs>
          <w:tab w:val="left" w:pos="4776"/>
          <w:tab w:val="left" w:pos="7166"/>
        </w:tabs>
        <w:ind w:left="590"/>
      </w:pPr>
      <w:r>
        <w:rPr>
          <w:b/>
          <w:bCs/>
          <w:sz w:val="28"/>
          <w:szCs w:val="28"/>
        </w:rPr>
        <w:t xml:space="preserve">«Мосальский район»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            </w:t>
      </w:r>
      <w:proofErr w:type="spellStart"/>
      <w:r>
        <w:rPr>
          <w:b/>
          <w:bCs/>
          <w:spacing w:val="-3"/>
          <w:sz w:val="28"/>
          <w:szCs w:val="28"/>
        </w:rPr>
        <w:t>М.В.Карама</w:t>
      </w:r>
      <w:proofErr w:type="spellEnd"/>
    </w:p>
    <w:p w:rsidR="007709F9" w:rsidRDefault="007709F9"/>
    <w:sectPr w:rsidR="007709F9" w:rsidSect="000515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C0F"/>
    <w:multiLevelType w:val="singleLevel"/>
    <w:tmpl w:val="0448979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486664"/>
    <w:multiLevelType w:val="singleLevel"/>
    <w:tmpl w:val="8B74588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D2445A"/>
    <w:multiLevelType w:val="singleLevel"/>
    <w:tmpl w:val="70168CC0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8B22A6"/>
    <w:multiLevelType w:val="singleLevel"/>
    <w:tmpl w:val="F0742E0A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8B0349"/>
    <w:multiLevelType w:val="singleLevel"/>
    <w:tmpl w:val="5B1A4B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41"/>
    <w:rsid w:val="00051589"/>
    <w:rsid w:val="00193673"/>
    <w:rsid w:val="00264564"/>
    <w:rsid w:val="007600D0"/>
    <w:rsid w:val="007709F9"/>
    <w:rsid w:val="00925941"/>
    <w:rsid w:val="00F04FCB"/>
    <w:rsid w:val="00F7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24D8-3E59-4158-8EB0-89F18239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Mosalsk</dc:creator>
  <cp:keywords/>
  <dc:description/>
  <cp:lastModifiedBy>Mosalsk</cp:lastModifiedBy>
  <cp:revision>7</cp:revision>
  <cp:lastPrinted>2020-10-11T06:27:00Z</cp:lastPrinted>
  <dcterms:created xsi:type="dcterms:W3CDTF">2020-10-09T08:00:00Z</dcterms:created>
  <dcterms:modified xsi:type="dcterms:W3CDTF">2020-10-11T06:27:00Z</dcterms:modified>
</cp:coreProperties>
</file>