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49" w:rsidRPr="00E54BA6" w:rsidRDefault="00537E49" w:rsidP="00537E49">
      <w:pPr>
        <w:rPr>
          <w:szCs w:val="28"/>
        </w:rPr>
      </w:pPr>
    </w:p>
    <w:p w:rsidR="00537E49" w:rsidRPr="00E54BA6" w:rsidRDefault="00537E49" w:rsidP="00537E49">
      <w:pPr>
        <w:ind w:firstLine="0"/>
        <w:jc w:val="center"/>
        <w:rPr>
          <w:szCs w:val="28"/>
        </w:rPr>
      </w:pPr>
    </w:p>
    <w:p w:rsidR="00537E49" w:rsidRPr="00E54BA6" w:rsidRDefault="00537E49" w:rsidP="00537E49">
      <w:pPr>
        <w:pStyle w:val="a9"/>
      </w:pPr>
    </w:p>
    <w:p w:rsidR="00537E49" w:rsidRDefault="00537E49" w:rsidP="00537E49">
      <w:pPr>
        <w:pStyle w:val="a9"/>
      </w:pPr>
    </w:p>
    <w:p w:rsidR="00F97B81" w:rsidRDefault="00F97B81" w:rsidP="00537E49">
      <w:pPr>
        <w:pStyle w:val="a9"/>
      </w:pPr>
    </w:p>
    <w:p w:rsidR="00F97B81" w:rsidRDefault="00F97B81" w:rsidP="00537E49">
      <w:pPr>
        <w:pStyle w:val="a9"/>
      </w:pPr>
    </w:p>
    <w:p w:rsidR="00F97B81" w:rsidRDefault="00F97B81" w:rsidP="00537E49">
      <w:pPr>
        <w:pStyle w:val="a9"/>
      </w:pPr>
    </w:p>
    <w:p w:rsidR="00F97B81" w:rsidRPr="00E54BA6" w:rsidRDefault="00F97B81" w:rsidP="00537E49">
      <w:pPr>
        <w:pStyle w:val="a9"/>
      </w:pPr>
    </w:p>
    <w:p w:rsidR="00537E49" w:rsidRPr="00E54BA6" w:rsidRDefault="00537E49" w:rsidP="00537E49">
      <w:pPr>
        <w:pStyle w:val="a9"/>
      </w:pPr>
    </w:p>
    <w:p w:rsidR="00537E49" w:rsidRPr="00E54BA6" w:rsidRDefault="00537E49" w:rsidP="00537E49">
      <w:pPr>
        <w:pStyle w:val="a9"/>
      </w:pPr>
    </w:p>
    <w:p w:rsidR="005814FD" w:rsidRDefault="005814FD" w:rsidP="001B58A9">
      <w:pPr>
        <w:spacing w:before="205"/>
        <w:ind w:left="1173" w:right="1046"/>
        <w:jc w:val="center"/>
        <w:rPr>
          <w:b/>
          <w:sz w:val="32"/>
        </w:rPr>
      </w:pPr>
      <w:r>
        <w:rPr>
          <w:b/>
          <w:sz w:val="32"/>
        </w:rPr>
        <w:t>СХЕМА</w:t>
      </w:r>
      <w:r w:rsidR="00BD50A4">
        <w:rPr>
          <w:b/>
          <w:sz w:val="32"/>
        </w:rPr>
        <w:t xml:space="preserve"> </w:t>
      </w:r>
      <w:r>
        <w:rPr>
          <w:b/>
          <w:sz w:val="32"/>
        </w:rPr>
        <w:t>ТЕПЛОСНАБЖЕНИЯ</w:t>
      </w:r>
    </w:p>
    <w:p w:rsidR="00785745" w:rsidRDefault="00785745" w:rsidP="001B58A9">
      <w:pPr>
        <w:spacing w:before="92"/>
        <w:ind w:left="1176" w:right="1046"/>
        <w:jc w:val="center"/>
        <w:rPr>
          <w:b/>
          <w:spacing w:val="-3"/>
          <w:sz w:val="32"/>
        </w:rPr>
      </w:pPr>
      <w:r>
        <w:rPr>
          <w:b/>
          <w:spacing w:val="-3"/>
          <w:sz w:val="32"/>
        </w:rPr>
        <w:t xml:space="preserve">МУНИЦИПАЛЬНОГО ОБРАЗОВАНИЯ </w:t>
      </w:r>
    </w:p>
    <w:p w:rsidR="00785745" w:rsidRDefault="00785745" w:rsidP="001B58A9">
      <w:pPr>
        <w:spacing w:before="92"/>
        <w:ind w:left="1176" w:right="1046"/>
        <w:jc w:val="center"/>
        <w:rPr>
          <w:b/>
          <w:spacing w:val="-3"/>
          <w:sz w:val="32"/>
        </w:rPr>
      </w:pPr>
      <w:r>
        <w:rPr>
          <w:b/>
          <w:spacing w:val="-3"/>
          <w:sz w:val="32"/>
        </w:rPr>
        <w:t>СЕЛЬСКО</w:t>
      </w:r>
      <w:r w:rsidR="00584CAB">
        <w:rPr>
          <w:b/>
          <w:spacing w:val="-3"/>
          <w:sz w:val="32"/>
        </w:rPr>
        <w:t>Е</w:t>
      </w:r>
      <w:r>
        <w:rPr>
          <w:b/>
          <w:spacing w:val="-3"/>
          <w:sz w:val="32"/>
        </w:rPr>
        <w:t xml:space="preserve"> ПОСЕЛЕНИ</w:t>
      </w:r>
      <w:r w:rsidR="00584CAB">
        <w:rPr>
          <w:b/>
          <w:spacing w:val="-3"/>
          <w:sz w:val="32"/>
        </w:rPr>
        <w:t>Е</w:t>
      </w:r>
      <w:bookmarkStart w:id="0" w:name="_GoBack"/>
      <w:bookmarkEnd w:id="0"/>
    </w:p>
    <w:p w:rsidR="00785745" w:rsidRDefault="00785745" w:rsidP="001B58A9">
      <w:pPr>
        <w:spacing w:before="92"/>
        <w:ind w:left="1176" w:right="1046"/>
        <w:jc w:val="center"/>
        <w:rPr>
          <w:b/>
          <w:spacing w:val="-3"/>
          <w:sz w:val="32"/>
        </w:rPr>
      </w:pPr>
      <w:r>
        <w:rPr>
          <w:b/>
          <w:spacing w:val="-3"/>
          <w:sz w:val="32"/>
        </w:rPr>
        <w:t>«ПОСЕЛОК РАМЕНСКИЙ»</w:t>
      </w:r>
    </w:p>
    <w:p w:rsidR="005814FD" w:rsidRDefault="005814FD" w:rsidP="001B58A9">
      <w:pPr>
        <w:spacing w:before="92"/>
        <w:ind w:left="1176" w:right="1046"/>
        <w:jc w:val="center"/>
        <w:rPr>
          <w:b/>
          <w:sz w:val="32"/>
        </w:rPr>
      </w:pPr>
      <w:r>
        <w:rPr>
          <w:b/>
          <w:sz w:val="32"/>
        </w:rPr>
        <w:t>ДО</w:t>
      </w:r>
      <w:r w:rsidR="00DA18B2">
        <w:rPr>
          <w:b/>
          <w:sz w:val="32"/>
        </w:rPr>
        <w:t xml:space="preserve"> </w:t>
      </w:r>
      <w:r w:rsidR="00785745">
        <w:rPr>
          <w:b/>
          <w:sz w:val="32"/>
        </w:rPr>
        <w:t>2038</w:t>
      </w:r>
      <w:r w:rsidR="00DA18B2">
        <w:rPr>
          <w:b/>
          <w:sz w:val="32"/>
        </w:rPr>
        <w:t xml:space="preserve"> </w:t>
      </w:r>
      <w:r>
        <w:rPr>
          <w:b/>
          <w:sz w:val="32"/>
        </w:rPr>
        <w:t>ГОДА</w:t>
      </w:r>
    </w:p>
    <w:p w:rsidR="005814FD" w:rsidRDefault="005814FD" w:rsidP="005814FD">
      <w:pPr>
        <w:spacing w:line="367" w:lineRule="exact"/>
        <w:ind w:left="1169" w:right="1046"/>
        <w:jc w:val="center"/>
        <w:rPr>
          <w:b/>
          <w:sz w:val="32"/>
        </w:rPr>
      </w:pPr>
      <w:r>
        <w:rPr>
          <w:b/>
          <w:sz w:val="32"/>
        </w:rPr>
        <w:t>ОБОСНОВЫВАЮЩИЕМАТЕРИАЛЫ</w:t>
      </w:r>
    </w:p>
    <w:p w:rsidR="00537E49" w:rsidRPr="00E54BA6" w:rsidRDefault="00537E49" w:rsidP="00732505">
      <w:pPr>
        <w:pStyle w:val="a9"/>
        <w:rPr>
          <w:sz w:val="32"/>
        </w:rPr>
      </w:pPr>
    </w:p>
    <w:p w:rsidR="00537E49" w:rsidRPr="00E54BA6" w:rsidRDefault="00537E49" w:rsidP="00537E49">
      <w:pPr>
        <w:pStyle w:val="a9"/>
        <w:tabs>
          <w:tab w:val="left" w:pos="5760"/>
        </w:tabs>
        <w:jc w:val="left"/>
      </w:pPr>
      <w:r w:rsidRPr="00E54BA6">
        <w:tab/>
      </w:r>
    </w:p>
    <w:p w:rsidR="00537E49" w:rsidRPr="00E54BA6" w:rsidRDefault="00537E49" w:rsidP="00537E49">
      <w:pPr>
        <w:pStyle w:val="a9"/>
      </w:pPr>
    </w:p>
    <w:p w:rsidR="00537E49" w:rsidRPr="00E54BA6" w:rsidRDefault="00537E49" w:rsidP="00537E49">
      <w:pPr>
        <w:tabs>
          <w:tab w:val="left" w:pos="5387"/>
        </w:tabs>
        <w:ind w:firstLine="0"/>
        <w:rPr>
          <w:szCs w:val="28"/>
        </w:rPr>
      </w:pPr>
      <w:r w:rsidRPr="00E54BA6">
        <w:rPr>
          <w:szCs w:val="28"/>
        </w:rPr>
        <w:tab/>
      </w:r>
    </w:p>
    <w:p w:rsidR="00537E49" w:rsidRPr="00E54BA6" w:rsidRDefault="00537E49" w:rsidP="00537E49">
      <w:pPr>
        <w:tabs>
          <w:tab w:val="left" w:pos="5387"/>
        </w:tabs>
        <w:ind w:firstLine="0"/>
        <w:rPr>
          <w:szCs w:val="28"/>
        </w:rPr>
      </w:pPr>
    </w:p>
    <w:p w:rsidR="00537E49" w:rsidRPr="00E54BA6" w:rsidRDefault="00537E49" w:rsidP="00537E49">
      <w:pPr>
        <w:tabs>
          <w:tab w:val="left" w:pos="5387"/>
        </w:tabs>
        <w:ind w:firstLine="0"/>
        <w:rPr>
          <w:szCs w:val="28"/>
        </w:rPr>
      </w:pPr>
    </w:p>
    <w:p w:rsidR="00174B7F" w:rsidRPr="00E54BA6" w:rsidRDefault="00174B7F" w:rsidP="00537E49">
      <w:pPr>
        <w:tabs>
          <w:tab w:val="left" w:pos="5387"/>
        </w:tabs>
        <w:ind w:firstLine="0"/>
        <w:rPr>
          <w:szCs w:val="28"/>
        </w:rPr>
      </w:pPr>
    </w:p>
    <w:p w:rsidR="00174B7F" w:rsidRPr="00E54BA6" w:rsidRDefault="00174B7F" w:rsidP="00537E49">
      <w:pPr>
        <w:tabs>
          <w:tab w:val="left" w:pos="5387"/>
        </w:tabs>
        <w:ind w:firstLine="0"/>
        <w:rPr>
          <w:szCs w:val="28"/>
        </w:rPr>
      </w:pPr>
    </w:p>
    <w:p w:rsidR="00174B7F" w:rsidRPr="00E54BA6" w:rsidRDefault="00174B7F" w:rsidP="00537E49">
      <w:pPr>
        <w:tabs>
          <w:tab w:val="left" w:pos="5387"/>
        </w:tabs>
        <w:ind w:firstLine="0"/>
        <w:rPr>
          <w:szCs w:val="28"/>
        </w:rPr>
      </w:pPr>
    </w:p>
    <w:p w:rsidR="00174B7F" w:rsidRPr="00E54BA6" w:rsidRDefault="00174B7F" w:rsidP="00537E49">
      <w:pPr>
        <w:tabs>
          <w:tab w:val="left" w:pos="5387"/>
        </w:tabs>
        <w:ind w:firstLine="0"/>
        <w:rPr>
          <w:szCs w:val="28"/>
        </w:rPr>
      </w:pPr>
    </w:p>
    <w:p w:rsidR="00174B7F" w:rsidRPr="00E54BA6" w:rsidRDefault="00174B7F" w:rsidP="00537E49">
      <w:pPr>
        <w:tabs>
          <w:tab w:val="left" w:pos="5387"/>
        </w:tabs>
        <w:ind w:firstLine="0"/>
        <w:rPr>
          <w:szCs w:val="28"/>
        </w:rPr>
      </w:pPr>
    </w:p>
    <w:p w:rsidR="00174B7F" w:rsidRPr="00E54BA6" w:rsidRDefault="00174B7F" w:rsidP="00537E49">
      <w:pPr>
        <w:tabs>
          <w:tab w:val="left" w:pos="5387"/>
        </w:tabs>
        <w:ind w:firstLine="0"/>
        <w:rPr>
          <w:szCs w:val="28"/>
        </w:rPr>
      </w:pPr>
    </w:p>
    <w:p w:rsidR="00174B7F" w:rsidRPr="00E54BA6" w:rsidRDefault="00174B7F" w:rsidP="00537E49">
      <w:pPr>
        <w:tabs>
          <w:tab w:val="left" w:pos="5387"/>
        </w:tabs>
        <w:ind w:firstLine="0"/>
        <w:rPr>
          <w:szCs w:val="28"/>
        </w:rPr>
      </w:pPr>
    </w:p>
    <w:p w:rsidR="00174B7F" w:rsidRDefault="00174B7F" w:rsidP="00537E49">
      <w:pPr>
        <w:tabs>
          <w:tab w:val="left" w:pos="5387"/>
        </w:tabs>
        <w:ind w:firstLine="0"/>
        <w:rPr>
          <w:szCs w:val="28"/>
        </w:rPr>
      </w:pPr>
    </w:p>
    <w:p w:rsidR="005814FD" w:rsidRPr="00E54BA6" w:rsidRDefault="005814FD" w:rsidP="00537E49">
      <w:pPr>
        <w:tabs>
          <w:tab w:val="left" w:pos="5387"/>
        </w:tabs>
        <w:ind w:firstLine="0"/>
        <w:rPr>
          <w:szCs w:val="28"/>
        </w:rPr>
      </w:pPr>
    </w:p>
    <w:p w:rsidR="00174B7F" w:rsidRPr="00E54BA6" w:rsidRDefault="00174B7F" w:rsidP="00537E49">
      <w:pPr>
        <w:tabs>
          <w:tab w:val="left" w:pos="5387"/>
        </w:tabs>
        <w:ind w:firstLine="0"/>
        <w:rPr>
          <w:szCs w:val="28"/>
        </w:rPr>
      </w:pPr>
    </w:p>
    <w:p w:rsidR="00174B7F" w:rsidRPr="00E54BA6" w:rsidRDefault="00174B7F" w:rsidP="00537E49">
      <w:pPr>
        <w:tabs>
          <w:tab w:val="left" w:pos="5387"/>
        </w:tabs>
        <w:ind w:firstLine="0"/>
        <w:rPr>
          <w:szCs w:val="28"/>
        </w:rPr>
      </w:pPr>
    </w:p>
    <w:p w:rsidR="00537E49" w:rsidRPr="00E54BA6" w:rsidRDefault="00537E49" w:rsidP="00537E49">
      <w:pPr>
        <w:tabs>
          <w:tab w:val="left" w:pos="5387"/>
        </w:tabs>
        <w:ind w:firstLine="0"/>
        <w:rPr>
          <w:szCs w:val="28"/>
        </w:rPr>
      </w:pPr>
    </w:p>
    <w:p w:rsidR="00537E49" w:rsidRPr="00E54BA6" w:rsidRDefault="004F1CB5" w:rsidP="00537E49">
      <w:pPr>
        <w:pStyle w:val="a9"/>
        <w:rPr>
          <w:rFonts w:ascii="Times New Roman" w:hAnsi="Times New Roman" w:cs="Times New Roman"/>
          <w:i/>
        </w:rPr>
      </w:pPr>
      <w:r>
        <w:rPr>
          <w:rFonts w:ascii="Times New Roman" w:hAnsi="Times New Roman" w:cs="Times New Roman"/>
        </w:rPr>
        <w:t>Мосальск</w:t>
      </w:r>
      <w:r w:rsidR="00174B7F" w:rsidRPr="00E54BA6">
        <w:rPr>
          <w:rFonts w:ascii="Times New Roman" w:hAnsi="Times New Roman" w:cs="Times New Roman"/>
        </w:rPr>
        <w:t xml:space="preserve"> 202</w:t>
      </w:r>
      <w:r w:rsidR="00785745">
        <w:rPr>
          <w:rFonts w:ascii="Times New Roman" w:hAnsi="Times New Roman" w:cs="Times New Roman"/>
        </w:rPr>
        <w:t>3</w:t>
      </w:r>
      <w:r w:rsidR="00537E49" w:rsidRPr="00E54BA6">
        <w:rPr>
          <w:rFonts w:ascii="Times New Roman" w:hAnsi="Times New Roman" w:cs="Times New Roman"/>
        </w:rPr>
        <w:br w:type="page"/>
      </w:r>
    </w:p>
    <w:p w:rsidR="00537E49" w:rsidRPr="00E54BA6" w:rsidRDefault="00537E49" w:rsidP="00537E49">
      <w:pPr>
        <w:pStyle w:val="ab"/>
        <w:rPr>
          <w:szCs w:val="28"/>
        </w:rPr>
      </w:pPr>
      <w:r w:rsidRPr="00E54BA6">
        <w:rPr>
          <w:szCs w:val="28"/>
        </w:rPr>
        <w:lastRenderedPageBreak/>
        <w:t>Содержание</w:t>
      </w:r>
    </w:p>
    <w:p w:rsidR="00537E49" w:rsidRPr="00E54BA6" w:rsidRDefault="00537E49" w:rsidP="00537E49">
      <w:pPr>
        <w:rPr>
          <w:szCs w:val="28"/>
        </w:rPr>
      </w:pPr>
    </w:p>
    <w:sdt>
      <w:sdtPr>
        <w:rPr>
          <w:bCs/>
          <w:i/>
          <w:szCs w:val="28"/>
        </w:rPr>
        <w:id w:val="-1684655933"/>
        <w:docPartObj>
          <w:docPartGallery w:val="Table of Contents"/>
          <w:docPartUnique/>
        </w:docPartObj>
      </w:sdtPr>
      <w:sdtEndPr>
        <w:rPr>
          <w:bCs w:val="0"/>
          <w:i w:val="0"/>
        </w:rPr>
      </w:sdtEndPr>
      <w:sdtContent>
        <w:p w:rsidR="00B767E2" w:rsidRDefault="00DD42B4" w:rsidP="00B767E2">
          <w:pPr>
            <w:pStyle w:val="14"/>
            <w:tabs>
              <w:tab w:val="left" w:pos="709"/>
            </w:tabs>
            <w:rPr>
              <w:rFonts w:asciiTheme="minorHAnsi" w:eastAsiaTheme="minorEastAsia" w:hAnsiTheme="minorHAnsi" w:cstheme="minorBidi"/>
              <w:noProof/>
              <w:sz w:val="22"/>
              <w:szCs w:val="22"/>
            </w:rPr>
          </w:pPr>
          <w:r w:rsidRPr="00DD42B4">
            <w:rPr>
              <w:rFonts w:eastAsiaTheme="majorEastAsia"/>
              <w:bCs/>
              <w:i/>
              <w:color w:val="365F91" w:themeColor="accent1" w:themeShade="BF"/>
              <w:szCs w:val="28"/>
              <w:lang w:eastAsia="en-US"/>
            </w:rPr>
            <w:fldChar w:fldCharType="begin"/>
          </w:r>
          <w:r w:rsidR="00537E49" w:rsidRPr="00E54BA6">
            <w:rPr>
              <w:szCs w:val="28"/>
            </w:rPr>
            <w:instrText xml:space="preserve"> TOC \o "1-3" \h \z \u </w:instrText>
          </w:r>
          <w:r w:rsidRPr="00DD42B4">
            <w:rPr>
              <w:rFonts w:eastAsiaTheme="majorEastAsia"/>
              <w:bCs/>
              <w:i/>
              <w:color w:val="365F91" w:themeColor="accent1" w:themeShade="BF"/>
              <w:szCs w:val="28"/>
              <w:lang w:eastAsia="en-US"/>
            </w:rPr>
            <w:fldChar w:fldCharType="separate"/>
          </w:r>
          <w:hyperlink w:anchor="_Toc123902237" w:history="1">
            <w:r w:rsidR="00B767E2" w:rsidRPr="009C0B73">
              <w:rPr>
                <w:rStyle w:val="aa"/>
                <w:noProof/>
              </w:rPr>
              <w:t>Общие сведения</w:t>
            </w:r>
            <w:r w:rsidR="00B767E2">
              <w:rPr>
                <w:noProof/>
                <w:webHidden/>
              </w:rPr>
              <w:tab/>
            </w:r>
            <w:r>
              <w:rPr>
                <w:noProof/>
                <w:webHidden/>
              </w:rPr>
              <w:fldChar w:fldCharType="begin"/>
            </w:r>
            <w:r w:rsidR="00B767E2">
              <w:rPr>
                <w:noProof/>
                <w:webHidden/>
              </w:rPr>
              <w:instrText xml:space="preserve"> PAGEREF _Toc123902237 \h </w:instrText>
            </w:r>
            <w:r>
              <w:rPr>
                <w:noProof/>
                <w:webHidden/>
              </w:rPr>
            </w:r>
            <w:r>
              <w:rPr>
                <w:noProof/>
                <w:webHidden/>
              </w:rPr>
              <w:fldChar w:fldCharType="separate"/>
            </w:r>
            <w:r w:rsidR="005B18D3">
              <w:rPr>
                <w:noProof/>
                <w:webHidden/>
              </w:rPr>
              <w:t>8</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38" w:history="1">
            <w:r w:rsidR="00B767E2" w:rsidRPr="009C0B73">
              <w:rPr>
                <w:rStyle w:val="aa"/>
                <w:noProof/>
              </w:rPr>
              <w:t>1</w:t>
            </w:r>
            <w:r w:rsidR="00B767E2">
              <w:rPr>
                <w:rFonts w:asciiTheme="minorHAnsi" w:eastAsiaTheme="minorEastAsia" w:hAnsiTheme="minorHAnsi" w:cstheme="minorBidi"/>
                <w:noProof/>
                <w:sz w:val="22"/>
                <w:szCs w:val="22"/>
              </w:rPr>
              <w:tab/>
            </w:r>
            <w:r w:rsidR="00B767E2" w:rsidRPr="009C0B73">
              <w:rPr>
                <w:rStyle w:val="aa"/>
                <w:noProof/>
              </w:rPr>
              <w:t>Функциональная структура теплоснабжения</w:t>
            </w:r>
            <w:r w:rsidR="00B767E2">
              <w:rPr>
                <w:noProof/>
                <w:webHidden/>
              </w:rPr>
              <w:tab/>
            </w:r>
            <w:r>
              <w:rPr>
                <w:noProof/>
                <w:webHidden/>
              </w:rPr>
              <w:fldChar w:fldCharType="begin"/>
            </w:r>
            <w:r w:rsidR="00B767E2">
              <w:rPr>
                <w:noProof/>
                <w:webHidden/>
              </w:rPr>
              <w:instrText xml:space="preserve"> PAGEREF _Toc123902238 \h </w:instrText>
            </w:r>
            <w:r>
              <w:rPr>
                <w:noProof/>
                <w:webHidden/>
              </w:rPr>
            </w:r>
            <w:r>
              <w:rPr>
                <w:noProof/>
                <w:webHidden/>
              </w:rPr>
              <w:fldChar w:fldCharType="separate"/>
            </w:r>
            <w:r w:rsidR="005B18D3">
              <w:rPr>
                <w:noProof/>
                <w:webHidden/>
              </w:rPr>
              <w:t>10</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39" w:history="1">
            <w:r w:rsidR="00B767E2" w:rsidRPr="009C0B73">
              <w:rPr>
                <w:rStyle w:val="aa"/>
                <w:noProof/>
                <w:lang w:bidi="ru-RU"/>
              </w:rPr>
              <w:t>1.2. Источники тепловой энергии</w:t>
            </w:r>
            <w:r w:rsidR="00B767E2">
              <w:rPr>
                <w:noProof/>
                <w:webHidden/>
              </w:rPr>
              <w:tab/>
            </w:r>
            <w:r>
              <w:rPr>
                <w:noProof/>
                <w:webHidden/>
              </w:rPr>
              <w:fldChar w:fldCharType="begin"/>
            </w:r>
            <w:r w:rsidR="00B767E2">
              <w:rPr>
                <w:noProof/>
                <w:webHidden/>
              </w:rPr>
              <w:instrText xml:space="preserve"> PAGEREF _Toc123902239 \h </w:instrText>
            </w:r>
            <w:r>
              <w:rPr>
                <w:noProof/>
                <w:webHidden/>
              </w:rPr>
            </w:r>
            <w:r>
              <w:rPr>
                <w:noProof/>
                <w:webHidden/>
              </w:rPr>
              <w:fldChar w:fldCharType="separate"/>
            </w:r>
            <w:r w:rsidR="005B18D3">
              <w:rPr>
                <w:noProof/>
                <w:webHidden/>
              </w:rPr>
              <w:t>10</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40" w:history="1">
            <w:r w:rsidR="00B767E2" w:rsidRPr="009C0B73">
              <w:rPr>
                <w:rStyle w:val="aa"/>
                <w:noProof/>
                <w:lang w:bidi="ru-RU"/>
              </w:rPr>
              <w:t>1.3. Тепловые сети, сооружения на них</w:t>
            </w:r>
            <w:r w:rsidR="00B767E2">
              <w:rPr>
                <w:noProof/>
                <w:webHidden/>
              </w:rPr>
              <w:tab/>
            </w:r>
            <w:r>
              <w:rPr>
                <w:noProof/>
                <w:webHidden/>
              </w:rPr>
              <w:fldChar w:fldCharType="begin"/>
            </w:r>
            <w:r w:rsidR="00B767E2">
              <w:rPr>
                <w:noProof/>
                <w:webHidden/>
              </w:rPr>
              <w:instrText xml:space="preserve"> PAGEREF _Toc123902240 \h </w:instrText>
            </w:r>
            <w:r>
              <w:rPr>
                <w:noProof/>
                <w:webHidden/>
              </w:rPr>
            </w:r>
            <w:r>
              <w:rPr>
                <w:noProof/>
                <w:webHidden/>
              </w:rPr>
              <w:fldChar w:fldCharType="separate"/>
            </w:r>
            <w:r w:rsidR="005B18D3">
              <w:rPr>
                <w:noProof/>
                <w:webHidden/>
              </w:rPr>
              <w:t>14</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41" w:history="1">
            <w:r w:rsidR="00B767E2" w:rsidRPr="009C0B73">
              <w:rPr>
                <w:rStyle w:val="aa"/>
                <w:noProof/>
                <w:lang w:bidi="ru-RU"/>
              </w:rPr>
              <w:t>1.4. Зоны действия источников тепловой энергии</w:t>
            </w:r>
            <w:r w:rsidR="00B767E2">
              <w:rPr>
                <w:noProof/>
                <w:webHidden/>
              </w:rPr>
              <w:tab/>
            </w:r>
            <w:r>
              <w:rPr>
                <w:noProof/>
                <w:webHidden/>
              </w:rPr>
              <w:fldChar w:fldCharType="begin"/>
            </w:r>
            <w:r w:rsidR="00B767E2">
              <w:rPr>
                <w:noProof/>
                <w:webHidden/>
              </w:rPr>
              <w:instrText xml:space="preserve"> PAGEREF _Toc123902241 \h </w:instrText>
            </w:r>
            <w:r>
              <w:rPr>
                <w:noProof/>
                <w:webHidden/>
              </w:rPr>
            </w:r>
            <w:r>
              <w:rPr>
                <w:noProof/>
                <w:webHidden/>
              </w:rPr>
              <w:fldChar w:fldCharType="separate"/>
            </w:r>
            <w:r w:rsidR="005B18D3">
              <w:rPr>
                <w:noProof/>
                <w:webHidden/>
              </w:rPr>
              <w:t>32</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42" w:history="1">
            <w:r w:rsidR="00B767E2" w:rsidRPr="009C0B73">
              <w:rPr>
                <w:rStyle w:val="aa"/>
                <w:noProof/>
                <w:lang w:bidi="ru-RU"/>
              </w:rPr>
              <w:t>1.5. Тепловые нагрузки потребителей тепловой энергии, групп потребителей тепловой энергии в зонах действия источников тепловой энергии</w:t>
            </w:r>
            <w:r w:rsidR="00B767E2">
              <w:rPr>
                <w:noProof/>
                <w:webHidden/>
              </w:rPr>
              <w:tab/>
            </w:r>
            <w:r>
              <w:rPr>
                <w:noProof/>
                <w:webHidden/>
              </w:rPr>
              <w:fldChar w:fldCharType="begin"/>
            </w:r>
            <w:r w:rsidR="00B767E2">
              <w:rPr>
                <w:noProof/>
                <w:webHidden/>
              </w:rPr>
              <w:instrText xml:space="preserve"> PAGEREF _Toc123902242 \h </w:instrText>
            </w:r>
            <w:r>
              <w:rPr>
                <w:noProof/>
                <w:webHidden/>
              </w:rPr>
            </w:r>
            <w:r>
              <w:rPr>
                <w:noProof/>
                <w:webHidden/>
              </w:rPr>
              <w:fldChar w:fldCharType="separate"/>
            </w:r>
            <w:r w:rsidR="005B18D3">
              <w:rPr>
                <w:noProof/>
                <w:webHidden/>
              </w:rPr>
              <w:t>33</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43" w:history="1">
            <w:r w:rsidR="00B767E2" w:rsidRPr="009C0B73">
              <w:rPr>
                <w:rStyle w:val="aa"/>
                <w:noProof/>
                <w:lang w:bidi="ru-RU"/>
              </w:rPr>
              <w:t>1.6. Балансы тепловой мощности и тепловой нагрузки в зонах действия источников тепловой энергии</w:t>
            </w:r>
            <w:r w:rsidR="00B767E2">
              <w:rPr>
                <w:noProof/>
                <w:webHidden/>
              </w:rPr>
              <w:tab/>
            </w:r>
            <w:r>
              <w:rPr>
                <w:noProof/>
                <w:webHidden/>
              </w:rPr>
              <w:fldChar w:fldCharType="begin"/>
            </w:r>
            <w:r w:rsidR="00B767E2">
              <w:rPr>
                <w:noProof/>
                <w:webHidden/>
              </w:rPr>
              <w:instrText xml:space="preserve"> PAGEREF _Toc123902243 \h </w:instrText>
            </w:r>
            <w:r>
              <w:rPr>
                <w:noProof/>
                <w:webHidden/>
              </w:rPr>
            </w:r>
            <w:r>
              <w:rPr>
                <w:noProof/>
                <w:webHidden/>
              </w:rPr>
              <w:fldChar w:fldCharType="separate"/>
            </w:r>
            <w:r w:rsidR="005B18D3">
              <w:rPr>
                <w:noProof/>
                <w:webHidden/>
              </w:rPr>
              <w:t>35</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44" w:history="1">
            <w:r w:rsidR="00B767E2" w:rsidRPr="009C0B73">
              <w:rPr>
                <w:rStyle w:val="aa"/>
                <w:noProof/>
                <w:lang w:bidi="ru-RU"/>
              </w:rPr>
              <w:t>1.7. Балансы теплоносителя</w:t>
            </w:r>
            <w:r w:rsidR="00B767E2">
              <w:rPr>
                <w:noProof/>
                <w:webHidden/>
              </w:rPr>
              <w:tab/>
            </w:r>
            <w:r>
              <w:rPr>
                <w:noProof/>
                <w:webHidden/>
              </w:rPr>
              <w:fldChar w:fldCharType="begin"/>
            </w:r>
            <w:r w:rsidR="00B767E2">
              <w:rPr>
                <w:noProof/>
                <w:webHidden/>
              </w:rPr>
              <w:instrText xml:space="preserve"> PAGEREF _Toc123902244 \h </w:instrText>
            </w:r>
            <w:r>
              <w:rPr>
                <w:noProof/>
                <w:webHidden/>
              </w:rPr>
            </w:r>
            <w:r>
              <w:rPr>
                <w:noProof/>
                <w:webHidden/>
              </w:rPr>
              <w:fldChar w:fldCharType="separate"/>
            </w:r>
            <w:r w:rsidR="005B18D3">
              <w:rPr>
                <w:noProof/>
                <w:webHidden/>
              </w:rPr>
              <w:t>37</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45" w:history="1">
            <w:r w:rsidR="00B767E2" w:rsidRPr="009C0B73">
              <w:rPr>
                <w:rStyle w:val="aa"/>
                <w:noProof/>
                <w:lang w:bidi="ru-RU"/>
              </w:rPr>
              <w:t>1.8. Топливные балансы источников тепловой энергии и система обеспечения топливом</w:t>
            </w:r>
            <w:r w:rsidR="00B767E2">
              <w:rPr>
                <w:noProof/>
                <w:webHidden/>
              </w:rPr>
              <w:tab/>
            </w:r>
            <w:r>
              <w:rPr>
                <w:noProof/>
                <w:webHidden/>
              </w:rPr>
              <w:fldChar w:fldCharType="begin"/>
            </w:r>
            <w:r w:rsidR="00B767E2">
              <w:rPr>
                <w:noProof/>
                <w:webHidden/>
              </w:rPr>
              <w:instrText xml:space="preserve"> PAGEREF _Toc123902245 \h </w:instrText>
            </w:r>
            <w:r>
              <w:rPr>
                <w:noProof/>
                <w:webHidden/>
              </w:rPr>
            </w:r>
            <w:r>
              <w:rPr>
                <w:noProof/>
                <w:webHidden/>
              </w:rPr>
              <w:fldChar w:fldCharType="separate"/>
            </w:r>
            <w:r w:rsidR="005B18D3">
              <w:rPr>
                <w:noProof/>
                <w:webHidden/>
              </w:rPr>
              <w:t>40</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46" w:history="1">
            <w:r w:rsidR="00B767E2" w:rsidRPr="009C0B73">
              <w:rPr>
                <w:rStyle w:val="aa"/>
                <w:noProof/>
                <w:lang w:bidi="ru-RU"/>
              </w:rPr>
              <w:t>1.9. Надёжность теплоснабжения</w:t>
            </w:r>
            <w:r w:rsidR="00B767E2">
              <w:rPr>
                <w:noProof/>
                <w:webHidden/>
              </w:rPr>
              <w:tab/>
            </w:r>
            <w:r>
              <w:rPr>
                <w:noProof/>
                <w:webHidden/>
              </w:rPr>
              <w:fldChar w:fldCharType="begin"/>
            </w:r>
            <w:r w:rsidR="00B767E2">
              <w:rPr>
                <w:noProof/>
                <w:webHidden/>
              </w:rPr>
              <w:instrText xml:space="preserve"> PAGEREF _Toc123902246 \h </w:instrText>
            </w:r>
            <w:r>
              <w:rPr>
                <w:noProof/>
                <w:webHidden/>
              </w:rPr>
            </w:r>
            <w:r>
              <w:rPr>
                <w:noProof/>
                <w:webHidden/>
              </w:rPr>
              <w:fldChar w:fldCharType="separate"/>
            </w:r>
            <w:r w:rsidR="005B18D3">
              <w:rPr>
                <w:noProof/>
                <w:webHidden/>
              </w:rPr>
              <w:t>41</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47" w:history="1">
            <w:r w:rsidR="00B767E2" w:rsidRPr="009C0B73">
              <w:rPr>
                <w:rStyle w:val="aa"/>
                <w:noProof/>
                <w:lang w:bidi="ru-RU"/>
              </w:rPr>
              <w:t>1.10. Технико-экономические показатели теплоснабжающих и теплосетевых организаций</w:t>
            </w:r>
            <w:r w:rsidR="00B767E2">
              <w:rPr>
                <w:noProof/>
                <w:webHidden/>
              </w:rPr>
              <w:tab/>
            </w:r>
            <w:r>
              <w:rPr>
                <w:noProof/>
                <w:webHidden/>
              </w:rPr>
              <w:fldChar w:fldCharType="begin"/>
            </w:r>
            <w:r w:rsidR="00B767E2">
              <w:rPr>
                <w:noProof/>
                <w:webHidden/>
              </w:rPr>
              <w:instrText xml:space="preserve"> PAGEREF _Toc123902247 \h </w:instrText>
            </w:r>
            <w:r>
              <w:rPr>
                <w:noProof/>
                <w:webHidden/>
              </w:rPr>
            </w:r>
            <w:r>
              <w:rPr>
                <w:noProof/>
                <w:webHidden/>
              </w:rPr>
              <w:fldChar w:fldCharType="separate"/>
            </w:r>
            <w:r w:rsidR="005B18D3">
              <w:rPr>
                <w:noProof/>
                <w:webHidden/>
              </w:rPr>
              <w:t>44</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48" w:history="1">
            <w:r w:rsidR="00B767E2" w:rsidRPr="009C0B73">
              <w:rPr>
                <w:rStyle w:val="aa"/>
                <w:noProof/>
                <w:lang w:bidi="ru-RU"/>
              </w:rPr>
              <w:t>1.11. Цены (тарифы) в сфере теплоснабжения</w:t>
            </w:r>
            <w:r w:rsidR="00B767E2">
              <w:rPr>
                <w:noProof/>
                <w:webHidden/>
              </w:rPr>
              <w:tab/>
            </w:r>
            <w:r>
              <w:rPr>
                <w:noProof/>
                <w:webHidden/>
              </w:rPr>
              <w:fldChar w:fldCharType="begin"/>
            </w:r>
            <w:r w:rsidR="00B767E2">
              <w:rPr>
                <w:noProof/>
                <w:webHidden/>
              </w:rPr>
              <w:instrText xml:space="preserve"> PAGEREF _Toc123902248 \h </w:instrText>
            </w:r>
            <w:r>
              <w:rPr>
                <w:noProof/>
                <w:webHidden/>
              </w:rPr>
            </w:r>
            <w:r>
              <w:rPr>
                <w:noProof/>
                <w:webHidden/>
              </w:rPr>
              <w:fldChar w:fldCharType="separate"/>
            </w:r>
            <w:r w:rsidR="005B18D3">
              <w:rPr>
                <w:noProof/>
                <w:webHidden/>
              </w:rPr>
              <w:t>45</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49" w:history="1">
            <w:r w:rsidR="00B767E2" w:rsidRPr="009C0B73">
              <w:rPr>
                <w:rStyle w:val="aa"/>
                <w:noProof/>
                <w:lang w:bidi="ru-RU"/>
              </w:rPr>
              <w:t>1.12. Описание существующих технических и технологических проблем в системах теплоснабжения</w:t>
            </w:r>
            <w:r w:rsidR="00B767E2">
              <w:rPr>
                <w:noProof/>
                <w:webHidden/>
              </w:rPr>
              <w:tab/>
            </w:r>
            <w:r>
              <w:rPr>
                <w:noProof/>
                <w:webHidden/>
              </w:rPr>
              <w:fldChar w:fldCharType="begin"/>
            </w:r>
            <w:r w:rsidR="00B767E2">
              <w:rPr>
                <w:noProof/>
                <w:webHidden/>
              </w:rPr>
              <w:instrText xml:space="preserve"> PAGEREF _Toc123902249 \h </w:instrText>
            </w:r>
            <w:r>
              <w:rPr>
                <w:noProof/>
                <w:webHidden/>
              </w:rPr>
            </w:r>
            <w:r>
              <w:rPr>
                <w:noProof/>
                <w:webHidden/>
              </w:rPr>
              <w:fldChar w:fldCharType="separate"/>
            </w:r>
            <w:r w:rsidR="005B18D3">
              <w:rPr>
                <w:noProof/>
                <w:webHidden/>
              </w:rPr>
              <w:t>47</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50" w:history="1">
            <w:r w:rsidR="00B767E2" w:rsidRPr="009C0B73">
              <w:rPr>
                <w:rStyle w:val="aa"/>
                <w:noProof/>
              </w:rPr>
              <w:t>2</w:t>
            </w:r>
            <w:r w:rsidR="00B767E2">
              <w:rPr>
                <w:rFonts w:asciiTheme="minorHAnsi" w:eastAsiaTheme="minorEastAsia" w:hAnsiTheme="minorHAnsi" w:cstheme="minorBidi"/>
                <w:noProof/>
                <w:sz w:val="22"/>
                <w:szCs w:val="22"/>
              </w:rPr>
              <w:tab/>
            </w:r>
            <w:r w:rsidR="00B767E2" w:rsidRPr="009C0B73">
              <w:rPr>
                <w:rStyle w:val="aa"/>
                <w:noProof/>
              </w:rPr>
              <w:t>Существующее и перспективное потребление тепловой энергии на цели теплоснабжения</w:t>
            </w:r>
            <w:r w:rsidR="00B767E2">
              <w:rPr>
                <w:noProof/>
                <w:webHidden/>
              </w:rPr>
              <w:tab/>
            </w:r>
            <w:r>
              <w:rPr>
                <w:noProof/>
                <w:webHidden/>
              </w:rPr>
              <w:fldChar w:fldCharType="begin"/>
            </w:r>
            <w:r w:rsidR="00B767E2">
              <w:rPr>
                <w:noProof/>
                <w:webHidden/>
              </w:rPr>
              <w:instrText xml:space="preserve"> PAGEREF _Toc123902250 \h </w:instrText>
            </w:r>
            <w:r>
              <w:rPr>
                <w:noProof/>
                <w:webHidden/>
              </w:rPr>
            </w:r>
            <w:r>
              <w:rPr>
                <w:noProof/>
                <w:webHidden/>
              </w:rPr>
              <w:fldChar w:fldCharType="separate"/>
            </w:r>
            <w:r w:rsidR="005B18D3">
              <w:rPr>
                <w:noProof/>
                <w:webHidden/>
              </w:rPr>
              <w:t>52</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51" w:history="1">
            <w:r w:rsidR="00B767E2" w:rsidRPr="009C0B73">
              <w:rPr>
                <w:rStyle w:val="aa"/>
                <w:noProof/>
                <w:lang w:bidi="ru-RU"/>
              </w:rPr>
              <w:t>2.1. Данные базового уровня потребления тепла на цели теплоснабжения</w:t>
            </w:r>
            <w:r w:rsidR="00B767E2">
              <w:rPr>
                <w:noProof/>
                <w:webHidden/>
              </w:rPr>
              <w:tab/>
            </w:r>
            <w:r>
              <w:rPr>
                <w:noProof/>
                <w:webHidden/>
              </w:rPr>
              <w:fldChar w:fldCharType="begin"/>
            </w:r>
            <w:r w:rsidR="00B767E2">
              <w:rPr>
                <w:noProof/>
                <w:webHidden/>
              </w:rPr>
              <w:instrText xml:space="preserve"> PAGEREF _Toc123902251 \h </w:instrText>
            </w:r>
            <w:r>
              <w:rPr>
                <w:noProof/>
                <w:webHidden/>
              </w:rPr>
            </w:r>
            <w:r>
              <w:rPr>
                <w:noProof/>
                <w:webHidden/>
              </w:rPr>
              <w:fldChar w:fldCharType="separate"/>
            </w:r>
            <w:r w:rsidR="005B18D3">
              <w:rPr>
                <w:noProof/>
                <w:webHidden/>
              </w:rPr>
              <w:t>52</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52" w:history="1">
            <w:r w:rsidR="00B767E2" w:rsidRPr="009C0B73">
              <w:rPr>
                <w:rStyle w:val="aa"/>
                <w:noProof/>
                <w:lang w:bidi="ru-RU"/>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B767E2">
              <w:rPr>
                <w:noProof/>
                <w:webHidden/>
              </w:rPr>
              <w:tab/>
            </w:r>
            <w:r>
              <w:rPr>
                <w:noProof/>
                <w:webHidden/>
              </w:rPr>
              <w:fldChar w:fldCharType="begin"/>
            </w:r>
            <w:r w:rsidR="00B767E2">
              <w:rPr>
                <w:noProof/>
                <w:webHidden/>
              </w:rPr>
              <w:instrText xml:space="preserve"> PAGEREF _Toc123902252 \h </w:instrText>
            </w:r>
            <w:r>
              <w:rPr>
                <w:noProof/>
                <w:webHidden/>
              </w:rPr>
            </w:r>
            <w:r>
              <w:rPr>
                <w:noProof/>
                <w:webHidden/>
              </w:rPr>
              <w:fldChar w:fldCharType="separate"/>
            </w:r>
            <w:r w:rsidR="005B18D3">
              <w:rPr>
                <w:noProof/>
                <w:webHidden/>
              </w:rPr>
              <w:t>52</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53" w:history="1">
            <w:r w:rsidR="00B767E2" w:rsidRPr="009C0B73">
              <w:rPr>
                <w:rStyle w:val="aa"/>
                <w:noProof/>
                <w:lang w:bidi="ru-RU"/>
              </w:rPr>
              <w:t>2.3. Прогнозы перспективных удельных расходов тепловой энергии на отопление, вентиляцию и горячее водоснабжение</w:t>
            </w:r>
            <w:r w:rsidR="00B767E2">
              <w:rPr>
                <w:noProof/>
                <w:webHidden/>
              </w:rPr>
              <w:tab/>
            </w:r>
            <w:r>
              <w:rPr>
                <w:noProof/>
                <w:webHidden/>
              </w:rPr>
              <w:fldChar w:fldCharType="begin"/>
            </w:r>
            <w:r w:rsidR="00B767E2">
              <w:rPr>
                <w:noProof/>
                <w:webHidden/>
              </w:rPr>
              <w:instrText xml:space="preserve"> PAGEREF _Toc123902253 \h </w:instrText>
            </w:r>
            <w:r>
              <w:rPr>
                <w:noProof/>
                <w:webHidden/>
              </w:rPr>
            </w:r>
            <w:r>
              <w:rPr>
                <w:noProof/>
                <w:webHidden/>
              </w:rPr>
              <w:fldChar w:fldCharType="separate"/>
            </w:r>
            <w:r w:rsidR="005B18D3">
              <w:rPr>
                <w:noProof/>
                <w:webHidden/>
              </w:rPr>
              <w:t>53</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54" w:history="1">
            <w:r w:rsidR="00B767E2" w:rsidRPr="009C0B73">
              <w:rPr>
                <w:rStyle w:val="aa"/>
                <w:noProof/>
                <w:lang w:bidi="ru-RU"/>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B767E2">
              <w:rPr>
                <w:noProof/>
                <w:webHidden/>
              </w:rPr>
              <w:tab/>
            </w:r>
            <w:r>
              <w:rPr>
                <w:noProof/>
                <w:webHidden/>
              </w:rPr>
              <w:fldChar w:fldCharType="begin"/>
            </w:r>
            <w:r w:rsidR="00B767E2">
              <w:rPr>
                <w:noProof/>
                <w:webHidden/>
              </w:rPr>
              <w:instrText xml:space="preserve"> PAGEREF _Toc123902254 \h </w:instrText>
            </w:r>
            <w:r>
              <w:rPr>
                <w:noProof/>
                <w:webHidden/>
              </w:rPr>
            </w:r>
            <w:r>
              <w:rPr>
                <w:noProof/>
                <w:webHidden/>
              </w:rPr>
              <w:fldChar w:fldCharType="separate"/>
            </w:r>
            <w:r w:rsidR="005B18D3">
              <w:rPr>
                <w:noProof/>
                <w:webHidden/>
              </w:rPr>
              <w:t>54</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55" w:history="1">
            <w:r w:rsidR="00B767E2" w:rsidRPr="009C0B73">
              <w:rPr>
                <w:rStyle w:val="aa"/>
                <w:noProof/>
                <w:lang w:bidi="ru-RU"/>
              </w:rPr>
              <w:t xml:space="preserve">2.5. </w:t>
            </w:r>
            <w:r w:rsidR="00B767E2" w:rsidRPr="009C0B73">
              <w:rPr>
                <w:rStyle w:val="aa"/>
                <w:noProof/>
                <w:lang w:eastAsia="zh-CN" w:bidi="ru-RU"/>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B767E2">
              <w:rPr>
                <w:noProof/>
                <w:webHidden/>
              </w:rPr>
              <w:tab/>
            </w:r>
            <w:r>
              <w:rPr>
                <w:noProof/>
                <w:webHidden/>
              </w:rPr>
              <w:fldChar w:fldCharType="begin"/>
            </w:r>
            <w:r w:rsidR="00B767E2">
              <w:rPr>
                <w:noProof/>
                <w:webHidden/>
              </w:rPr>
              <w:instrText xml:space="preserve"> PAGEREF _Toc123902255 \h </w:instrText>
            </w:r>
            <w:r>
              <w:rPr>
                <w:noProof/>
                <w:webHidden/>
              </w:rPr>
            </w:r>
            <w:r>
              <w:rPr>
                <w:noProof/>
                <w:webHidden/>
              </w:rPr>
              <w:fldChar w:fldCharType="separate"/>
            </w:r>
            <w:r w:rsidR="005B18D3">
              <w:rPr>
                <w:noProof/>
                <w:webHidden/>
              </w:rPr>
              <w:t>54</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56" w:history="1">
            <w:r w:rsidR="00B767E2" w:rsidRPr="009C0B73">
              <w:rPr>
                <w:rStyle w:val="aa"/>
                <w:noProof/>
                <w:lang w:bidi="ru-RU"/>
              </w:rPr>
              <w:t>2.6. Прогнозы приростов объемов потребления тепловой энергии (мощности) и теплоносителя объектами, расположенными в производственных зонах</w:t>
            </w:r>
            <w:r w:rsidR="00B767E2">
              <w:rPr>
                <w:noProof/>
                <w:webHidden/>
              </w:rPr>
              <w:tab/>
            </w:r>
            <w:r>
              <w:rPr>
                <w:noProof/>
                <w:webHidden/>
              </w:rPr>
              <w:fldChar w:fldCharType="begin"/>
            </w:r>
            <w:r w:rsidR="00B767E2">
              <w:rPr>
                <w:noProof/>
                <w:webHidden/>
              </w:rPr>
              <w:instrText xml:space="preserve"> PAGEREF _Toc123902256 \h </w:instrText>
            </w:r>
            <w:r>
              <w:rPr>
                <w:noProof/>
                <w:webHidden/>
              </w:rPr>
            </w:r>
            <w:r>
              <w:rPr>
                <w:noProof/>
                <w:webHidden/>
              </w:rPr>
              <w:fldChar w:fldCharType="separate"/>
            </w:r>
            <w:r w:rsidR="005B18D3">
              <w:rPr>
                <w:noProof/>
                <w:webHidden/>
              </w:rPr>
              <w:t>55</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57" w:history="1">
            <w:r w:rsidR="00B767E2" w:rsidRPr="009C0B73">
              <w:rPr>
                <w:rStyle w:val="aa"/>
                <w:noProof/>
              </w:rPr>
              <w:t>3</w:t>
            </w:r>
            <w:r w:rsidR="00B767E2">
              <w:rPr>
                <w:rFonts w:asciiTheme="minorHAnsi" w:eastAsiaTheme="minorEastAsia" w:hAnsiTheme="minorHAnsi" w:cstheme="minorBidi"/>
                <w:noProof/>
                <w:sz w:val="22"/>
                <w:szCs w:val="22"/>
              </w:rPr>
              <w:tab/>
            </w:r>
            <w:r w:rsidR="00B767E2" w:rsidRPr="009C0B73">
              <w:rPr>
                <w:rStyle w:val="aa"/>
                <w:noProof/>
              </w:rPr>
              <w:t>Электронная модель системы теплоснабжения</w:t>
            </w:r>
            <w:r w:rsidR="00B767E2">
              <w:rPr>
                <w:noProof/>
                <w:webHidden/>
              </w:rPr>
              <w:tab/>
            </w:r>
            <w:r>
              <w:rPr>
                <w:noProof/>
                <w:webHidden/>
              </w:rPr>
              <w:fldChar w:fldCharType="begin"/>
            </w:r>
            <w:r w:rsidR="00B767E2">
              <w:rPr>
                <w:noProof/>
                <w:webHidden/>
              </w:rPr>
              <w:instrText xml:space="preserve"> PAGEREF _Toc123902257 \h </w:instrText>
            </w:r>
            <w:r>
              <w:rPr>
                <w:noProof/>
                <w:webHidden/>
              </w:rPr>
            </w:r>
            <w:r>
              <w:rPr>
                <w:noProof/>
                <w:webHidden/>
              </w:rPr>
              <w:fldChar w:fldCharType="separate"/>
            </w:r>
            <w:r w:rsidR="005B18D3">
              <w:rPr>
                <w:noProof/>
                <w:webHidden/>
              </w:rPr>
              <w:t>56</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58" w:history="1">
            <w:r w:rsidR="00B767E2" w:rsidRPr="009C0B73">
              <w:rPr>
                <w:rStyle w:val="aa"/>
                <w:noProof/>
              </w:rPr>
              <w:t>4</w:t>
            </w:r>
            <w:r w:rsidR="00B767E2">
              <w:rPr>
                <w:rFonts w:asciiTheme="minorHAnsi" w:eastAsiaTheme="minorEastAsia" w:hAnsiTheme="minorHAnsi" w:cstheme="minorBidi"/>
                <w:noProof/>
                <w:sz w:val="22"/>
                <w:szCs w:val="22"/>
              </w:rPr>
              <w:tab/>
            </w:r>
            <w:r w:rsidR="00B767E2" w:rsidRPr="009C0B73">
              <w:rPr>
                <w:rStyle w:val="aa"/>
                <w:noProof/>
              </w:rPr>
              <w:t>Существующие и перспективные балансы тепловой мощности источников тепловой энергии и тепловой нагрузки</w:t>
            </w:r>
            <w:r w:rsidR="00B767E2">
              <w:rPr>
                <w:noProof/>
                <w:webHidden/>
              </w:rPr>
              <w:tab/>
            </w:r>
            <w:r>
              <w:rPr>
                <w:noProof/>
                <w:webHidden/>
              </w:rPr>
              <w:fldChar w:fldCharType="begin"/>
            </w:r>
            <w:r w:rsidR="00B767E2">
              <w:rPr>
                <w:noProof/>
                <w:webHidden/>
              </w:rPr>
              <w:instrText xml:space="preserve"> PAGEREF _Toc123902258 \h </w:instrText>
            </w:r>
            <w:r>
              <w:rPr>
                <w:noProof/>
                <w:webHidden/>
              </w:rPr>
            </w:r>
            <w:r>
              <w:rPr>
                <w:noProof/>
                <w:webHidden/>
              </w:rPr>
              <w:fldChar w:fldCharType="separate"/>
            </w:r>
            <w:r w:rsidR="005B18D3">
              <w:rPr>
                <w:noProof/>
                <w:webHidden/>
              </w:rPr>
              <w:t>56</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59" w:history="1">
            <w:r w:rsidR="00B767E2" w:rsidRPr="009C0B73">
              <w:rPr>
                <w:rStyle w:val="aa"/>
                <w:noProof/>
                <w:lang w:bidi="ru-RU"/>
              </w:rPr>
              <w:t xml:space="preserve">4.1. Балансы существующей на базовый период схемы теплоснабжения (разработки схемы теплоснабжения) тепловой мощности и перспективной тепловой нагрузки в </w:t>
            </w:r>
            <w:r w:rsidR="00B767E2" w:rsidRPr="009C0B73">
              <w:rPr>
                <w:rStyle w:val="aa"/>
                <w:noProof/>
                <w:lang w:bidi="ru-RU"/>
              </w:rPr>
              <w:lastRenderedPageBreak/>
              <w:t>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B767E2">
              <w:rPr>
                <w:noProof/>
                <w:webHidden/>
              </w:rPr>
              <w:tab/>
            </w:r>
            <w:r>
              <w:rPr>
                <w:noProof/>
                <w:webHidden/>
              </w:rPr>
              <w:fldChar w:fldCharType="begin"/>
            </w:r>
            <w:r w:rsidR="00B767E2">
              <w:rPr>
                <w:noProof/>
                <w:webHidden/>
              </w:rPr>
              <w:instrText xml:space="preserve"> PAGEREF _Toc123902259 \h </w:instrText>
            </w:r>
            <w:r>
              <w:rPr>
                <w:noProof/>
                <w:webHidden/>
              </w:rPr>
            </w:r>
            <w:r>
              <w:rPr>
                <w:noProof/>
                <w:webHidden/>
              </w:rPr>
              <w:fldChar w:fldCharType="separate"/>
            </w:r>
            <w:r w:rsidR="005B18D3">
              <w:rPr>
                <w:noProof/>
                <w:webHidden/>
              </w:rPr>
              <w:t>56</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60" w:history="1">
            <w:r w:rsidR="00B767E2" w:rsidRPr="009C0B73">
              <w:rPr>
                <w:rStyle w:val="aa"/>
                <w:noProof/>
                <w:lang w:bidi="ru-RU"/>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B767E2">
              <w:rPr>
                <w:noProof/>
                <w:webHidden/>
              </w:rPr>
              <w:tab/>
            </w:r>
            <w:r>
              <w:rPr>
                <w:noProof/>
                <w:webHidden/>
              </w:rPr>
              <w:fldChar w:fldCharType="begin"/>
            </w:r>
            <w:r w:rsidR="00B767E2">
              <w:rPr>
                <w:noProof/>
                <w:webHidden/>
              </w:rPr>
              <w:instrText xml:space="preserve"> PAGEREF _Toc123902260 \h </w:instrText>
            </w:r>
            <w:r>
              <w:rPr>
                <w:noProof/>
                <w:webHidden/>
              </w:rPr>
            </w:r>
            <w:r>
              <w:rPr>
                <w:noProof/>
                <w:webHidden/>
              </w:rPr>
              <w:fldChar w:fldCharType="separate"/>
            </w:r>
            <w:r w:rsidR="005B18D3">
              <w:rPr>
                <w:noProof/>
                <w:webHidden/>
              </w:rPr>
              <w:t>59</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61" w:history="1">
            <w:r w:rsidR="00B767E2" w:rsidRPr="009C0B73">
              <w:rPr>
                <w:rStyle w:val="aa"/>
                <w:noProof/>
                <w:lang w:bidi="ru-RU"/>
              </w:rPr>
              <w:t>4.3. Выводы о резервах (дефицитах) существующей системы теплоснабжения при обеспечении перспективной тепловой нагрузки потребителей.</w:t>
            </w:r>
            <w:r w:rsidR="00B767E2">
              <w:rPr>
                <w:noProof/>
                <w:webHidden/>
              </w:rPr>
              <w:tab/>
            </w:r>
            <w:r>
              <w:rPr>
                <w:noProof/>
                <w:webHidden/>
              </w:rPr>
              <w:fldChar w:fldCharType="begin"/>
            </w:r>
            <w:r w:rsidR="00B767E2">
              <w:rPr>
                <w:noProof/>
                <w:webHidden/>
              </w:rPr>
              <w:instrText xml:space="preserve"> PAGEREF _Toc123902261 \h </w:instrText>
            </w:r>
            <w:r>
              <w:rPr>
                <w:noProof/>
                <w:webHidden/>
              </w:rPr>
            </w:r>
            <w:r>
              <w:rPr>
                <w:noProof/>
                <w:webHidden/>
              </w:rPr>
              <w:fldChar w:fldCharType="separate"/>
            </w:r>
            <w:r w:rsidR="005B18D3">
              <w:rPr>
                <w:noProof/>
                <w:webHidden/>
              </w:rPr>
              <w:t>59</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62" w:history="1">
            <w:r w:rsidR="00B767E2" w:rsidRPr="009C0B73">
              <w:rPr>
                <w:rStyle w:val="aa"/>
                <w:noProof/>
              </w:rPr>
              <w:t>5</w:t>
            </w:r>
            <w:r w:rsidR="00B767E2">
              <w:rPr>
                <w:rFonts w:asciiTheme="minorHAnsi" w:eastAsiaTheme="minorEastAsia" w:hAnsiTheme="minorHAnsi" w:cstheme="minorBidi"/>
                <w:noProof/>
                <w:sz w:val="22"/>
                <w:szCs w:val="22"/>
              </w:rPr>
              <w:tab/>
            </w:r>
            <w:r w:rsidR="00B767E2" w:rsidRPr="009C0B73">
              <w:rPr>
                <w:rStyle w:val="aa"/>
                <w:noProof/>
              </w:rPr>
              <w:t>Мастер-план развития систем теплоснабжения поселения, городского округа, города федерального значения</w:t>
            </w:r>
            <w:r w:rsidR="00B767E2">
              <w:rPr>
                <w:noProof/>
                <w:webHidden/>
              </w:rPr>
              <w:tab/>
            </w:r>
            <w:r>
              <w:rPr>
                <w:noProof/>
                <w:webHidden/>
              </w:rPr>
              <w:fldChar w:fldCharType="begin"/>
            </w:r>
            <w:r w:rsidR="00B767E2">
              <w:rPr>
                <w:noProof/>
                <w:webHidden/>
              </w:rPr>
              <w:instrText xml:space="preserve"> PAGEREF _Toc123902262 \h </w:instrText>
            </w:r>
            <w:r>
              <w:rPr>
                <w:noProof/>
                <w:webHidden/>
              </w:rPr>
            </w:r>
            <w:r>
              <w:rPr>
                <w:noProof/>
                <w:webHidden/>
              </w:rPr>
              <w:fldChar w:fldCharType="separate"/>
            </w:r>
            <w:r w:rsidR="005B18D3">
              <w:rPr>
                <w:noProof/>
                <w:webHidden/>
              </w:rPr>
              <w:t>60</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63" w:history="1">
            <w:r w:rsidR="00B767E2" w:rsidRPr="009C0B73">
              <w:rPr>
                <w:rStyle w:val="aa"/>
                <w:rFonts w:eastAsia="MS Mincho"/>
                <w:noProof/>
              </w:rPr>
              <w:t>5.1</w:t>
            </w:r>
            <w:r w:rsidR="00B767E2">
              <w:rPr>
                <w:rFonts w:asciiTheme="minorHAnsi" w:eastAsiaTheme="minorEastAsia" w:hAnsiTheme="minorHAnsi" w:cstheme="minorBidi"/>
                <w:noProof/>
                <w:sz w:val="22"/>
                <w:szCs w:val="22"/>
              </w:rPr>
              <w:tab/>
            </w:r>
            <w:r w:rsidR="00B767E2" w:rsidRPr="009C0B73">
              <w:rPr>
                <w:rStyle w:val="aa"/>
                <w:rFonts w:eastAsia="MS Mincho"/>
                <w:noProof/>
                <w:lang w:bidi="ru-RU"/>
              </w:rPr>
              <w:t>Описание сценариев развития теплоснабжения поселения</w:t>
            </w:r>
            <w:r w:rsidR="00B767E2">
              <w:rPr>
                <w:noProof/>
                <w:webHidden/>
              </w:rPr>
              <w:tab/>
            </w:r>
            <w:r>
              <w:rPr>
                <w:noProof/>
                <w:webHidden/>
              </w:rPr>
              <w:fldChar w:fldCharType="begin"/>
            </w:r>
            <w:r w:rsidR="00B767E2">
              <w:rPr>
                <w:noProof/>
                <w:webHidden/>
              </w:rPr>
              <w:instrText xml:space="preserve"> PAGEREF _Toc123902263 \h </w:instrText>
            </w:r>
            <w:r>
              <w:rPr>
                <w:noProof/>
                <w:webHidden/>
              </w:rPr>
            </w:r>
            <w:r>
              <w:rPr>
                <w:noProof/>
                <w:webHidden/>
              </w:rPr>
              <w:fldChar w:fldCharType="separate"/>
            </w:r>
            <w:r w:rsidR="005B18D3">
              <w:rPr>
                <w:noProof/>
                <w:webHidden/>
              </w:rPr>
              <w:t>60</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64" w:history="1">
            <w:r w:rsidR="00B767E2" w:rsidRPr="009C0B73">
              <w:rPr>
                <w:rStyle w:val="aa"/>
                <w:rFonts w:eastAsia="MS Mincho"/>
                <w:noProof/>
              </w:rPr>
              <w:t>5.2</w:t>
            </w:r>
            <w:r w:rsidR="00B767E2">
              <w:rPr>
                <w:rFonts w:asciiTheme="minorHAnsi" w:eastAsiaTheme="minorEastAsia" w:hAnsiTheme="minorHAnsi" w:cstheme="minorBidi"/>
                <w:noProof/>
                <w:sz w:val="22"/>
                <w:szCs w:val="22"/>
              </w:rPr>
              <w:tab/>
            </w:r>
            <w:r w:rsidR="00B767E2" w:rsidRPr="009C0B73">
              <w:rPr>
                <w:rStyle w:val="aa"/>
                <w:rFonts w:eastAsia="MS Mincho"/>
                <w:noProof/>
                <w:lang w:bidi="ru-RU"/>
              </w:rPr>
              <w:t>Обоснование выбора приоритетного сценария развития теплоснабжения поселения</w:t>
            </w:r>
            <w:r w:rsidR="00B767E2">
              <w:rPr>
                <w:noProof/>
                <w:webHidden/>
              </w:rPr>
              <w:tab/>
            </w:r>
            <w:r>
              <w:rPr>
                <w:noProof/>
                <w:webHidden/>
              </w:rPr>
              <w:fldChar w:fldCharType="begin"/>
            </w:r>
            <w:r w:rsidR="00B767E2">
              <w:rPr>
                <w:noProof/>
                <w:webHidden/>
              </w:rPr>
              <w:instrText xml:space="preserve"> PAGEREF _Toc123902264 \h </w:instrText>
            </w:r>
            <w:r>
              <w:rPr>
                <w:noProof/>
                <w:webHidden/>
              </w:rPr>
            </w:r>
            <w:r>
              <w:rPr>
                <w:noProof/>
                <w:webHidden/>
              </w:rPr>
              <w:fldChar w:fldCharType="separate"/>
            </w:r>
            <w:r w:rsidR="005B18D3">
              <w:rPr>
                <w:noProof/>
                <w:webHidden/>
              </w:rPr>
              <w:t>60</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65" w:history="1">
            <w:r w:rsidR="00B767E2" w:rsidRPr="009C0B73">
              <w:rPr>
                <w:rStyle w:val="aa"/>
                <w:noProof/>
              </w:rPr>
              <w:t>6</w:t>
            </w:r>
            <w:r w:rsidR="00B767E2">
              <w:rPr>
                <w:rFonts w:asciiTheme="minorHAnsi" w:eastAsiaTheme="minorEastAsia" w:hAnsiTheme="minorHAnsi" w:cstheme="minorBidi"/>
                <w:noProof/>
                <w:sz w:val="22"/>
                <w:szCs w:val="22"/>
              </w:rPr>
              <w:tab/>
            </w:r>
            <w:r w:rsidR="00B767E2" w:rsidRPr="009C0B73">
              <w:rPr>
                <w:rStyle w:val="aa"/>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B767E2">
              <w:rPr>
                <w:noProof/>
                <w:webHidden/>
              </w:rPr>
              <w:tab/>
            </w:r>
            <w:r>
              <w:rPr>
                <w:noProof/>
                <w:webHidden/>
              </w:rPr>
              <w:fldChar w:fldCharType="begin"/>
            </w:r>
            <w:r w:rsidR="00B767E2">
              <w:rPr>
                <w:noProof/>
                <w:webHidden/>
              </w:rPr>
              <w:instrText xml:space="preserve"> PAGEREF _Toc123902265 \h </w:instrText>
            </w:r>
            <w:r>
              <w:rPr>
                <w:noProof/>
                <w:webHidden/>
              </w:rPr>
            </w:r>
            <w:r>
              <w:rPr>
                <w:noProof/>
                <w:webHidden/>
              </w:rPr>
              <w:fldChar w:fldCharType="separate"/>
            </w:r>
            <w:r w:rsidR="005B18D3">
              <w:rPr>
                <w:noProof/>
                <w:webHidden/>
              </w:rPr>
              <w:t>63</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66" w:history="1">
            <w:r w:rsidR="00B767E2" w:rsidRPr="009C0B73">
              <w:rPr>
                <w:rStyle w:val="aa"/>
                <w:noProof/>
                <w:lang w:bidi="ru-RU"/>
              </w:rPr>
              <w:t>6.1 Расчетная величина нормативных потерь теплоносителя в тепловых сетях в зонах действия источников тепловой энергии</w:t>
            </w:r>
            <w:r w:rsidR="00B767E2">
              <w:rPr>
                <w:noProof/>
                <w:webHidden/>
              </w:rPr>
              <w:tab/>
            </w:r>
            <w:r>
              <w:rPr>
                <w:noProof/>
                <w:webHidden/>
              </w:rPr>
              <w:fldChar w:fldCharType="begin"/>
            </w:r>
            <w:r w:rsidR="00B767E2">
              <w:rPr>
                <w:noProof/>
                <w:webHidden/>
              </w:rPr>
              <w:instrText xml:space="preserve"> PAGEREF _Toc123902266 \h </w:instrText>
            </w:r>
            <w:r>
              <w:rPr>
                <w:noProof/>
                <w:webHidden/>
              </w:rPr>
            </w:r>
            <w:r>
              <w:rPr>
                <w:noProof/>
                <w:webHidden/>
              </w:rPr>
              <w:fldChar w:fldCharType="separate"/>
            </w:r>
            <w:r w:rsidR="005B18D3">
              <w:rPr>
                <w:noProof/>
                <w:webHidden/>
              </w:rPr>
              <w:t>63</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67" w:history="1">
            <w:r w:rsidR="00B767E2" w:rsidRPr="009C0B73">
              <w:rPr>
                <w:rStyle w:val="aa"/>
                <w:noProof/>
                <w:lang w:bidi="ru-RU"/>
              </w:rPr>
              <w:t>6.2.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767E2">
              <w:rPr>
                <w:noProof/>
                <w:webHidden/>
              </w:rPr>
              <w:tab/>
            </w:r>
            <w:r>
              <w:rPr>
                <w:noProof/>
                <w:webHidden/>
              </w:rPr>
              <w:fldChar w:fldCharType="begin"/>
            </w:r>
            <w:r w:rsidR="00B767E2">
              <w:rPr>
                <w:noProof/>
                <w:webHidden/>
              </w:rPr>
              <w:instrText xml:space="preserve"> PAGEREF _Toc123902267 \h </w:instrText>
            </w:r>
            <w:r>
              <w:rPr>
                <w:noProof/>
                <w:webHidden/>
              </w:rPr>
            </w:r>
            <w:r>
              <w:rPr>
                <w:noProof/>
                <w:webHidden/>
              </w:rPr>
              <w:fldChar w:fldCharType="separate"/>
            </w:r>
            <w:r w:rsidR="005B18D3">
              <w:rPr>
                <w:noProof/>
                <w:webHidden/>
              </w:rPr>
              <w:t>65</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68" w:history="1">
            <w:r w:rsidR="00B767E2" w:rsidRPr="009C0B73">
              <w:rPr>
                <w:rStyle w:val="aa"/>
                <w:noProof/>
              </w:rPr>
              <w:t>7</w:t>
            </w:r>
            <w:r w:rsidR="00B767E2">
              <w:rPr>
                <w:rFonts w:asciiTheme="minorHAnsi" w:eastAsiaTheme="minorEastAsia" w:hAnsiTheme="minorHAnsi" w:cstheme="minorBidi"/>
                <w:noProof/>
                <w:sz w:val="22"/>
                <w:szCs w:val="22"/>
              </w:rPr>
              <w:tab/>
            </w:r>
            <w:r w:rsidR="00B767E2" w:rsidRPr="009C0B73">
              <w:rPr>
                <w:rStyle w:val="aa"/>
                <w:noProof/>
              </w:rPr>
              <w:t>Предложения по строительству, реконструкции и техническому перевооружению источников тепловой энергии</w:t>
            </w:r>
            <w:r w:rsidR="00B767E2">
              <w:rPr>
                <w:noProof/>
                <w:webHidden/>
              </w:rPr>
              <w:tab/>
            </w:r>
            <w:r>
              <w:rPr>
                <w:noProof/>
                <w:webHidden/>
              </w:rPr>
              <w:fldChar w:fldCharType="begin"/>
            </w:r>
            <w:r w:rsidR="00B767E2">
              <w:rPr>
                <w:noProof/>
                <w:webHidden/>
              </w:rPr>
              <w:instrText xml:space="preserve"> PAGEREF _Toc123902268 \h </w:instrText>
            </w:r>
            <w:r>
              <w:rPr>
                <w:noProof/>
                <w:webHidden/>
              </w:rPr>
            </w:r>
            <w:r>
              <w:rPr>
                <w:noProof/>
                <w:webHidden/>
              </w:rPr>
              <w:fldChar w:fldCharType="separate"/>
            </w:r>
            <w:r w:rsidR="005B18D3">
              <w:rPr>
                <w:noProof/>
                <w:webHidden/>
              </w:rPr>
              <w:t>67</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69" w:history="1">
            <w:r w:rsidR="00B767E2" w:rsidRPr="009C0B73">
              <w:rPr>
                <w:rStyle w:val="aa"/>
                <w:noProof/>
              </w:rPr>
              <w:t>7.1</w:t>
            </w:r>
            <w:r w:rsidR="00B767E2">
              <w:rPr>
                <w:rFonts w:asciiTheme="minorHAnsi" w:eastAsiaTheme="minorEastAsia" w:hAnsiTheme="minorHAnsi" w:cstheme="minorBidi"/>
                <w:noProof/>
                <w:sz w:val="22"/>
                <w:szCs w:val="22"/>
              </w:rPr>
              <w:tab/>
            </w:r>
            <w:r w:rsidR="00B767E2" w:rsidRPr="009C0B73">
              <w:rPr>
                <w:rStyle w:val="aa"/>
                <w:noProof/>
              </w:rPr>
              <w:t>Определение условий организации централизованного теплоснабжения, индивидуального теплоснабжения, а также поквартирного отопления</w:t>
            </w:r>
            <w:r w:rsidR="00B767E2">
              <w:rPr>
                <w:noProof/>
                <w:webHidden/>
              </w:rPr>
              <w:tab/>
            </w:r>
            <w:r>
              <w:rPr>
                <w:noProof/>
                <w:webHidden/>
              </w:rPr>
              <w:fldChar w:fldCharType="begin"/>
            </w:r>
            <w:r w:rsidR="00B767E2">
              <w:rPr>
                <w:noProof/>
                <w:webHidden/>
              </w:rPr>
              <w:instrText xml:space="preserve"> PAGEREF _Toc123902269 \h </w:instrText>
            </w:r>
            <w:r>
              <w:rPr>
                <w:noProof/>
                <w:webHidden/>
              </w:rPr>
            </w:r>
            <w:r>
              <w:rPr>
                <w:noProof/>
                <w:webHidden/>
              </w:rPr>
              <w:fldChar w:fldCharType="separate"/>
            </w:r>
            <w:r w:rsidR="005B18D3">
              <w:rPr>
                <w:noProof/>
                <w:webHidden/>
              </w:rPr>
              <w:t>67</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70" w:history="1">
            <w:r w:rsidR="00B767E2" w:rsidRPr="009C0B73">
              <w:rPr>
                <w:rStyle w:val="aa"/>
                <w:rFonts w:eastAsia="MS Mincho"/>
                <w:noProof/>
              </w:rPr>
              <w:t>7.2</w:t>
            </w:r>
            <w:r w:rsidR="00B767E2">
              <w:rPr>
                <w:rFonts w:asciiTheme="minorHAnsi" w:eastAsiaTheme="minorEastAsia" w:hAnsiTheme="minorHAnsi" w:cstheme="minorBidi"/>
                <w:noProof/>
                <w:sz w:val="22"/>
                <w:szCs w:val="22"/>
              </w:rPr>
              <w:tab/>
            </w:r>
            <w:r w:rsidR="00B767E2" w:rsidRPr="009C0B73">
              <w:rPr>
                <w:rStyle w:val="aa"/>
                <w:rFonts w:eastAsia="MS Mincho"/>
                <w:noProof/>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B767E2">
              <w:rPr>
                <w:noProof/>
                <w:webHidden/>
              </w:rPr>
              <w:tab/>
            </w:r>
            <w:r>
              <w:rPr>
                <w:noProof/>
                <w:webHidden/>
              </w:rPr>
              <w:fldChar w:fldCharType="begin"/>
            </w:r>
            <w:r w:rsidR="00B767E2">
              <w:rPr>
                <w:noProof/>
                <w:webHidden/>
              </w:rPr>
              <w:instrText xml:space="preserve"> PAGEREF _Toc123902270 \h </w:instrText>
            </w:r>
            <w:r>
              <w:rPr>
                <w:noProof/>
                <w:webHidden/>
              </w:rPr>
            </w:r>
            <w:r>
              <w:rPr>
                <w:noProof/>
                <w:webHidden/>
              </w:rPr>
              <w:fldChar w:fldCharType="separate"/>
            </w:r>
            <w:r w:rsidR="005B18D3">
              <w:rPr>
                <w:noProof/>
                <w:webHidden/>
              </w:rPr>
              <w:t>71</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71" w:history="1">
            <w:r w:rsidR="00B767E2" w:rsidRPr="009C0B73">
              <w:rPr>
                <w:rStyle w:val="aa"/>
                <w:rFonts w:eastAsia="MS Mincho"/>
                <w:noProof/>
              </w:rPr>
              <w:t>7.3</w:t>
            </w:r>
            <w:r w:rsidR="00B767E2">
              <w:rPr>
                <w:rFonts w:asciiTheme="minorHAnsi" w:eastAsiaTheme="minorEastAsia" w:hAnsiTheme="minorHAnsi" w:cstheme="minorBidi"/>
                <w:noProof/>
                <w:sz w:val="22"/>
                <w:szCs w:val="22"/>
              </w:rPr>
              <w:tab/>
            </w:r>
            <w:r w:rsidR="00B767E2" w:rsidRPr="009C0B73">
              <w:rPr>
                <w:rStyle w:val="aa"/>
                <w:rFonts w:eastAsia="MS Mincho"/>
                <w:noProo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B767E2">
              <w:rPr>
                <w:noProof/>
                <w:webHidden/>
              </w:rPr>
              <w:tab/>
            </w:r>
            <w:r>
              <w:rPr>
                <w:noProof/>
                <w:webHidden/>
              </w:rPr>
              <w:fldChar w:fldCharType="begin"/>
            </w:r>
            <w:r w:rsidR="00B767E2">
              <w:rPr>
                <w:noProof/>
                <w:webHidden/>
              </w:rPr>
              <w:instrText xml:space="preserve"> PAGEREF _Toc123902271 \h </w:instrText>
            </w:r>
            <w:r>
              <w:rPr>
                <w:noProof/>
                <w:webHidden/>
              </w:rPr>
            </w:r>
            <w:r>
              <w:rPr>
                <w:noProof/>
                <w:webHidden/>
              </w:rPr>
              <w:fldChar w:fldCharType="separate"/>
            </w:r>
            <w:r w:rsidR="005B18D3">
              <w:rPr>
                <w:noProof/>
                <w:webHidden/>
              </w:rPr>
              <w:t>72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72" w:history="1">
            <w:r w:rsidR="00B767E2" w:rsidRPr="009C0B73">
              <w:rPr>
                <w:rStyle w:val="aa"/>
                <w:rFonts w:eastAsia="MS Mincho"/>
                <w:noProof/>
              </w:rPr>
              <w:t>7.4</w:t>
            </w:r>
            <w:r w:rsidR="00B767E2">
              <w:rPr>
                <w:rFonts w:asciiTheme="minorHAnsi" w:eastAsiaTheme="minorEastAsia" w:hAnsiTheme="minorHAnsi" w:cstheme="minorBidi"/>
                <w:noProof/>
                <w:sz w:val="22"/>
                <w:szCs w:val="22"/>
              </w:rPr>
              <w:tab/>
            </w:r>
            <w:r w:rsidR="00B767E2" w:rsidRPr="009C0B73">
              <w:rPr>
                <w:rStyle w:val="aa"/>
                <w:rFonts w:eastAsia="MS Mincho"/>
                <w:noProo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B767E2">
              <w:rPr>
                <w:noProof/>
                <w:webHidden/>
              </w:rPr>
              <w:tab/>
            </w:r>
            <w:r>
              <w:rPr>
                <w:noProof/>
                <w:webHidden/>
              </w:rPr>
              <w:fldChar w:fldCharType="begin"/>
            </w:r>
            <w:r w:rsidR="00B767E2">
              <w:rPr>
                <w:noProof/>
                <w:webHidden/>
              </w:rPr>
              <w:instrText xml:space="preserve"> PAGEREF _Toc123902272 \h </w:instrText>
            </w:r>
            <w:r>
              <w:rPr>
                <w:noProof/>
                <w:webHidden/>
              </w:rPr>
            </w:r>
            <w:r>
              <w:rPr>
                <w:noProof/>
                <w:webHidden/>
              </w:rPr>
              <w:fldChar w:fldCharType="separate"/>
            </w:r>
            <w:r w:rsidR="005B18D3">
              <w:rPr>
                <w:noProof/>
                <w:webHidden/>
              </w:rPr>
              <w:t>72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73" w:history="1">
            <w:r w:rsidR="00B767E2" w:rsidRPr="009C0B73">
              <w:rPr>
                <w:rStyle w:val="aa"/>
                <w:rFonts w:eastAsia="MS Mincho"/>
                <w:noProof/>
              </w:rPr>
              <w:t>7.5</w:t>
            </w:r>
            <w:r w:rsidR="00B767E2">
              <w:rPr>
                <w:rFonts w:asciiTheme="minorHAnsi" w:eastAsiaTheme="minorEastAsia" w:hAnsiTheme="minorHAnsi" w:cstheme="minorBidi"/>
                <w:noProof/>
                <w:sz w:val="22"/>
                <w:szCs w:val="22"/>
              </w:rPr>
              <w:tab/>
            </w:r>
            <w:r w:rsidR="00B767E2" w:rsidRPr="009C0B73">
              <w:rPr>
                <w:rStyle w:val="aa"/>
                <w:rFonts w:eastAsia="MS Mincho"/>
                <w:noProof/>
              </w:rPr>
              <w:t>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B767E2">
              <w:rPr>
                <w:noProof/>
                <w:webHidden/>
              </w:rPr>
              <w:tab/>
            </w:r>
            <w:r>
              <w:rPr>
                <w:noProof/>
                <w:webHidden/>
              </w:rPr>
              <w:fldChar w:fldCharType="begin"/>
            </w:r>
            <w:r w:rsidR="00B767E2">
              <w:rPr>
                <w:noProof/>
                <w:webHidden/>
              </w:rPr>
              <w:instrText xml:space="preserve"> PAGEREF _Toc123902273 \h </w:instrText>
            </w:r>
            <w:r>
              <w:rPr>
                <w:noProof/>
                <w:webHidden/>
              </w:rPr>
            </w:r>
            <w:r>
              <w:rPr>
                <w:noProof/>
                <w:webHidden/>
              </w:rPr>
              <w:fldChar w:fldCharType="separate"/>
            </w:r>
            <w:r w:rsidR="005B18D3">
              <w:rPr>
                <w:noProof/>
                <w:webHidden/>
              </w:rPr>
              <w:t>72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74" w:history="1">
            <w:r w:rsidR="00B767E2" w:rsidRPr="009C0B73">
              <w:rPr>
                <w:rStyle w:val="aa"/>
                <w:rFonts w:eastAsia="MS Mincho"/>
                <w:noProof/>
              </w:rPr>
              <w:t>7.6</w:t>
            </w:r>
            <w:r w:rsidR="00B767E2">
              <w:rPr>
                <w:rFonts w:asciiTheme="minorHAnsi" w:eastAsiaTheme="minorEastAsia" w:hAnsiTheme="minorHAnsi" w:cstheme="minorBidi"/>
                <w:noProof/>
                <w:sz w:val="22"/>
                <w:szCs w:val="22"/>
              </w:rPr>
              <w:tab/>
            </w:r>
            <w:r w:rsidR="00B767E2" w:rsidRPr="009C0B73">
              <w:rPr>
                <w:rStyle w:val="aa"/>
                <w:rFonts w:eastAsia="MS Mincho"/>
                <w:noProof/>
              </w:rPr>
              <w:t xml:space="preserve">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w:t>
            </w:r>
            <w:r w:rsidR="00B767E2" w:rsidRPr="009C0B73">
              <w:rPr>
                <w:rStyle w:val="aa"/>
                <w:rFonts w:eastAsia="MS Mincho"/>
                <w:noProof/>
              </w:rPr>
              <w:lastRenderedPageBreak/>
              <w:t>нужды теплоснабжающей организации в отношении источника тепловой энергии</w:t>
            </w:r>
            <w:r w:rsidR="00B767E2">
              <w:rPr>
                <w:noProof/>
                <w:webHidden/>
              </w:rPr>
              <w:tab/>
            </w:r>
            <w:r>
              <w:rPr>
                <w:noProof/>
                <w:webHidden/>
              </w:rPr>
              <w:fldChar w:fldCharType="begin"/>
            </w:r>
            <w:r w:rsidR="00B767E2">
              <w:rPr>
                <w:noProof/>
                <w:webHidden/>
              </w:rPr>
              <w:instrText xml:space="preserve"> PAGEREF _Toc123902274 \h </w:instrText>
            </w:r>
            <w:r>
              <w:rPr>
                <w:noProof/>
                <w:webHidden/>
              </w:rPr>
            </w:r>
            <w:r>
              <w:rPr>
                <w:noProof/>
                <w:webHidden/>
              </w:rPr>
              <w:fldChar w:fldCharType="separate"/>
            </w:r>
            <w:r w:rsidR="005B18D3">
              <w:rPr>
                <w:noProof/>
                <w:webHidden/>
              </w:rPr>
              <w:t>72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75" w:history="1">
            <w:r w:rsidR="00B767E2" w:rsidRPr="009C0B73">
              <w:rPr>
                <w:rStyle w:val="aa"/>
                <w:rFonts w:eastAsia="MS Mincho"/>
                <w:noProof/>
              </w:rPr>
              <w:t>7.7</w:t>
            </w:r>
            <w:r w:rsidR="00B767E2">
              <w:rPr>
                <w:rFonts w:asciiTheme="minorHAnsi" w:eastAsiaTheme="minorEastAsia" w:hAnsiTheme="minorHAnsi" w:cstheme="minorBidi"/>
                <w:noProof/>
                <w:sz w:val="22"/>
                <w:szCs w:val="22"/>
              </w:rPr>
              <w:tab/>
            </w:r>
            <w:r w:rsidR="00B767E2" w:rsidRPr="009C0B73">
              <w:rPr>
                <w:rStyle w:val="aa"/>
                <w:rFonts w:eastAsia="MS Mincho"/>
                <w:noProof/>
              </w:rPr>
              <w:t>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B767E2">
              <w:rPr>
                <w:noProof/>
                <w:webHidden/>
              </w:rPr>
              <w:tab/>
            </w:r>
            <w:r>
              <w:rPr>
                <w:noProof/>
                <w:webHidden/>
              </w:rPr>
              <w:fldChar w:fldCharType="begin"/>
            </w:r>
            <w:r w:rsidR="00B767E2">
              <w:rPr>
                <w:noProof/>
                <w:webHidden/>
              </w:rPr>
              <w:instrText xml:space="preserve"> PAGEREF _Toc123902275 \h </w:instrText>
            </w:r>
            <w:r>
              <w:rPr>
                <w:noProof/>
                <w:webHidden/>
              </w:rPr>
            </w:r>
            <w:r>
              <w:rPr>
                <w:noProof/>
                <w:webHidden/>
              </w:rPr>
              <w:fldChar w:fldCharType="separate"/>
            </w:r>
            <w:r w:rsidR="005B18D3">
              <w:rPr>
                <w:noProof/>
                <w:webHidden/>
              </w:rPr>
              <w:t>73</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76" w:history="1">
            <w:r w:rsidR="00B767E2" w:rsidRPr="009C0B73">
              <w:rPr>
                <w:rStyle w:val="aa"/>
                <w:rFonts w:eastAsia="MS Mincho"/>
                <w:noProof/>
              </w:rPr>
              <w:t>7.8</w:t>
            </w:r>
            <w:r w:rsidR="00B767E2">
              <w:rPr>
                <w:rFonts w:asciiTheme="minorHAnsi" w:eastAsiaTheme="minorEastAsia" w:hAnsiTheme="minorHAnsi" w:cstheme="minorBidi"/>
                <w:noProof/>
                <w:sz w:val="22"/>
                <w:szCs w:val="22"/>
              </w:rPr>
              <w:tab/>
            </w:r>
            <w:r w:rsidR="00B767E2" w:rsidRPr="009C0B73">
              <w:rPr>
                <w:rStyle w:val="aa"/>
                <w:rFonts w:eastAsia="MS Mincho"/>
                <w:noProof/>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B767E2">
              <w:rPr>
                <w:noProof/>
                <w:webHidden/>
              </w:rPr>
              <w:tab/>
            </w:r>
            <w:r>
              <w:rPr>
                <w:noProof/>
                <w:webHidden/>
              </w:rPr>
              <w:fldChar w:fldCharType="begin"/>
            </w:r>
            <w:r w:rsidR="00B767E2">
              <w:rPr>
                <w:noProof/>
                <w:webHidden/>
              </w:rPr>
              <w:instrText xml:space="preserve"> PAGEREF _Toc123902276 \h </w:instrText>
            </w:r>
            <w:r>
              <w:rPr>
                <w:noProof/>
                <w:webHidden/>
              </w:rPr>
            </w:r>
            <w:r>
              <w:rPr>
                <w:noProof/>
                <w:webHidden/>
              </w:rPr>
              <w:fldChar w:fldCharType="separate"/>
            </w:r>
            <w:r w:rsidR="005B18D3">
              <w:rPr>
                <w:noProof/>
                <w:webHidden/>
              </w:rPr>
              <w:t>73</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77" w:history="1">
            <w:r w:rsidR="00B767E2" w:rsidRPr="009C0B73">
              <w:rPr>
                <w:rStyle w:val="aa"/>
                <w:rFonts w:eastAsia="MS Mincho"/>
                <w:noProof/>
              </w:rPr>
              <w:t>7.9</w:t>
            </w:r>
            <w:r w:rsidR="00B767E2">
              <w:rPr>
                <w:rFonts w:asciiTheme="minorHAnsi" w:eastAsiaTheme="minorEastAsia" w:hAnsiTheme="minorHAnsi" w:cstheme="minorBidi"/>
                <w:noProof/>
                <w:sz w:val="22"/>
                <w:szCs w:val="22"/>
              </w:rPr>
              <w:tab/>
            </w:r>
            <w:r w:rsidR="00B767E2" w:rsidRPr="009C0B73">
              <w:rPr>
                <w:rStyle w:val="aa"/>
                <w:rFonts w:eastAsia="MS Mincho"/>
                <w:noProof/>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B767E2">
              <w:rPr>
                <w:noProof/>
                <w:webHidden/>
              </w:rPr>
              <w:tab/>
            </w:r>
            <w:r>
              <w:rPr>
                <w:noProof/>
                <w:webHidden/>
              </w:rPr>
              <w:fldChar w:fldCharType="begin"/>
            </w:r>
            <w:r w:rsidR="00B767E2">
              <w:rPr>
                <w:noProof/>
                <w:webHidden/>
              </w:rPr>
              <w:instrText xml:space="preserve"> PAGEREF _Toc123902277 \h </w:instrText>
            </w:r>
            <w:r>
              <w:rPr>
                <w:noProof/>
                <w:webHidden/>
              </w:rPr>
            </w:r>
            <w:r>
              <w:rPr>
                <w:noProof/>
                <w:webHidden/>
              </w:rPr>
              <w:fldChar w:fldCharType="separate"/>
            </w:r>
            <w:r w:rsidR="005B18D3">
              <w:rPr>
                <w:noProof/>
                <w:webHidden/>
              </w:rPr>
              <w:t>73</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78" w:history="1">
            <w:r w:rsidR="00B767E2" w:rsidRPr="009C0B73">
              <w:rPr>
                <w:rStyle w:val="aa"/>
                <w:rFonts w:eastAsia="MS Mincho"/>
                <w:noProof/>
              </w:rPr>
              <w:t>7.10</w:t>
            </w:r>
            <w:r w:rsidR="00B767E2">
              <w:rPr>
                <w:rFonts w:asciiTheme="minorHAnsi" w:eastAsiaTheme="minorEastAsia" w:hAnsiTheme="minorHAnsi" w:cstheme="minorBidi"/>
                <w:noProof/>
                <w:sz w:val="22"/>
                <w:szCs w:val="22"/>
              </w:rPr>
              <w:tab/>
            </w:r>
            <w:r w:rsidR="00B767E2" w:rsidRPr="009C0B73">
              <w:rPr>
                <w:rStyle w:val="aa"/>
                <w:rFonts w:eastAsia="MS Mincho"/>
                <w:noProof/>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B767E2">
              <w:rPr>
                <w:noProof/>
                <w:webHidden/>
              </w:rPr>
              <w:tab/>
            </w:r>
            <w:r>
              <w:rPr>
                <w:noProof/>
                <w:webHidden/>
              </w:rPr>
              <w:fldChar w:fldCharType="begin"/>
            </w:r>
            <w:r w:rsidR="00B767E2">
              <w:rPr>
                <w:noProof/>
                <w:webHidden/>
              </w:rPr>
              <w:instrText xml:space="preserve"> PAGEREF _Toc123902278 \h </w:instrText>
            </w:r>
            <w:r>
              <w:rPr>
                <w:noProof/>
                <w:webHidden/>
              </w:rPr>
            </w:r>
            <w:r>
              <w:rPr>
                <w:noProof/>
                <w:webHidden/>
              </w:rPr>
              <w:fldChar w:fldCharType="separate"/>
            </w:r>
            <w:r w:rsidR="005B18D3">
              <w:rPr>
                <w:noProof/>
                <w:webHidden/>
              </w:rPr>
              <w:t>73</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79" w:history="1">
            <w:r w:rsidR="00B767E2" w:rsidRPr="009C0B73">
              <w:rPr>
                <w:rStyle w:val="aa"/>
                <w:rFonts w:eastAsia="MS Mincho"/>
                <w:noProof/>
              </w:rPr>
              <w:t>7.11</w:t>
            </w:r>
            <w:r w:rsidR="00B767E2">
              <w:rPr>
                <w:rFonts w:asciiTheme="minorHAnsi" w:eastAsiaTheme="minorEastAsia" w:hAnsiTheme="minorHAnsi" w:cstheme="minorBidi"/>
                <w:noProof/>
                <w:sz w:val="22"/>
                <w:szCs w:val="22"/>
              </w:rPr>
              <w:tab/>
            </w:r>
            <w:r w:rsidR="00B767E2" w:rsidRPr="009C0B73">
              <w:rPr>
                <w:rStyle w:val="aa"/>
                <w:rFonts w:eastAsia="MS Mincho"/>
                <w:noProof/>
              </w:rPr>
              <w:t>Обоснование организации индивидуального теплоснабжения в зонах застройки поселения малоэтажными жилыми зданиями</w:t>
            </w:r>
            <w:r w:rsidR="00B767E2">
              <w:rPr>
                <w:noProof/>
                <w:webHidden/>
              </w:rPr>
              <w:tab/>
            </w:r>
            <w:r>
              <w:rPr>
                <w:noProof/>
                <w:webHidden/>
              </w:rPr>
              <w:fldChar w:fldCharType="begin"/>
            </w:r>
            <w:r w:rsidR="00B767E2">
              <w:rPr>
                <w:noProof/>
                <w:webHidden/>
              </w:rPr>
              <w:instrText xml:space="preserve"> PAGEREF _Toc123902279 \h </w:instrText>
            </w:r>
            <w:r>
              <w:rPr>
                <w:noProof/>
                <w:webHidden/>
              </w:rPr>
            </w:r>
            <w:r>
              <w:rPr>
                <w:noProof/>
                <w:webHidden/>
              </w:rPr>
              <w:fldChar w:fldCharType="separate"/>
            </w:r>
            <w:r w:rsidR="005B18D3">
              <w:rPr>
                <w:noProof/>
                <w:webHidden/>
              </w:rPr>
              <w:t>73</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80" w:history="1">
            <w:r w:rsidR="00B767E2" w:rsidRPr="009C0B73">
              <w:rPr>
                <w:rStyle w:val="aa"/>
                <w:rFonts w:eastAsia="MS Mincho"/>
                <w:noProof/>
              </w:rPr>
              <w:t>7.12</w:t>
            </w:r>
            <w:r w:rsidR="00B767E2">
              <w:rPr>
                <w:rFonts w:asciiTheme="minorHAnsi" w:eastAsiaTheme="minorEastAsia" w:hAnsiTheme="minorHAnsi" w:cstheme="minorBidi"/>
                <w:noProof/>
                <w:sz w:val="22"/>
                <w:szCs w:val="22"/>
              </w:rPr>
              <w:tab/>
            </w:r>
            <w:r w:rsidR="00B767E2" w:rsidRPr="009C0B73">
              <w:rPr>
                <w:rStyle w:val="aa"/>
                <w:rFonts w:eastAsia="MS Mincho"/>
                <w:noProof/>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w:t>
            </w:r>
            <w:r w:rsidR="00B767E2">
              <w:rPr>
                <w:noProof/>
                <w:webHidden/>
              </w:rPr>
              <w:tab/>
            </w:r>
            <w:r>
              <w:rPr>
                <w:noProof/>
                <w:webHidden/>
              </w:rPr>
              <w:fldChar w:fldCharType="begin"/>
            </w:r>
            <w:r w:rsidR="00B767E2">
              <w:rPr>
                <w:noProof/>
                <w:webHidden/>
              </w:rPr>
              <w:instrText xml:space="preserve"> PAGEREF _Toc123902280 \h </w:instrText>
            </w:r>
            <w:r>
              <w:rPr>
                <w:noProof/>
                <w:webHidden/>
              </w:rPr>
            </w:r>
            <w:r>
              <w:rPr>
                <w:noProof/>
                <w:webHidden/>
              </w:rPr>
              <w:fldChar w:fldCharType="separate"/>
            </w:r>
            <w:r w:rsidR="005B18D3">
              <w:rPr>
                <w:noProof/>
                <w:webHidden/>
              </w:rPr>
              <w:t>77</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81" w:history="1">
            <w:r w:rsidR="00B767E2" w:rsidRPr="009C0B73">
              <w:rPr>
                <w:rStyle w:val="aa"/>
                <w:rFonts w:eastAsia="MS Mincho"/>
                <w:noProof/>
              </w:rPr>
              <w:t>7.13</w:t>
            </w:r>
            <w:r w:rsidR="00B767E2">
              <w:rPr>
                <w:rFonts w:asciiTheme="minorHAnsi" w:eastAsiaTheme="minorEastAsia" w:hAnsiTheme="minorHAnsi" w:cstheme="minorBidi"/>
                <w:noProof/>
                <w:sz w:val="22"/>
                <w:szCs w:val="22"/>
              </w:rPr>
              <w:tab/>
            </w:r>
            <w:r w:rsidR="00B767E2" w:rsidRPr="009C0B73">
              <w:rPr>
                <w:rStyle w:val="aa"/>
                <w:rFonts w:eastAsia="MS Mincho"/>
                <w:noProof/>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B767E2">
              <w:rPr>
                <w:noProof/>
                <w:webHidden/>
              </w:rPr>
              <w:tab/>
            </w:r>
            <w:r>
              <w:rPr>
                <w:noProof/>
                <w:webHidden/>
              </w:rPr>
              <w:fldChar w:fldCharType="begin"/>
            </w:r>
            <w:r w:rsidR="00B767E2">
              <w:rPr>
                <w:noProof/>
                <w:webHidden/>
              </w:rPr>
              <w:instrText xml:space="preserve"> PAGEREF _Toc123902281 \h </w:instrText>
            </w:r>
            <w:r>
              <w:rPr>
                <w:noProof/>
                <w:webHidden/>
              </w:rPr>
            </w:r>
            <w:r>
              <w:rPr>
                <w:noProof/>
                <w:webHidden/>
              </w:rPr>
              <w:fldChar w:fldCharType="separate"/>
            </w:r>
            <w:r w:rsidR="005B18D3">
              <w:rPr>
                <w:noProof/>
                <w:webHidden/>
              </w:rPr>
              <w:t>78</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82" w:history="1">
            <w:r w:rsidR="00B767E2" w:rsidRPr="009C0B73">
              <w:rPr>
                <w:rStyle w:val="aa"/>
                <w:rFonts w:eastAsia="MS Mincho"/>
                <w:noProof/>
              </w:rPr>
              <w:t>7.14</w:t>
            </w:r>
            <w:r w:rsidR="00B767E2">
              <w:rPr>
                <w:rFonts w:asciiTheme="minorHAnsi" w:eastAsiaTheme="minorEastAsia" w:hAnsiTheme="minorHAnsi" w:cstheme="minorBidi"/>
                <w:noProof/>
                <w:sz w:val="22"/>
                <w:szCs w:val="22"/>
              </w:rPr>
              <w:tab/>
            </w:r>
            <w:r w:rsidR="00B767E2" w:rsidRPr="009C0B73">
              <w:rPr>
                <w:rStyle w:val="aa"/>
                <w:rFonts w:eastAsia="MS Mincho"/>
                <w:noProof/>
              </w:rPr>
              <w:t>Обоснование организации теплоснабжения в производственных зонах на территории сельского поселения</w:t>
            </w:r>
            <w:r w:rsidR="00B767E2">
              <w:rPr>
                <w:noProof/>
                <w:webHidden/>
              </w:rPr>
              <w:tab/>
            </w:r>
            <w:r>
              <w:rPr>
                <w:noProof/>
                <w:webHidden/>
              </w:rPr>
              <w:fldChar w:fldCharType="begin"/>
            </w:r>
            <w:r w:rsidR="00B767E2">
              <w:rPr>
                <w:noProof/>
                <w:webHidden/>
              </w:rPr>
              <w:instrText xml:space="preserve"> PAGEREF _Toc123902282 \h </w:instrText>
            </w:r>
            <w:r>
              <w:rPr>
                <w:noProof/>
                <w:webHidden/>
              </w:rPr>
            </w:r>
            <w:r>
              <w:rPr>
                <w:noProof/>
                <w:webHidden/>
              </w:rPr>
              <w:fldChar w:fldCharType="separate"/>
            </w:r>
            <w:r w:rsidR="005B18D3">
              <w:rPr>
                <w:noProof/>
                <w:webHidden/>
              </w:rPr>
              <w:t>78</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83" w:history="1">
            <w:r w:rsidR="00B767E2" w:rsidRPr="009C0B73">
              <w:rPr>
                <w:rStyle w:val="aa"/>
                <w:noProof/>
              </w:rPr>
              <w:t>7.15</w:t>
            </w:r>
            <w:r w:rsidR="00B767E2">
              <w:rPr>
                <w:rFonts w:asciiTheme="minorHAnsi" w:eastAsiaTheme="minorEastAsia" w:hAnsiTheme="minorHAnsi" w:cstheme="minorBidi"/>
                <w:noProof/>
                <w:sz w:val="22"/>
                <w:szCs w:val="22"/>
              </w:rPr>
              <w:tab/>
            </w:r>
            <w:r w:rsidR="00B767E2" w:rsidRPr="009C0B73">
              <w:rPr>
                <w:rStyle w:val="aa"/>
                <w:rFonts w:eastAsia="MS Mincho"/>
                <w:noProof/>
              </w:rPr>
              <w:t>Расчет радиусов эффективного теплоснабжения (зоны действия источников тепловой энергии)</w:t>
            </w:r>
            <w:r w:rsidR="00B767E2">
              <w:rPr>
                <w:noProof/>
                <w:webHidden/>
              </w:rPr>
              <w:tab/>
            </w:r>
            <w:r>
              <w:rPr>
                <w:noProof/>
                <w:webHidden/>
              </w:rPr>
              <w:fldChar w:fldCharType="begin"/>
            </w:r>
            <w:r w:rsidR="00B767E2">
              <w:rPr>
                <w:noProof/>
                <w:webHidden/>
              </w:rPr>
              <w:instrText xml:space="preserve"> PAGEREF _Toc123902283 \h </w:instrText>
            </w:r>
            <w:r>
              <w:rPr>
                <w:noProof/>
                <w:webHidden/>
              </w:rPr>
            </w:r>
            <w:r>
              <w:rPr>
                <w:noProof/>
                <w:webHidden/>
              </w:rPr>
              <w:fldChar w:fldCharType="separate"/>
            </w:r>
            <w:r w:rsidR="005B18D3">
              <w:rPr>
                <w:noProof/>
                <w:webHidden/>
              </w:rPr>
              <w:t>78</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84" w:history="1">
            <w:r w:rsidR="00B767E2" w:rsidRPr="009C0B73">
              <w:rPr>
                <w:rStyle w:val="aa"/>
                <w:noProof/>
              </w:rPr>
              <w:t>8</w:t>
            </w:r>
            <w:r w:rsidR="00B767E2">
              <w:rPr>
                <w:rFonts w:asciiTheme="minorHAnsi" w:eastAsiaTheme="minorEastAsia" w:hAnsiTheme="minorHAnsi" w:cstheme="minorBidi"/>
                <w:noProof/>
                <w:sz w:val="22"/>
                <w:szCs w:val="22"/>
              </w:rPr>
              <w:tab/>
            </w:r>
            <w:r w:rsidR="00B767E2" w:rsidRPr="009C0B73">
              <w:rPr>
                <w:rStyle w:val="aa"/>
                <w:noProof/>
              </w:rPr>
              <w:t>Предложения по строительству и реконструкции тепловых сетей</w:t>
            </w:r>
            <w:r w:rsidR="00B767E2">
              <w:rPr>
                <w:noProof/>
                <w:webHidden/>
              </w:rPr>
              <w:tab/>
            </w:r>
            <w:r>
              <w:rPr>
                <w:noProof/>
                <w:webHidden/>
              </w:rPr>
              <w:fldChar w:fldCharType="begin"/>
            </w:r>
            <w:r w:rsidR="00B767E2">
              <w:rPr>
                <w:noProof/>
                <w:webHidden/>
              </w:rPr>
              <w:instrText xml:space="preserve"> PAGEREF _Toc123902284 \h </w:instrText>
            </w:r>
            <w:r>
              <w:rPr>
                <w:noProof/>
                <w:webHidden/>
              </w:rPr>
            </w:r>
            <w:r>
              <w:rPr>
                <w:noProof/>
                <w:webHidden/>
              </w:rPr>
              <w:fldChar w:fldCharType="separate"/>
            </w:r>
            <w:r w:rsidR="005B18D3">
              <w:rPr>
                <w:noProof/>
                <w:webHidden/>
              </w:rPr>
              <w:t>82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85" w:history="1">
            <w:r w:rsidR="00B767E2" w:rsidRPr="009C0B73">
              <w:rPr>
                <w:rStyle w:val="aa"/>
                <w:rFonts w:eastAsia="MS Mincho"/>
                <w:noProof/>
              </w:rPr>
              <w:t>8.1</w:t>
            </w:r>
            <w:r w:rsidR="00B767E2">
              <w:rPr>
                <w:rFonts w:asciiTheme="minorHAnsi" w:eastAsiaTheme="minorEastAsia" w:hAnsiTheme="minorHAnsi" w:cstheme="minorBidi"/>
                <w:noProof/>
                <w:sz w:val="22"/>
                <w:szCs w:val="22"/>
              </w:rPr>
              <w:tab/>
            </w:r>
            <w:r w:rsidR="00B767E2" w:rsidRPr="009C0B73">
              <w:rPr>
                <w:rStyle w:val="aa"/>
                <w:rFonts w:eastAsia="MS Mincho"/>
                <w:noProof/>
              </w:rPr>
              <w:t>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r w:rsidR="00B767E2">
              <w:rPr>
                <w:noProof/>
                <w:webHidden/>
              </w:rPr>
              <w:tab/>
            </w:r>
            <w:r>
              <w:rPr>
                <w:noProof/>
                <w:webHidden/>
              </w:rPr>
              <w:fldChar w:fldCharType="begin"/>
            </w:r>
            <w:r w:rsidR="00B767E2">
              <w:rPr>
                <w:noProof/>
                <w:webHidden/>
              </w:rPr>
              <w:instrText xml:space="preserve"> PAGEREF _Toc123902285 \h </w:instrText>
            </w:r>
            <w:r>
              <w:rPr>
                <w:noProof/>
                <w:webHidden/>
              </w:rPr>
            </w:r>
            <w:r>
              <w:rPr>
                <w:noProof/>
                <w:webHidden/>
              </w:rPr>
              <w:fldChar w:fldCharType="separate"/>
            </w:r>
            <w:r w:rsidR="005B18D3">
              <w:rPr>
                <w:noProof/>
                <w:webHidden/>
              </w:rPr>
              <w:t>82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86" w:history="1">
            <w:r w:rsidR="00B767E2" w:rsidRPr="009C0B73">
              <w:rPr>
                <w:rStyle w:val="aa"/>
                <w:noProof/>
              </w:rPr>
              <w:t>8.2</w:t>
            </w:r>
            <w:r w:rsidR="00B767E2">
              <w:rPr>
                <w:rFonts w:asciiTheme="minorHAnsi" w:eastAsiaTheme="minorEastAsia" w:hAnsiTheme="minorHAnsi" w:cstheme="minorBidi"/>
                <w:noProof/>
                <w:sz w:val="22"/>
                <w:szCs w:val="22"/>
              </w:rPr>
              <w:tab/>
            </w:r>
            <w:r w:rsidR="00B767E2" w:rsidRPr="009C0B73">
              <w:rPr>
                <w:rStyle w:val="aa"/>
                <w:rFonts w:eastAsia="MS Mincho"/>
                <w:noProof/>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B767E2">
              <w:rPr>
                <w:noProof/>
                <w:webHidden/>
              </w:rPr>
              <w:tab/>
            </w:r>
            <w:r>
              <w:rPr>
                <w:noProof/>
                <w:webHidden/>
              </w:rPr>
              <w:fldChar w:fldCharType="begin"/>
            </w:r>
            <w:r w:rsidR="00B767E2">
              <w:rPr>
                <w:noProof/>
                <w:webHidden/>
              </w:rPr>
              <w:instrText xml:space="preserve"> PAGEREF _Toc123902286 \h </w:instrText>
            </w:r>
            <w:r>
              <w:rPr>
                <w:noProof/>
                <w:webHidden/>
              </w:rPr>
            </w:r>
            <w:r>
              <w:rPr>
                <w:noProof/>
                <w:webHidden/>
              </w:rPr>
              <w:fldChar w:fldCharType="separate"/>
            </w:r>
            <w:r w:rsidR="005B18D3">
              <w:rPr>
                <w:noProof/>
                <w:webHidden/>
              </w:rPr>
              <w:t>82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87" w:history="1">
            <w:r w:rsidR="00B767E2" w:rsidRPr="009C0B73">
              <w:rPr>
                <w:rStyle w:val="aa"/>
                <w:noProof/>
              </w:rPr>
              <w:t>8.3</w:t>
            </w:r>
            <w:r w:rsidR="00B767E2">
              <w:rPr>
                <w:rFonts w:asciiTheme="minorHAnsi" w:eastAsiaTheme="minorEastAsia" w:hAnsiTheme="minorHAnsi" w:cstheme="minorBidi"/>
                <w:noProof/>
                <w:sz w:val="22"/>
                <w:szCs w:val="22"/>
              </w:rPr>
              <w:tab/>
            </w:r>
            <w:r w:rsidR="00B767E2" w:rsidRPr="009C0B73">
              <w:rPr>
                <w:rStyle w:val="aa"/>
                <w:rFonts w:eastAsia="MS Mincho"/>
                <w:noProof/>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B767E2">
              <w:rPr>
                <w:noProof/>
                <w:webHidden/>
              </w:rPr>
              <w:tab/>
            </w:r>
            <w:r>
              <w:rPr>
                <w:noProof/>
                <w:webHidden/>
              </w:rPr>
              <w:fldChar w:fldCharType="begin"/>
            </w:r>
            <w:r w:rsidR="00B767E2">
              <w:rPr>
                <w:noProof/>
                <w:webHidden/>
              </w:rPr>
              <w:instrText xml:space="preserve"> PAGEREF _Toc123902287 \h </w:instrText>
            </w:r>
            <w:r>
              <w:rPr>
                <w:noProof/>
                <w:webHidden/>
              </w:rPr>
            </w:r>
            <w:r>
              <w:rPr>
                <w:noProof/>
                <w:webHidden/>
              </w:rPr>
              <w:fldChar w:fldCharType="separate"/>
            </w:r>
            <w:r w:rsidR="005B18D3">
              <w:rPr>
                <w:noProof/>
                <w:webHidden/>
              </w:rPr>
              <w:t>82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88" w:history="1">
            <w:r w:rsidR="00B767E2" w:rsidRPr="009C0B73">
              <w:rPr>
                <w:rStyle w:val="aa"/>
                <w:rFonts w:eastAsia="MS Mincho"/>
                <w:noProof/>
              </w:rPr>
              <w:t>8.4</w:t>
            </w:r>
            <w:r w:rsidR="00B767E2">
              <w:rPr>
                <w:rFonts w:asciiTheme="minorHAnsi" w:eastAsiaTheme="minorEastAsia" w:hAnsiTheme="minorHAnsi" w:cstheme="minorBidi"/>
                <w:noProof/>
                <w:sz w:val="22"/>
                <w:szCs w:val="22"/>
              </w:rPr>
              <w:tab/>
            </w:r>
            <w:r w:rsidR="00B767E2" w:rsidRPr="009C0B73">
              <w:rPr>
                <w:rStyle w:val="aa"/>
                <w:rFonts w:eastAsia="MS Mincho"/>
                <w:noProof/>
              </w:rPr>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B767E2">
              <w:rPr>
                <w:noProof/>
                <w:webHidden/>
              </w:rPr>
              <w:tab/>
            </w:r>
            <w:r>
              <w:rPr>
                <w:noProof/>
                <w:webHidden/>
              </w:rPr>
              <w:fldChar w:fldCharType="begin"/>
            </w:r>
            <w:r w:rsidR="00B767E2">
              <w:rPr>
                <w:noProof/>
                <w:webHidden/>
              </w:rPr>
              <w:instrText xml:space="preserve"> PAGEREF _Toc123902288 \h </w:instrText>
            </w:r>
            <w:r>
              <w:rPr>
                <w:noProof/>
                <w:webHidden/>
              </w:rPr>
            </w:r>
            <w:r>
              <w:rPr>
                <w:noProof/>
                <w:webHidden/>
              </w:rPr>
              <w:fldChar w:fldCharType="separate"/>
            </w:r>
            <w:r w:rsidR="005B18D3">
              <w:rPr>
                <w:noProof/>
                <w:webHidden/>
              </w:rPr>
              <w:t>82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89" w:history="1">
            <w:r w:rsidR="00B767E2" w:rsidRPr="009C0B73">
              <w:rPr>
                <w:rStyle w:val="aa"/>
                <w:rFonts w:eastAsia="MS Mincho"/>
                <w:noProof/>
              </w:rPr>
              <w:t>8.5</w:t>
            </w:r>
            <w:r w:rsidR="00B767E2">
              <w:rPr>
                <w:rFonts w:asciiTheme="minorHAnsi" w:eastAsiaTheme="minorEastAsia" w:hAnsiTheme="minorHAnsi" w:cstheme="minorBidi"/>
                <w:noProof/>
                <w:sz w:val="22"/>
                <w:szCs w:val="22"/>
              </w:rPr>
              <w:tab/>
            </w:r>
            <w:r w:rsidR="00B767E2" w:rsidRPr="009C0B73">
              <w:rPr>
                <w:rStyle w:val="aa"/>
                <w:rFonts w:eastAsia="MS Mincho"/>
                <w:noProof/>
              </w:rPr>
              <w:t>Предложения по строительству тепловых сетей для обеспечения нормативной надежности теплоснабжения</w:t>
            </w:r>
            <w:r w:rsidR="00B767E2">
              <w:rPr>
                <w:noProof/>
                <w:webHidden/>
              </w:rPr>
              <w:tab/>
            </w:r>
            <w:r>
              <w:rPr>
                <w:noProof/>
                <w:webHidden/>
              </w:rPr>
              <w:fldChar w:fldCharType="begin"/>
            </w:r>
            <w:r w:rsidR="00B767E2">
              <w:rPr>
                <w:noProof/>
                <w:webHidden/>
              </w:rPr>
              <w:instrText xml:space="preserve"> PAGEREF _Toc123902289 \h </w:instrText>
            </w:r>
            <w:r>
              <w:rPr>
                <w:noProof/>
                <w:webHidden/>
              </w:rPr>
            </w:r>
            <w:r>
              <w:rPr>
                <w:noProof/>
                <w:webHidden/>
              </w:rPr>
              <w:fldChar w:fldCharType="separate"/>
            </w:r>
            <w:r w:rsidR="005B18D3">
              <w:rPr>
                <w:noProof/>
                <w:webHidden/>
              </w:rPr>
              <w:t>82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90" w:history="1">
            <w:r w:rsidR="00B767E2" w:rsidRPr="009C0B73">
              <w:rPr>
                <w:rStyle w:val="aa"/>
                <w:rFonts w:eastAsia="MS Mincho"/>
                <w:noProof/>
              </w:rPr>
              <w:t>8.6</w:t>
            </w:r>
            <w:r w:rsidR="00B767E2">
              <w:rPr>
                <w:rFonts w:asciiTheme="minorHAnsi" w:eastAsiaTheme="minorEastAsia" w:hAnsiTheme="minorHAnsi" w:cstheme="minorBidi"/>
                <w:noProof/>
                <w:sz w:val="22"/>
                <w:szCs w:val="22"/>
              </w:rPr>
              <w:tab/>
            </w:r>
            <w:r w:rsidR="00B767E2" w:rsidRPr="009C0B73">
              <w:rPr>
                <w:rStyle w:val="aa"/>
                <w:rFonts w:eastAsia="MS Mincho"/>
                <w:noProof/>
              </w:rPr>
              <w:t>Предложения по реконструкции тепловых сетей с увеличением диаметра трубопроводов для обеспечения перспективных приростов тепловой нагрузки</w:t>
            </w:r>
            <w:r w:rsidR="00B767E2">
              <w:rPr>
                <w:noProof/>
                <w:webHidden/>
              </w:rPr>
              <w:tab/>
            </w:r>
            <w:r>
              <w:rPr>
                <w:noProof/>
                <w:webHidden/>
              </w:rPr>
              <w:fldChar w:fldCharType="begin"/>
            </w:r>
            <w:r w:rsidR="00B767E2">
              <w:rPr>
                <w:noProof/>
                <w:webHidden/>
              </w:rPr>
              <w:instrText xml:space="preserve"> PAGEREF _Toc123902290 \h </w:instrText>
            </w:r>
            <w:r>
              <w:rPr>
                <w:noProof/>
                <w:webHidden/>
              </w:rPr>
            </w:r>
            <w:r>
              <w:rPr>
                <w:noProof/>
                <w:webHidden/>
              </w:rPr>
              <w:fldChar w:fldCharType="separate"/>
            </w:r>
            <w:r w:rsidR="005B18D3">
              <w:rPr>
                <w:noProof/>
                <w:webHidden/>
              </w:rPr>
              <w:t>84</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91" w:history="1">
            <w:r w:rsidR="00B767E2" w:rsidRPr="009C0B73">
              <w:rPr>
                <w:rStyle w:val="aa"/>
                <w:rFonts w:eastAsia="MS Mincho"/>
                <w:noProof/>
              </w:rPr>
              <w:t>8.7</w:t>
            </w:r>
            <w:r w:rsidR="00B767E2">
              <w:rPr>
                <w:rFonts w:asciiTheme="minorHAnsi" w:eastAsiaTheme="minorEastAsia" w:hAnsiTheme="minorHAnsi" w:cstheme="minorBidi"/>
                <w:noProof/>
                <w:sz w:val="22"/>
                <w:szCs w:val="22"/>
              </w:rPr>
              <w:tab/>
            </w:r>
            <w:r w:rsidR="00B767E2" w:rsidRPr="009C0B73">
              <w:rPr>
                <w:rStyle w:val="aa"/>
                <w:rFonts w:eastAsia="MS Mincho"/>
                <w:noProof/>
              </w:rPr>
              <w:t>Предложения по реконструкции тепловых сетей, подлежащих замене в связи с исчерпанием эксплуатационного ресурса</w:t>
            </w:r>
            <w:r w:rsidR="00B767E2">
              <w:rPr>
                <w:noProof/>
                <w:webHidden/>
              </w:rPr>
              <w:tab/>
            </w:r>
            <w:r>
              <w:rPr>
                <w:noProof/>
                <w:webHidden/>
              </w:rPr>
              <w:fldChar w:fldCharType="begin"/>
            </w:r>
            <w:r w:rsidR="00B767E2">
              <w:rPr>
                <w:noProof/>
                <w:webHidden/>
              </w:rPr>
              <w:instrText xml:space="preserve"> PAGEREF _Toc123902291 \h </w:instrText>
            </w:r>
            <w:r>
              <w:rPr>
                <w:noProof/>
                <w:webHidden/>
              </w:rPr>
            </w:r>
            <w:r>
              <w:rPr>
                <w:noProof/>
                <w:webHidden/>
              </w:rPr>
              <w:fldChar w:fldCharType="separate"/>
            </w:r>
            <w:r w:rsidR="005B18D3">
              <w:rPr>
                <w:noProof/>
                <w:webHidden/>
              </w:rPr>
              <w:t>84</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92" w:history="1">
            <w:r w:rsidR="00B767E2" w:rsidRPr="009C0B73">
              <w:rPr>
                <w:rStyle w:val="aa"/>
                <w:rFonts w:eastAsia="MS Mincho"/>
                <w:noProof/>
              </w:rPr>
              <w:t>8.8</w:t>
            </w:r>
            <w:r w:rsidR="00B767E2">
              <w:rPr>
                <w:rFonts w:asciiTheme="minorHAnsi" w:eastAsiaTheme="minorEastAsia" w:hAnsiTheme="minorHAnsi" w:cstheme="minorBidi"/>
                <w:noProof/>
                <w:sz w:val="22"/>
                <w:szCs w:val="22"/>
              </w:rPr>
              <w:tab/>
            </w:r>
            <w:r w:rsidR="00B767E2" w:rsidRPr="009C0B73">
              <w:rPr>
                <w:rStyle w:val="aa"/>
                <w:rFonts w:eastAsia="MS Mincho"/>
                <w:noProof/>
              </w:rPr>
              <w:t>Предложения по строительству и реконструкции насосных станций</w:t>
            </w:r>
            <w:r w:rsidR="00B767E2">
              <w:rPr>
                <w:noProof/>
                <w:webHidden/>
              </w:rPr>
              <w:tab/>
            </w:r>
            <w:r>
              <w:rPr>
                <w:noProof/>
                <w:webHidden/>
              </w:rPr>
              <w:fldChar w:fldCharType="begin"/>
            </w:r>
            <w:r w:rsidR="00B767E2">
              <w:rPr>
                <w:noProof/>
                <w:webHidden/>
              </w:rPr>
              <w:instrText xml:space="preserve"> PAGEREF _Toc123902292 \h </w:instrText>
            </w:r>
            <w:r>
              <w:rPr>
                <w:noProof/>
                <w:webHidden/>
              </w:rPr>
            </w:r>
            <w:r>
              <w:rPr>
                <w:noProof/>
                <w:webHidden/>
              </w:rPr>
              <w:fldChar w:fldCharType="separate"/>
            </w:r>
            <w:r w:rsidR="005B18D3">
              <w:rPr>
                <w:noProof/>
                <w:webHidden/>
              </w:rPr>
              <w:t>84</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293" w:history="1">
            <w:r w:rsidR="00B767E2" w:rsidRPr="009C0B73">
              <w:rPr>
                <w:rStyle w:val="aa"/>
                <w:noProof/>
              </w:rPr>
              <w:t>9</w:t>
            </w:r>
            <w:r w:rsidR="00B767E2">
              <w:rPr>
                <w:rFonts w:asciiTheme="minorHAnsi" w:eastAsiaTheme="minorEastAsia" w:hAnsiTheme="minorHAnsi" w:cstheme="minorBidi"/>
                <w:noProof/>
                <w:sz w:val="22"/>
                <w:szCs w:val="22"/>
              </w:rPr>
              <w:tab/>
            </w:r>
            <w:r w:rsidR="00B767E2" w:rsidRPr="009C0B73">
              <w:rPr>
                <w:rStyle w:val="aa"/>
                <w:noProof/>
              </w:rPr>
              <w:t>Предложения по переводу открытых систем теплоснабжения (горячего водоснабжения) в закрытые системы горячего водоснабжения</w:t>
            </w:r>
            <w:r w:rsidR="00B767E2">
              <w:rPr>
                <w:noProof/>
                <w:webHidden/>
              </w:rPr>
              <w:tab/>
            </w:r>
            <w:r>
              <w:rPr>
                <w:noProof/>
                <w:webHidden/>
              </w:rPr>
              <w:fldChar w:fldCharType="begin"/>
            </w:r>
            <w:r w:rsidR="00B767E2">
              <w:rPr>
                <w:noProof/>
                <w:webHidden/>
              </w:rPr>
              <w:instrText xml:space="preserve"> PAGEREF _Toc123902293 \h </w:instrText>
            </w:r>
            <w:r>
              <w:rPr>
                <w:noProof/>
                <w:webHidden/>
              </w:rPr>
            </w:r>
            <w:r>
              <w:rPr>
                <w:noProof/>
                <w:webHidden/>
              </w:rPr>
              <w:fldChar w:fldCharType="separate"/>
            </w:r>
            <w:r w:rsidR="005B18D3">
              <w:rPr>
                <w:noProof/>
                <w:webHidden/>
              </w:rPr>
              <w:t>85</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94" w:history="1">
            <w:r w:rsidR="00B767E2" w:rsidRPr="009C0B73">
              <w:rPr>
                <w:rStyle w:val="aa"/>
                <w:rFonts w:eastAsia="MS Mincho"/>
                <w:noProof/>
              </w:rPr>
              <w:t>9.1</w:t>
            </w:r>
            <w:r w:rsidR="00B767E2">
              <w:rPr>
                <w:rFonts w:asciiTheme="minorHAnsi" w:eastAsiaTheme="minorEastAsia" w:hAnsiTheme="minorHAnsi" w:cstheme="minorBidi"/>
                <w:noProof/>
                <w:sz w:val="22"/>
                <w:szCs w:val="22"/>
              </w:rPr>
              <w:tab/>
            </w:r>
            <w:r w:rsidR="00B767E2" w:rsidRPr="009C0B73">
              <w:rPr>
                <w:rStyle w:val="aa"/>
                <w:rFonts w:eastAsia="MS Mincho"/>
                <w:noProof/>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B767E2">
              <w:rPr>
                <w:noProof/>
                <w:webHidden/>
              </w:rPr>
              <w:tab/>
            </w:r>
            <w:r>
              <w:rPr>
                <w:noProof/>
                <w:webHidden/>
              </w:rPr>
              <w:fldChar w:fldCharType="begin"/>
            </w:r>
            <w:r w:rsidR="00B767E2">
              <w:rPr>
                <w:noProof/>
                <w:webHidden/>
              </w:rPr>
              <w:instrText xml:space="preserve"> PAGEREF _Toc123902294 \h </w:instrText>
            </w:r>
            <w:r>
              <w:rPr>
                <w:noProof/>
                <w:webHidden/>
              </w:rPr>
            </w:r>
            <w:r>
              <w:rPr>
                <w:noProof/>
                <w:webHidden/>
              </w:rPr>
              <w:fldChar w:fldCharType="separate"/>
            </w:r>
            <w:r w:rsidR="005B18D3">
              <w:rPr>
                <w:noProof/>
                <w:webHidden/>
              </w:rPr>
              <w:t>85</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95" w:history="1">
            <w:r w:rsidR="00B767E2" w:rsidRPr="009C0B73">
              <w:rPr>
                <w:rStyle w:val="aa"/>
                <w:rFonts w:eastAsia="MS Mincho"/>
                <w:noProof/>
              </w:rPr>
              <w:t>9.2</w:t>
            </w:r>
            <w:r w:rsidR="00B767E2">
              <w:rPr>
                <w:rFonts w:asciiTheme="minorHAnsi" w:eastAsiaTheme="minorEastAsia" w:hAnsiTheme="minorHAnsi" w:cstheme="minorBidi"/>
                <w:noProof/>
                <w:sz w:val="22"/>
                <w:szCs w:val="22"/>
              </w:rPr>
              <w:tab/>
            </w:r>
            <w:r w:rsidR="00B767E2" w:rsidRPr="009C0B73">
              <w:rPr>
                <w:rStyle w:val="aa"/>
                <w:rFonts w:eastAsia="MS Mincho"/>
                <w:noProof/>
              </w:rPr>
              <w:t>выбор и обоснование метода регулирования отпуска тепловой энергии от источников тепловой энергии</w:t>
            </w:r>
            <w:r w:rsidR="00B767E2">
              <w:rPr>
                <w:noProof/>
                <w:webHidden/>
              </w:rPr>
              <w:tab/>
            </w:r>
            <w:r>
              <w:rPr>
                <w:noProof/>
                <w:webHidden/>
              </w:rPr>
              <w:fldChar w:fldCharType="begin"/>
            </w:r>
            <w:r w:rsidR="00B767E2">
              <w:rPr>
                <w:noProof/>
                <w:webHidden/>
              </w:rPr>
              <w:instrText xml:space="preserve"> PAGEREF _Toc123902295 \h </w:instrText>
            </w:r>
            <w:r>
              <w:rPr>
                <w:noProof/>
                <w:webHidden/>
              </w:rPr>
            </w:r>
            <w:r>
              <w:rPr>
                <w:noProof/>
                <w:webHidden/>
              </w:rPr>
              <w:fldChar w:fldCharType="separate"/>
            </w:r>
            <w:r w:rsidR="005B18D3">
              <w:rPr>
                <w:noProof/>
                <w:webHidden/>
              </w:rPr>
              <w:t>85</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96" w:history="1">
            <w:r w:rsidR="00B767E2" w:rsidRPr="009C0B73">
              <w:rPr>
                <w:rStyle w:val="aa"/>
                <w:rFonts w:eastAsia="MS Mincho"/>
                <w:noProof/>
              </w:rPr>
              <w:t>9.3</w:t>
            </w:r>
            <w:r w:rsidR="00B767E2">
              <w:rPr>
                <w:rFonts w:asciiTheme="minorHAnsi" w:eastAsiaTheme="minorEastAsia" w:hAnsiTheme="minorHAnsi" w:cstheme="minorBidi"/>
                <w:noProof/>
                <w:sz w:val="22"/>
                <w:szCs w:val="22"/>
              </w:rPr>
              <w:tab/>
            </w:r>
            <w:r w:rsidR="00B767E2" w:rsidRPr="009C0B73">
              <w:rPr>
                <w:rStyle w:val="aa"/>
                <w:rFonts w:eastAsia="MS Mincho"/>
                <w:noProof/>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B767E2">
              <w:rPr>
                <w:noProof/>
                <w:webHidden/>
              </w:rPr>
              <w:tab/>
            </w:r>
            <w:r>
              <w:rPr>
                <w:noProof/>
                <w:webHidden/>
              </w:rPr>
              <w:fldChar w:fldCharType="begin"/>
            </w:r>
            <w:r w:rsidR="00B767E2">
              <w:rPr>
                <w:noProof/>
                <w:webHidden/>
              </w:rPr>
              <w:instrText xml:space="preserve"> PAGEREF _Toc123902296 \h </w:instrText>
            </w:r>
            <w:r>
              <w:rPr>
                <w:noProof/>
                <w:webHidden/>
              </w:rPr>
            </w:r>
            <w:r>
              <w:rPr>
                <w:noProof/>
                <w:webHidden/>
              </w:rPr>
              <w:fldChar w:fldCharType="separate"/>
            </w:r>
            <w:r w:rsidR="005B18D3">
              <w:rPr>
                <w:noProof/>
                <w:webHidden/>
              </w:rPr>
              <w:t>85</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97" w:history="1">
            <w:r w:rsidR="00B767E2" w:rsidRPr="009C0B73">
              <w:rPr>
                <w:rStyle w:val="aa"/>
                <w:rFonts w:eastAsia="MS Mincho"/>
                <w:noProof/>
              </w:rPr>
              <w:t>9.4</w:t>
            </w:r>
            <w:r w:rsidR="00B767E2">
              <w:rPr>
                <w:rFonts w:asciiTheme="minorHAnsi" w:eastAsiaTheme="minorEastAsia" w:hAnsiTheme="minorHAnsi" w:cstheme="minorBidi"/>
                <w:noProof/>
                <w:sz w:val="22"/>
                <w:szCs w:val="22"/>
              </w:rPr>
              <w:tab/>
            </w:r>
            <w:r w:rsidR="00B767E2" w:rsidRPr="009C0B73">
              <w:rPr>
                <w:rStyle w:val="aa"/>
                <w:rFonts w:eastAsia="MS Mincho"/>
                <w:noProof/>
              </w:rPr>
              <w:t>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B767E2">
              <w:rPr>
                <w:noProof/>
                <w:webHidden/>
              </w:rPr>
              <w:tab/>
            </w:r>
            <w:r>
              <w:rPr>
                <w:noProof/>
                <w:webHidden/>
              </w:rPr>
              <w:fldChar w:fldCharType="begin"/>
            </w:r>
            <w:r w:rsidR="00B767E2">
              <w:rPr>
                <w:noProof/>
                <w:webHidden/>
              </w:rPr>
              <w:instrText xml:space="preserve"> PAGEREF _Toc123902297 \h </w:instrText>
            </w:r>
            <w:r>
              <w:rPr>
                <w:noProof/>
                <w:webHidden/>
              </w:rPr>
            </w:r>
            <w:r>
              <w:rPr>
                <w:noProof/>
                <w:webHidden/>
              </w:rPr>
              <w:fldChar w:fldCharType="separate"/>
            </w:r>
            <w:r w:rsidR="005B18D3">
              <w:rPr>
                <w:noProof/>
                <w:webHidden/>
              </w:rPr>
              <w:t>85</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98" w:history="1">
            <w:r w:rsidR="00B767E2" w:rsidRPr="009C0B73">
              <w:rPr>
                <w:rStyle w:val="aa"/>
                <w:rFonts w:eastAsia="MS Mincho"/>
                <w:noProof/>
              </w:rPr>
              <w:t>9.5</w:t>
            </w:r>
            <w:r w:rsidR="00B767E2">
              <w:rPr>
                <w:rFonts w:asciiTheme="minorHAnsi" w:eastAsiaTheme="minorEastAsia" w:hAnsiTheme="minorHAnsi" w:cstheme="minorBidi"/>
                <w:noProof/>
                <w:sz w:val="22"/>
                <w:szCs w:val="22"/>
              </w:rPr>
              <w:tab/>
            </w:r>
            <w:r w:rsidR="00B767E2" w:rsidRPr="009C0B73">
              <w:rPr>
                <w:rStyle w:val="aa"/>
                <w:rFonts w:eastAsia="MS Mincho"/>
                <w:noProof/>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B767E2">
              <w:rPr>
                <w:noProof/>
                <w:webHidden/>
              </w:rPr>
              <w:tab/>
            </w:r>
            <w:r>
              <w:rPr>
                <w:noProof/>
                <w:webHidden/>
              </w:rPr>
              <w:fldChar w:fldCharType="begin"/>
            </w:r>
            <w:r w:rsidR="00B767E2">
              <w:rPr>
                <w:noProof/>
                <w:webHidden/>
              </w:rPr>
              <w:instrText xml:space="preserve"> PAGEREF _Toc123902298 \h </w:instrText>
            </w:r>
            <w:r>
              <w:rPr>
                <w:noProof/>
                <w:webHidden/>
              </w:rPr>
            </w:r>
            <w:r>
              <w:rPr>
                <w:noProof/>
                <w:webHidden/>
              </w:rPr>
              <w:fldChar w:fldCharType="separate"/>
            </w:r>
            <w:r w:rsidR="005B18D3">
              <w:rPr>
                <w:noProof/>
                <w:webHidden/>
              </w:rPr>
              <w:t>85</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299" w:history="1">
            <w:r w:rsidR="00B767E2" w:rsidRPr="009C0B73">
              <w:rPr>
                <w:rStyle w:val="aa"/>
                <w:rFonts w:eastAsia="MS Mincho"/>
                <w:noProof/>
              </w:rPr>
              <w:t>9.6</w:t>
            </w:r>
            <w:r w:rsidR="00B767E2">
              <w:rPr>
                <w:rFonts w:asciiTheme="minorHAnsi" w:eastAsiaTheme="minorEastAsia" w:hAnsiTheme="minorHAnsi" w:cstheme="minorBidi"/>
                <w:noProof/>
                <w:sz w:val="22"/>
                <w:szCs w:val="22"/>
              </w:rPr>
              <w:tab/>
            </w:r>
            <w:r w:rsidR="00B767E2" w:rsidRPr="009C0B73">
              <w:rPr>
                <w:rStyle w:val="aa"/>
                <w:rFonts w:eastAsia="MS Mincho"/>
                <w:noProof/>
              </w:rPr>
              <w:t>предложения по источникам инвестиций</w:t>
            </w:r>
            <w:r w:rsidR="00B767E2">
              <w:rPr>
                <w:noProof/>
                <w:webHidden/>
              </w:rPr>
              <w:tab/>
            </w:r>
            <w:r>
              <w:rPr>
                <w:noProof/>
                <w:webHidden/>
              </w:rPr>
              <w:fldChar w:fldCharType="begin"/>
            </w:r>
            <w:r w:rsidR="00B767E2">
              <w:rPr>
                <w:noProof/>
                <w:webHidden/>
              </w:rPr>
              <w:instrText xml:space="preserve"> PAGEREF _Toc123902299 \h </w:instrText>
            </w:r>
            <w:r>
              <w:rPr>
                <w:noProof/>
                <w:webHidden/>
              </w:rPr>
            </w:r>
            <w:r>
              <w:rPr>
                <w:noProof/>
                <w:webHidden/>
              </w:rPr>
              <w:fldChar w:fldCharType="separate"/>
            </w:r>
            <w:r w:rsidR="005B18D3">
              <w:rPr>
                <w:noProof/>
                <w:webHidden/>
              </w:rPr>
              <w:t>85</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300" w:history="1">
            <w:r w:rsidR="00B767E2" w:rsidRPr="009C0B73">
              <w:rPr>
                <w:rStyle w:val="aa"/>
                <w:noProof/>
              </w:rPr>
              <w:t>10</w:t>
            </w:r>
            <w:r w:rsidR="00B767E2">
              <w:rPr>
                <w:rFonts w:asciiTheme="minorHAnsi" w:eastAsiaTheme="minorEastAsia" w:hAnsiTheme="minorHAnsi" w:cstheme="minorBidi"/>
                <w:noProof/>
                <w:sz w:val="22"/>
                <w:szCs w:val="22"/>
              </w:rPr>
              <w:tab/>
            </w:r>
            <w:r w:rsidR="00B767E2" w:rsidRPr="009C0B73">
              <w:rPr>
                <w:rStyle w:val="aa"/>
                <w:noProof/>
              </w:rPr>
              <w:t>Перспективные топливные балансы</w:t>
            </w:r>
            <w:r w:rsidR="00B767E2">
              <w:rPr>
                <w:noProof/>
                <w:webHidden/>
              </w:rPr>
              <w:tab/>
            </w:r>
            <w:r>
              <w:rPr>
                <w:noProof/>
                <w:webHidden/>
              </w:rPr>
              <w:fldChar w:fldCharType="begin"/>
            </w:r>
            <w:r w:rsidR="00B767E2">
              <w:rPr>
                <w:noProof/>
                <w:webHidden/>
              </w:rPr>
              <w:instrText xml:space="preserve"> PAGEREF _Toc123902300 \h </w:instrText>
            </w:r>
            <w:r>
              <w:rPr>
                <w:noProof/>
                <w:webHidden/>
              </w:rPr>
            </w:r>
            <w:r>
              <w:rPr>
                <w:noProof/>
                <w:webHidden/>
              </w:rPr>
              <w:fldChar w:fldCharType="separate"/>
            </w:r>
            <w:r w:rsidR="005B18D3">
              <w:rPr>
                <w:noProof/>
                <w:webHidden/>
              </w:rPr>
              <w:t>86</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01" w:history="1">
            <w:r w:rsidR="00B767E2" w:rsidRPr="009C0B73">
              <w:rPr>
                <w:rStyle w:val="aa"/>
                <w:noProof/>
              </w:rPr>
              <w:t>10.1</w:t>
            </w:r>
            <w:r w:rsidR="00B767E2">
              <w:rPr>
                <w:rFonts w:asciiTheme="minorHAnsi" w:eastAsiaTheme="minorEastAsia" w:hAnsiTheme="minorHAnsi" w:cstheme="minorBidi"/>
                <w:noProof/>
                <w:sz w:val="22"/>
                <w:szCs w:val="22"/>
              </w:rPr>
              <w:tab/>
            </w:r>
            <w:r w:rsidR="00B767E2" w:rsidRPr="009C0B73">
              <w:rPr>
                <w:rStyle w:val="aa"/>
                <w:rFonts w:eastAsia="MS Mincho"/>
                <w:noProof/>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w:t>
            </w:r>
            <w:r w:rsidR="00B767E2">
              <w:rPr>
                <w:noProof/>
                <w:webHidden/>
              </w:rPr>
              <w:tab/>
            </w:r>
            <w:r>
              <w:rPr>
                <w:noProof/>
                <w:webHidden/>
              </w:rPr>
              <w:fldChar w:fldCharType="begin"/>
            </w:r>
            <w:r w:rsidR="00B767E2">
              <w:rPr>
                <w:noProof/>
                <w:webHidden/>
              </w:rPr>
              <w:instrText xml:space="preserve"> PAGEREF _Toc123902301 \h </w:instrText>
            </w:r>
            <w:r>
              <w:rPr>
                <w:noProof/>
                <w:webHidden/>
              </w:rPr>
            </w:r>
            <w:r>
              <w:rPr>
                <w:noProof/>
                <w:webHidden/>
              </w:rPr>
              <w:fldChar w:fldCharType="separate"/>
            </w:r>
            <w:r w:rsidR="005B18D3">
              <w:rPr>
                <w:noProof/>
                <w:webHidden/>
              </w:rPr>
              <w:t>86</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02" w:history="1">
            <w:r w:rsidR="00B767E2" w:rsidRPr="009C0B73">
              <w:rPr>
                <w:rStyle w:val="aa"/>
                <w:rFonts w:eastAsia="MS Mincho"/>
                <w:noProof/>
              </w:rPr>
              <w:t>10.2</w:t>
            </w:r>
            <w:r w:rsidR="00B767E2">
              <w:rPr>
                <w:rFonts w:asciiTheme="minorHAnsi" w:eastAsiaTheme="minorEastAsia" w:hAnsiTheme="minorHAnsi" w:cstheme="minorBidi"/>
                <w:noProof/>
                <w:sz w:val="22"/>
                <w:szCs w:val="22"/>
              </w:rPr>
              <w:tab/>
            </w:r>
            <w:r w:rsidR="00B767E2" w:rsidRPr="009C0B73">
              <w:rPr>
                <w:rStyle w:val="aa"/>
                <w:rFonts w:eastAsia="MS Mincho"/>
                <w:noProof/>
              </w:rPr>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B767E2">
              <w:rPr>
                <w:noProof/>
                <w:webHidden/>
              </w:rPr>
              <w:tab/>
            </w:r>
            <w:r>
              <w:rPr>
                <w:noProof/>
                <w:webHidden/>
              </w:rPr>
              <w:fldChar w:fldCharType="begin"/>
            </w:r>
            <w:r w:rsidR="00B767E2">
              <w:rPr>
                <w:noProof/>
                <w:webHidden/>
              </w:rPr>
              <w:instrText xml:space="preserve"> PAGEREF _Toc123902302 \h </w:instrText>
            </w:r>
            <w:r>
              <w:rPr>
                <w:noProof/>
                <w:webHidden/>
              </w:rPr>
            </w:r>
            <w:r>
              <w:rPr>
                <w:noProof/>
                <w:webHidden/>
              </w:rPr>
              <w:fldChar w:fldCharType="separate"/>
            </w:r>
            <w:r w:rsidR="005B18D3">
              <w:rPr>
                <w:noProof/>
                <w:webHidden/>
              </w:rPr>
              <w:t>86</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03" w:history="1">
            <w:r w:rsidR="00B767E2" w:rsidRPr="009C0B73">
              <w:rPr>
                <w:rStyle w:val="aa"/>
                <w:rFonts w:eastAsia="MS Mincho"/>
                <w:noProof/>
              </w:rPr>
              <w:t>10.3</w:t>
            </w:r>
            <w:r w:rsidR="00B767E2">
              <w:rPr>
                <w:rFonts w:asciiTheme="minorHAnsi" w:eastAsiaTheme="minorEastAsia" w:hAnsiTheme="minorHAnsi" w:cstheme="minorBidi"/>
                <w:noProof/>
                <w:sz w:val="22"/>
                <w:szCs w:val="22"/>
              </w:rPr>
              <w:tab/>
            </w:r>
            <w:r w:rsidR="00B767E2" w:rsidRPr="009C0B73">
              <w:rPr>
                <w:rStyle w:val="aa"/>
                <w:rFonts w:eastAsia="MS Mincho"/>
                <w:noProof/>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B767E2">
              <w:rPr>
                <w:noProof/>
                <w:webHidden/>
              </w:rPr>
              <w:tab/>
            </w:r>
            <w:r>
              <w:rPr>
                <w:noProof/>
                <w:webHidden/>
              </w:rPr>
              <w:fldChar w:fldCharType="begin"/>
            </w:r>
            <w:r w:rsidR="00B767E2">
              <w:rPr>
                <w:noProof/>
                <w:webHidden/>
              </w:rPr>
              <w:instrText xml:space="preserve"> PAGEREF _Toc123902303 \h </w:instrText>
            </w:r>
            <w:r>
              <w:rPr>
                <w:noProof/>
                <w:webHidden/>
              </w:rPr>
            </w:r>
            <w:r>
              <w:rPr>
                <w:noProof/>
                <w:webHidden/>
              </w:rPr>
              <w:fldChar w:fldCharType="separate"/>
            </w:r>
            <w:r w:rsidR="005B18D3">
              <w:rPr>
                <w:noProof/>
                <w:webHidden/>
              </w:rPr>
              <w:t>87</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304" w:history="1">
            <w:r w:rsidR="00B767E2" w:rsidRPr="009C0B73">
              <w:rPr>
                <w:rStyle w:val="aa"/>
                <w:noProof/>
              </w:rPr>
              <w:t>11</w:t>
            </w:r>
            <w:r w:rsidR="00B767E2">
              <w:rPr>
                <w:rFonts w:asciiTheme="minorHAnsi" w:eastAsiaTheme="minorEastAsia" w:hAnsiTheme="minorHAnsi" w:cstheme="minorBidi"/>
                <w:noProof/>
                <w:sz w:val="22"/>
                <w:szCs w:val="22"/>
              </w:rPr>
              <w:tab/>
            </w:r>
            <w:r w:rsidR="00B767E2" w:rsidRPr="009C0B73">
              <w:rPr>
                <w:rStyle w:val="aa"/>
                <w:noProof/>
              </w:rPr>
              <w:t>Оценка надежности теплоснабжения</w:t>
            </w:r>
            <w:r w:rsidR="00B767E2">
              <w:rPr>
                <w:noProof/>
                <w:webHidden/>
              </w:rPr>
              <w:tab/>
            </w:r>
            <w:r>
              <w:rPr>
                <w:noProof/>
                <w:webHidden/>
              </w:rPr>
              <w:fldChar w:fldCharType="begin"/>
            </w:r>
            <w:r w:rsidR="00B767E2">
              <w:rPr>
                <w:noProof/>
                <w:webHidden/>
              </w:rPr>
              <w:instrText xml:space="preserve"> PAGEREF _Toc123902304 \h </w:instrText>
            </w:r>
            <w:r>
              <w:rPr>
                <w:noProof/>
                <w:webHidden/>
              </w:rPr>
            </w:r>
            <w:r>
              <w:rPr>
                <w:noProof/>
                <w:webHidden/>
              </w:rPr>
              <w:fldChar w:fldCharType="separate"/>
            </w:r>
            <w:r w:rsidR="005B18D3">
              <w:rPr>
                <w:noProof/>
                <w:webHidden/>
              </w:rPr>
              <w:t>88</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05" w:history="1">
            <w:r w:rsidR="00B767E2" w:rsidRPr="009C0B73">
              <w:rPr>
                <w:rStyle w:val="aa"/>
                <w:noProof/>
              </w:rPr>
              <w:t>11.1</w:t>
            </w:r>
            <w:r w:rsidR="00B767E2">
              <w:rPr>
                <w:rFonts w:asciiTheme="minorHAnsi" w:eastAsiaTheme="minorEastAsia" w:hAnsiTheme="minorHAnsi" w:cstheme="minorBidi"/>
                <w:noProof/>
                <w:sz w:val="22"/>
                <w:szCs w:val="22"/>
              </w:rPr>
              <w:tab/>
            </w:r>
            <w:r w:rsidR="00B767E2" w:rsidRPr="009C0B73">
              <w:rPr>
                <w:rStyle w:val="aa"/>
                <w:noProof/>
              </w:rPr>
              <w:t>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B767E2">
              <w:rPr>
                <w:noProof/>
                <w:webHidden/>
              </w:rPr>
              <w:tab/>
            </w:r>
            <w:r>
              <w:rPr>
                <w:noProof/>
                <w:webHidden/>
              </w:rPr>
              <w:fldChar w:fldCharType="begin"/>
            </w:r>
            <w:r w:rsidR="00B767E2">
              <w:rPr>
                <w:noProof/>
                <w:webHidden/>
              </w:rPr>
              <w:instrText xml:space="preserve"> PAGEREF _Toc123902305 \h </w:instrText>
            </w:r>
            <w:r>
              <w:rPr>
                <w:noProof/>
                <w:webHidden/>
              </w:rPr>
            </w:r>
            <w:r>
              <w:rPr>
                <w:noProof/>
                <w:webHidden/>
              </w:rPr>
              <w:fldChar w:fldCharType="separate"/>
            </w:r>
            <w:r w:rsidR="005B18D3">
              <w:rPr>
                <w:noProof/>
                <w:webHidden/>
              </w:rPr>
              <w:t>88</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06" w:history="1">
            <w:r w:rsidR="00B767E2" w:rsidRPr="009C0B73">
              <w:rPr>
                <w:rStyle w:val="aa"/>
                <w:noProof/>
              </w:rPr>
              <w:t>11.2</w:t>
            </w:r>
            <w:r w:rsidR="00B767E2">
              <w:rPr>
                <w:rFonts w:asciiTheme="minorHAnsi" w:eastAsiaTheme="minorEastAsia" w:hAnsiTheme="minorHAnsi" w:cstheme="minorBidi"/>
                <w:noProof/>
                <w:sz w:val="22"/>
                <w:szCs w:val="22"/>
              </w:rPr>
              <w:tab/>
            </w:r>
            <w:r w:rsidR="00B767E2" w:rsidRPr="009C0B73">
              <w:rPr>
                <w:rStyle w:val="aa"/>
                <w:noProof/>
              </w:rPr>
              <w:t>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теплоснабженя</w:t>
            </w:r>
            <w:r w:rsidR="00B767E2">
              <w:rPr>
                <w:noProof/>
                <w:webHidden/>
              </w:rPr>
              <w:tab/>
            </w:r>
            <w:r>
              <w:rPr>
                <w:noProof/>
                <w:webHidden/>
              </w:rPr>
              <w:fldChar w:fldCharType="begin"/>
            </w:r>
            <w:r w:rsidR="00B767E2">
              <w:rPr>
                <w:noProof/>
                <w:webHidden/>
              </w:rPr>
              <w:instrText xml:space="preserve"> PAGEREF _Toc123902306 \h </w:instrText>
            </w:r>
            <w:r>
              <w:rPr>
                <w:noProof/>
                <w:webHidden/>
              </w:rPr>
            </w:r>
            <w:r>
              <w:rPr>
                <w:noProof/>
                <w:webHidden/>
              </w:rPr>
              <w:fldChar w:fldCharType="separate"/>
            </w:r>
            <w:r w:rsidR="005B18D3">
              <w:rPr>
                <w:noProof/>
                <w:webHidden/>
              </w:rPr>
              <w:t>89</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07" w:history="1">
            <w:r w:rsidR="00B767E2" w:rsidRPr="009C0B73">
              <w:rPr>
                <w:rStyle w:val="aa"/>
                <w:noProof/>
              </w:rPr>
              <w:t>11.3</w:t>
            </w:r>
            <w:r w:rsidR="00B767E2">
              <w:rPr>
                <w:rFonts w:asciiTheme="minorHAnsi" w:eastAsiaTheme="minorEastAsia" w:hAnsiTheme="minorHAnsi" w:cstheme="minorBidi"/>
                <w:noProof/>
                <w:sz w:val="22"/>
                <w:szCs w:val="22"/>
              </w:rPr>
              <w:tab/>
            </w:r>
            <w:r w:rsidR="00B767E2" w:rsidRPr="009C0B73">
              <w:rPr>
                <w:rStyle w:val="aa"/>
                <w:noProof/>
              </w:rPr>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B767E2">
              <w:rPr>
                <w:noProof/>
                <w:webHidden/>
              </w:rPr>
              <w:tab/>
            </w:r>
            <w:r>
              <w:rPr>
                <w:noProof/>
                <w:webHidden/>
              </w:rPr>
              <w:fldChar w:fldCharType="begin"/>
            </w:r>
            <w:r w:rsidR="00B767E2">
              <w:rPr>
                <w:noProof/>
                <w:webHidden/>
              </w:rPr>
              <w:instrText xml:space="preserve"> PAGEREF _Toc123902307 \h </w:instrText>
            </w:r>
            <w:r>
              <w:rPr>
                <w:noProof/>
                <w:webHidden/>
              </w:rPr>
            </w:r>
            <w:r>
              <w:rPr>
                <w:noProof/>
                <w:webHidden/>
              </w:rPr>
              <w:fldChar w:fldCharType="separate"/>
            </w:r>
            <w:r w:rsidR="005B18D3">
              <w:rPr>
                <w:noProof/>
                <w:webHidden/>
              </w:rPr>
              <w:t>90</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08" w:history="1">
            <w:r w:rsidR="00B767E2" w:rsidRPr="009C0B73">
              <w:rPr>
                <w:rStyle w:val="aa"/>
                <w:noProof/>
              </w:rPr>
              <w:t>11.4</w:t>
            </w:r>
            <w:r w:rsidR="00B767E2">
              <w:rPr>
                <w:rFonts w:asciiTheme="minorHAnsi" w:eastAsiaTheme="minorEastAsia" w:hAnsiTheme="minorHAnsi" w:cstheme="minorBidi"/>
                <w:noProof/>
                <w:sz w:val="22"/>
                <w:szCs w:val="22"/>
              </w:rPr>
              <w:tab/>
            </w:r>
            <w:r w:rsidR="00B767E2" w:rsidRPr="009C0B73">
              <w:rPr>
                <w:rStyle w:val="aa"/>
                <w:noProof/>
              </w:rPr>
              <w:t>результаты оценки коэффициентов готовности теплопроводов к несению тепловой нагрузки</w:t>
            </w:r>
            <w:r w:rsidR="00B767E2">
              <w:rPr>
                <w:noProof/>
                <w:webHidden/>
              </w:rPr>
              <w:tab/>
            </w:r>
            <w:r>
              <w:rPr>
                <w:noProof/>
                <w:webHidden/>
              </w:rPr>
              <w:fldChar w:fldCharType="begin"/>
            </w:r>
            <w:r w:rsidR="00B767E2">
              <w:rPr>
                <w:noProof/>
                <w:webHidden/>
              </w:rPr>
              <w:instrText xml:space="preserve"> PAGEREF _Toc123902308 \h </w:instrText>
            </w:r>
            <w:r>
              <w:rPr>
                <w:noProof/>
                <w:webHidden/>
              </w:rPr>
            </w:r>
            <w:r>
              <w:rPr>
                <w:noProof/>
                <w:webHidden/>
              </w:rPr>
              <w:fldChar w:fldCharType="separate"/>
            </w:r>
            <w:r w:rsidR="005B18D3">
              <w:rPr>
                <w:noProof/>
                <w:webHidden/>
              </w:rPr>
              <w:t>91</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09" w:history="1">
            <w:r w:rsidR="00B767E2" w:rsidRPr="009C0B73">
              <w:rPr>
                <w:rStyle w:val="aa"/>
                <w:noProof/>
              </w:rPr>
              <w:t>11.5</w:t>
            </w:r>
            <w:r w:rsidR="00B767E2">
              <w:rPr>
                <w:rFonts w:asciiTheme="minorHAnsi" w:eastAsiaTheme="minorEastAsia" w:hAnsiTheme="minorHAnsi" w:cstheme="minorBidi"/>
                <w:noProof/>
                <w:sz w:val="22"/>
                <w:szCs w:val="22"/>
              </w:rPr>
              <w:tab/>
            </w:r>
            <w:r w:rsidR="00B767E2" w:rsidRPr="009C0B73">
              <w:rPr>
                <w:rStyle w:val="aa"/>
                <w:noProof/>
              </w:rPr>
              <w:t>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B767E2">
              <w:rPr>
                <w:noProof/>
                <w:webHidden/>
              </w:rPr>
              <w:tab/>
            </w:r>
            <w:r>
              <w:rPr>
                <w:noProof/>
                <w:webHidden/>
              </w:rPr>
              <w:fldChar w:fldCharType="begin"/>
            </w:r>
            <w:r w:rsidR="00B767E2">
              <w:rPr>
                <w:noProof/>
                <w:webHidden/>
              </w:rPr>
              <w:instrText xml:space="preserve"> PAGEREF _Toc123902309 \h </w:instrText>
            </w:r>
            <w:r>
              <w:rPr>
                <w:noProof/>
                <w:webHidden/>
              </w:rPr>
            </w:r>
            <w:r>
              <w:rPr>
                <w:noProof/>
                <w:webHidden/>
              </w:rPr>
              <w:fldChar w:fldCharType="separate"/>
            </w:r>
            <w:r w:rsidR="005B18D3">
              <w:rPr>
                <w:noProof/>
                <w:webHidden/>
              </w:rPr>
              <w:t>91</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310" w:history="1">
            <w:r w:rsidR="00B767E2" w:rsidRPr="009C0B73">
              <w:rPr>
                <w:rStyle w:val="aa"/>
                <w:noProof/>
              </w:rPr>
              <w:t>12</w:t>
            </w:r>
            <w:r w:rsidR="00B767E2">
              <w:rPr>
                <w:rFonts w:asciiTheme="minorHAnsi" w:eastAsiaTheme="minorEastAsia" w:hAnsiTheme="minorHAnsi" w:cstheme="minorBidi"/>
                <w:noProof/>
                <w:sz w:val="22"/>
                <w:szCs w:val="22"/>
              </w:rPr>
              <w:tab/>
            </w:r>
            <w:r w:rsidR="00B767E2" w:rsidRPr="009C0B73">
              <w:rPr>
                <w:rStyle w:val="aa"/>
                <w:noProof/>
              </w:rPr>
              <w:t>Обоснование инвестиций в строительство, реконструкцию и техническое перевооружение источников и тепловых сетей в системах теплоснабжения</w:t>
            </w:r>
            <w:r w:rsidR="00B767E2">
              <w:rPr>
                <w:noProof/>
                <w:webHidden/>
              </w:rPr>
              <w:tab/>
            </w:r>
            <w:r>
              <w:rPr>
                <w:noProof/>
                <w:webHidden/>
              </w:rPr>
              <w:fldChar w:fldCharType="begin"/>
            </w:r>
            <w:r w:rsidR="00B767E2">
              <w:rPr>
                <w:noProof/>
                <w:webHidden/>
              </w:rPr>
              <w:instrText xml:space="preserve"> PAGEREF _Toc123902310 \h </w:instrText>
            </w:r>
            <w:r>
              <w:rPr>
                <w:noProof/>
                <w:webHidden/>
              </w:rPr>
            </w:r>
            <w:r>
              <w:rPr>
                <w:noProof/>
                <w:webHidden/>
              </w:rPr>
              <w:fldChar w:fldCharType="separate"/>
            </w:r>
            <w:r w:rsidR="005B18D3">
              <w:rPr>
                <w:noProof/>
                <w:webHidden/>
              </w:rPr>
              <w:t>92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11" w:history="1">
            <w:r w:rsidR="00B767E2" w:rsidRPr="009C0B73">
              <w:rPr>
                <w:rStyle w:val="aa"/>
                <w:rFonts w:eastAsia="MS Mincho"/>
                <w:noProof/>
              </w:rPr>
              <w:t>12.1</w:t>
            </w:r>
            <w:r w:rsidR="00B767E2">
              <w:rPr>
                <w:rFonts w:asciiTheme="minorHAnsi" w:eastAsiaTheme="minorEastAsia" w:hAnsiTheme="minorHAnsi" w:cstheme="minorBidi"/>
                <w:noProof/>
                <w:sz w:val="22"/>
                <w:szCs w:val="22"/>
              </w:rPr>
              <w:tab/>
            </w:r>
            <w:r w:rsidR="00B767E2" w:rsidRPr="009C0B73">
              <w:rPr>
                <w:rStyle w:val="aa"/>
                <w:rFonts w:eastAsia="MS Mincho"/>
                <w:noProof/>
              </w:rPr>
              <w:t>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 потребности</w:t>
            </w:r>
            <w:r w:rsidR="00B767E2">
              <w:rPr>
                <w:noProof/>
                <w:webHidden/>
              </w:rPr>
              <w:tab/>
            </w:r>
            <w:r>
              <w:rPr>
                <w:noProof/>
                <w:webHidden/>
              </w:rPr>
              <w:fldChar w:fldCharType="begin"/>
            </w:r>
            <w:r w:rsidR="00B767E2">
              <w:rPr>
                <w:noProof/>
                <w:webHidden/>
              </w:rPr>
              <w:instrText xml:space="preserve"> PAGEREF _Toc123902311 \h </w:instrText>
            </w:r>
            <w:r>
              <w:rPr>
                <w:noProof/>
                <w:webHidden/>
              </w:rPr>
            </w:r>
            <w:r>
              <w:rPr>
                <w:noProof/>
                <w:webHidden/>
              </w:rPr>
              <w:fldChar w:fldCharType="separate"/>
            </w:r>
            <w:r w:rsidR="005B18D3">
              <w:rPr>
                <w:noProof/>
                <w:webHidden/>
              </w:rPr>
              <w:t>92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12" w:history="1">
            <w:r w:rsidR="00B767E2" w:rsidRPr="009C0B73">
              <w:rPr>
                <w:rStyle w:val="aa"/>
                <w:rFonts w:eastAsia="MS Mincho"/>
                <w:noProof/>
              </w:rPr>
              <w:t>12.2</w:t>
            </w:r>
            <w:r w:rsidR="00B767E2">
              <w:rPr>
                <w:rFonts w:asciiTheme="minorHAnsi" w:eastAsiaTheme="minorEastAsia" w:hAnsiTheme="minorHAnsi" w:cstheme="minorBidi"/>
                <w:noProof/>
                <w:sz w:val="22"/>
                <w:szCs w:val="22"/>
              </w:rPr>
              <w:tab/>
            </w:r>
            <w:r w:rsidR="00B767E2" w:rsidRPr="009C0B73">
              <w:rPr>
                <w:rStyle w:val="aa"/>
                <w:rFonts w:eastAsia="MS Mincho"/>
                <w:noProof/>
              </w:rPr>
              <w:t>обоснованные предложения по источникам инвестиций, обеспечивающие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sidR="00B767E2">
              <w:rPr>
                <w:noProof/>
                <w:webHidden/>
              </w:rPr>
              <w:tab/>
            </w:r>
            <w:r>
              <w:rPr>
                <w:noProof/>
                <w:webHidden/>
              </w:rPr>
              <w:fldChar w:fldCharType="begin"/>
            </w:r>
            <w:r w:rsidR="00B767E2">
              <w:rPr>
                <w:noProof/>
                <w:webHidden/>
              </w:rPr>
              <w:instrText xml:space="preserve"> PAGEREF _Toc123902312 \h </w:instrText>
            </w:r>
            <w:r>
              <w:rPr>
                <w:noProof/>
                <w:webHidden/>
              </w:rPr>
            </w:r>
            <w:r>
              <w:rPr>
                <w:noProof/>
                <w:webHidden/>
              </w:rPr>
              <w:fldChar w:fldCharType="separate"/>
            </w:r>
            <w:r w:rsidR="005B18D3">
              <w:rPr>
                <w:noProof/>
                <w:webHidden/>
              </w:rPr>
              <w:t>94</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13" w:history="1">
            <w:r w:rsidR="00B767E2" w:rsidRPr="009C0B73">
              <w:rPr>
                <w:rStyle w:val="aa"/>
                <w:rFonts w:eastAsia="MS Mincho"/>
                <w:noProof/>
              </w:rPr>
              <w:t>12.3</w:t>
            </w:r>
            <w:r w:rsidR="00B767E2">
              <w:rPr>
                <w:rFonts w:asciiTheme="minorHAnsi" w:eastAsiaTheme="minorEastAsia" w:hAnsiTheme="minorHAnsi" w:cstheme="minorBidi"/>
                <w:noProof/>
                <w:sz w:val="22"/>
                <w:szCs w:val="22"/>
              </w:rPr>
              <w:tab/>
            </w:r>
            <w:r w:rsidR="00B767E2" w:rsidRPr="009C0B73">
              <w:rPr>
                <w:rStyle w:val="aa"/>
                <w:rFonts w:eastAsia="MS Mincho"/>
                <w:noProof/>
              </w:rPr>
              <w:t>расчеты экономической эффективности инвестиций</w:t>
            </w:r>
            <w:r w:rsidR="00B767E2">
              <w:rPr>
                <w:noProof/>
                <w:webHidden/>
              </w:rPr>
              <w:tab/>
            </w:r>
            <w:r>
              <w:rPr>
                <w:noProof/>
                <w:webHidden/>
              </w:rPr>
              <w:fldChar w:fldCharType="begin"/>
            </w:r>
            <w:r w:rsidR="00B767E2">
              <w:rPr>
                <w:noProof/>
                <w:webHidden/>
              </w:rPr>
              <w:instrText xml:space="preserve"> PAGEREF _Toc123902313 \h </w:instrText>
            </w:r>
            <w:r>
              <w:rPr>
                <w:noProof/>
                <w:webHidden/>
              </w:rPr>
            </w:r>
            <w:r>
              <w:rPr>
                <w:noProof/>
                <w:webHidden/>
              </w:rPr>
              <w:fldChar w:fldCharType="separate"/>
            </w:r>
            <w:r w:rsidR="005B18D3">
              <w:rPr>
                <w:noProof/>
                <w:webHidden/>
              </w:rPr>
              <w:t>94</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14" w:history="1">
            <w:r w:rsidR="00B767E2" w:rsidRPr="009C0B73">
              <w:rPr>
                <w:rStyle w:val="aa"/>
                <w:noProof/>
              </w:rPr>
              <w:t>12.4</w:t>
            </w:r>
            <w:r w:rsidR="00B767E2">
              <w:rPr>
                <w:rFonts w:asciiTheme="minorHAnsi" w:eastAsiaTheme="minorEastAsia" w:hAnsiTheme="minorHAnsi" w:cstheme="minorBidi"/>
                <w:noProof/>
                <w:sz w:val="22"/>
                <w:szCs w:val="22"/>
              </w:rPr>
              <w:tab/>
            </w:r>
            <w:r w:rsidR="00B767E2" w:rsidRPr="009C0B73">
              <w:rPr>
                <w:rStyle w:val="aa"/>
                <w:rFonts w:eastAsia="MS Mincho"/>
                <w:noProof/>
              </w:rPr>
              <w:t>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sidR="00B767E2">
              <w:rPr>
                <w:noProof/>
                <w:webHidden/>
              </w:rPr>
              <w:tab/>
            </w:r>
            <w:r>
              <w:rPr>
                <w:noProof/>
                <w:webHidden/>
              </w:rPr>
              <w:fldChar w:fldCharType="begin"/>
            </w:r>
            <w:r w:rsidR="00B767E2">
              <w:rPr>
                <w:noProof/>
                <w:webHidden/>
              </w:rPr>
              <w:instrText xml:space="preserve"> PAGEREF _Toc123902314 \h </w:instrText>
            </w:r>
            <w:r>
              <w:rPr>
                <w:noProof/>
                <w:webHidden/>
              </w:rPr>
            </w:r>
            <w:r>
              <w:rPr>
                <w:noProof/>
                <w:webHidden/>
              </w:rPr>
              <w:fldChar w:fldCharType="separate"/>
            </w:r>
            <w:r w:rsidR="005B18D3">
              <w:rPr>
                <w:noProof/>
                <w:webHidden/>
              </w:rPr>
              <w:t>94</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315" w:history="1">
            <w:r w:rsidR="00B767E2" w:rsidRPr="009C0B73">
              <w:rPr>
                <w:rStyle w:val="aa"/>
                <w:noProof/>
              </w:rPr>
              <w:t>13</w:t>
            </w:r>
            <w:r w:rsidR="00B767E2">
              <w:rPr>
                <w:rFonts w:asciiTheme="minorHAnsi" w:eastAsiaTheme="minorEastAsia" w:hAnsiTheme="minorHAnsi" w:cstheme="minorBidi"/>
                <w:noProof/>
                <w:sz w:val="22"/>
                <w:szCs w:val="22"/>
              </w:rPr>
              <w:tab/>
            </w:r>
            <w:r w:rsidR="00B767E2" w:rsidRPr="009C0B73">
              <w:rPr>
                <w:rStyle w:val="aa"/>
                <w:noProof/>
                <w:lang w:bidi="ru-RU"/>
              </w:rPr>
              <w:t>Индикаторы развития систем теплоснабжения поселения, городского округа, города федерального значения</w:t>
            </w:r>
            <w:r w:rsidR="00B767E2">
              <w:rPr>
                <w:noProof/>
                <w:webHidden/>
              </w:rPr>
              <w:tab/>
            </w:r>
            <w:r>
              <w:rPr>
                <w:noProof/>
                <w:webHidden/>
              </w:rPr>
              <w:fldChar w:fldCharType="begin"/>
            </w:r>
            <w:r w:rsidR="00B767E2">
              <w:rPr>
                <w:noProof/>
                <w:webHidden/>
              </w:rPr>
              <w:instrText xml:space="preserve"> PAGEREF _Toc123902315 \h </w:instrText>
            </w:r>
            <w:r>
              <w:rPr>
                <w:noProof/>
                <w:webHidden/>
              </w:rPr>
            </w:r>
            <w:r>
              <w:rPr>
                <w:noProof/>
                <w:webHidden/>
              </w:rPr>
              <w:fldChar w:fldCharType="separate"/>
            </w:r>
            <w:r w:rsidR="005B18D3">
              <w:rPr>
                <w:noProof/>
                <w:webHidden/>
              </w:rPr>
              <w:t>95</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316" w:history="1">
            <w:r w:rsidR="00B767E2" w:rsidRPr="009C0B73">
              <w:rPr>
                <w:rStyle w:val="aa"/>
                <w:noProof/>
              </w:rPr>
              <w:t>14</w:t>
            </w:r>
            <w:r w:rsidR="00B767E2">
              <w:rPr>
                <w:rFonts w:asciiTheme="minorHAnsi" w:eastAsiaTheme="minorEastAsia" w:hAnsiTheme="minorHAnsi" w:cstheme="minorBidi"/>
                <w:noProof/>
                <w:sz w:val="22"/>
                <w:szCs w:val="22"/>
              </w:rPr>
              <w:tab/>
            </w:r>
            <w:r w:rsidR="00B767E2" w:rsidRPr="009C0B73">
              <w:rPr>
                <w:rStyle w:val="aa"/>
                <w:noProof/>
                <w:lang w:bidi="ru-RU"/>
              </w:rPr>
              <w:t>Ценовые (тарифные) последствия</w:t>
            </w:r>
            <w:r w:rsidR="00B767E2">
              <w:rPr>
                <w:noProof/>
                <w:webHidden/>
              </w:rPr>
              <w:tab/>
            </w:r>
            <w:r>
              <w:rPr>
                <w:noProof/>
                <w:webHidden/>
              </w:rPr>
              <w:fldChar w:fldCharType="begin"/>
            </w:r>
            <w:r w:rsidR="00B767E2">
              <w:rPr>
                <w:noProof/>
                <w:webHidden/>
              </w:rPr>
              <w:instrText xml:space="preserve"> PAGEREF _Toc123902316 \h </w:instrText>
            </w:r>
            <w:r>
              <w:rPr>
                <w:noProof/>
                <w:webHidden/>
              </w:rPr>
            </w:r>
            <w:r>
              <w:rPr>
                <w:noProof/>
                <w:webHidden/>
              </w:rPr>
              <w:fldChar w:fldCharType="separate"/>
            </w:r>
            <w:r w:rsidR="005B18D3">
              <w:rPr>
                <w:noProof/>
                <w:webHidden/>
              </w:rPr>
              <w:t>100</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17" w:history="1">
            <w:r w:rsidR="00B767E2" w:rsidRPr="009C0B73">
              <w:rPr>
                <w:rStyle w:val="aa"/>
                <w:rFonts w:eastAsia="MS Mincho"/>
                <w:noProof/>
              </w:rPr>
              <w:t>14.1</w:t>
            </w:r>
            <w:r w:rsidR="00B767E2">
              <w:rPr>
                <w:rFonts w:asciiTheme="minorHAnsi" w:eastAsiaTheme="minorEastAsia" w:hAnsiTheme="minorHAnsi" w:cstheme="minorBidi"/>
                <w:noProof/>
                <w:sz w:val="22"/>
                <w:szCs w:val="22"/>
              </w:rPr>
              <w:tab/>
            </w:r>
            <w:r w:rsidR="00B767E2" w:rsidRPr="009C0B73">
              <w:rPr>
                <w:rStyle w:val="aa"/>
                <w:rFonts w:eastAsia="MS Mincho"/>
                <w:noProof/>
              </w:rPr>
              <w:t>тарифно-балансовые расчетные модели теплоснабжения потребителей по каждой системе теплоснабжения</w:t>
            </w:r>
            <w:r w:rsidR="00B767E2">
              <w:rPr>
                <w:noProof/>
                <w:webHidden/>
              </w:rPr>
              <w:tab/>
            </w:r>
            <w:r>
              <w:rPr>
                <w:noProof/>
                <w:webHidden/>
              </w:rPr>
              <w:fldChar w:fldCharType="begin"/>
            </w:r>
            <w:r w:rsidR="00B767E2">
              <w:rPr>
                <w:noProof/>
                <w:webHidden/>
              </w:rPr>
              <w:instrText xml:space="preserve"> PAGEREF _Toc123902317 \h </w:instrText>
            </w:r>
            <w:r>
              <w:rPr>
                <w:noProof/>
                <w:webHidden/>
              </w:rPr>
            </w:r>
            <w:r>
              <w:rPr>
                <w:noProof/>
                <w:webHidden/>
              </w:rPr>
              <w:fldChar w:fldCharType="separate"/>
            </w:r>
            <w:r w:rsidR="005B18D3">
              <w:rPr>
                <w:noProof/>
                <w:webHidden/>
              </w:rPr>
              <w:t>100</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18" w:history="1">
            <w:r w:rsidR="00B767E2" w:rsidRPr="009C0B73">
              <w:rPr>
                <w:rStyle w:val="aa"/>
                <w:rFonts w:eastAsia="MS Mincho"/>
                <w:noProof/>
              </w:rPr>
              <w:t>14.2</w:t>
            </w:r>
            <w:r w:rsidR="00B767E2">
              <w:rPr>
                <w:rFonts w:asciiTheme="minorHAnsi" w:eastAsiaTheme="minorEastAsia" w:hAnsiTheme="minorHAnsi" w:cstheme="minorBidi"/>
                <w:noProof/>
                <w:sz w:val="22"/>
                <w:szCs w:val="22"/>
              </w:rPr>
              <w:tab/>
            </w:r>
            <w:r w:rsidR="00B767E2" w:rsidRPr="009C0B73">
              <w:rPr>
                <w:rStyle w:val="aa"/>
                <w:rFonts w:eastAsia="MS Mincho"/>
                <w:noProof/>
              </w:rPr>
              <w:t>тарифно-балансовые расчетные модели теплоснабжения потребителей по каждой единой теплоснабжающей организации</w:t>
            </w:r>
            <w:r w:rsidR="00B767E2">
              <w:rPr>
                <w:noProof/>
                <w:webHidden/>
              </w:rPr>
              <w:tab/>
            </w:r>
            <w:r>
              <w:rPr>
                <w:noProof/>
                <w:webHidden/>
              </w:rPr>
              <w:fldChar w:fldCharType="begin"/>
            </w:r>
            <w:r w:rsidR="00B767E2">
              <w:rPr>
                <w:noProof/>
                <w:webHidden/>
              </w:rPr>
              <w:instrText xml:space="preserve"> PAGEREF _Toc123902318 \h </w:instrText>
            </w:r>
            <w:r>
              <w:rPr>
                <w:noProof/>
                <w:webHidden/>
              </w:rPr>
            </w:r>
            <w:r>
              <w:rPr>
                <w:noProof/>
                <w:webHidden/>
              </w:rPr>
              <w:fldChar w:fldCharType="separate"/>
            </w:r>
            <w:r w:rsidR="005B18D3">
              <w:rPr>
                <w:noProof/>
                <w:webHidden/>
              </w:rPr>
              <w:t>100</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19" w:history="1">
            <w:r w:rsidR="00B767E2" w:rsidRPr="009C0B73">
              <w:rPr>
                <w:rStyle w:val="aa"/>
                <w:rFonts w:eastAsia="MS Mincho"/>
                <w:noProof/>
              </w:rPr>
              <w:t>14.3</w:t>
            </w:r>
            <w:r w:rsidR="00B767E2">
              <w:rPr>
                <w:rFonts w:asciiTheme="minorHAnsi" w:eastAsiaTheme="minorEastAsia" w:hAnsiTheme="minorHAnsi" w:cstheme="minorBidi"/>
                <w:noProof/>
                <w:sz w:val="22"/>
                <w:szCs w:val="22"/>
              </w:rPr>
              <w:tab/>
            </w:r>
            <w:r w:rsidR="00B767E2" w:rsidRPr="009C0B73">
              <w:rPr>
                <w:rStyle w:val="aa"/>
                <w:rFonts w:eastAsia="MS Mincho"/>
                <w:noProof/>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B767E2">
              <w:rPr>
                <w:noProof/>
                <w:webHidden/>
              </w:rPr>
              <w:tab/>
            </w:r>
            <w:r>
              <w:rPr>
                <w:noProof/>
                <w:webHidden/>
              </w:rPr>
              <w:fldChar w:fldCharType="begin"/>
            </w:r>
            <w:r w:rsidR="00B767E2">
              <w:rPr>
                <w:noProof/>
                <w:webHidden/>
              </w:rPr>
              <w:instrText xml:space="preserve"> PAGEREF _Toc123902319 \h </w:instrText>
            </w:r>
            <w:r>
              <w:rPr>
                <w:noProof/>
                <w:webHidden/>
              </w:rPr>
            </w:r>
            <w:r>
              <w:rPr>
                <w:noProof/>
                <w:webHidden/>
              </w:rPr>
              <w:fldChar w:fldCharType="separate"/>
            </w:r>
            <w:r w:rsidR="005B18D3">
              <w:rPr>
                <w:noProof/>
                <w:webHidden/>
              </w:rPr>
              <w:t>100</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320" w:history="1">
            <w:r w:rsidR="00B767E2" w:rsidRPr="009C0B73">
              <w:rPr>
                <w:rStyle w:val="aa"/>
                <w:noProof/>
              </w:rPr>
              <w:t>15</w:t>
            </w:r>
            <w:r w:rsidR="00B767E2">
              <w:rPr>
                <w:rFonts w:asciiTheme="minorHAnsi" w:eastAsiaTheme="minorEastAsia" w:hAnsiTheme="minorHAnsi" w:cstheme="minorBidi"/>
                <w:noProof/>
                <w:sz w:val="22"/>
                <w:szCs w:val="22"/>
              </w:rPr>
              <w:tab/>
            </w:r>
            <w:r w:rsidR="00B767E2" w:rsidRPr="009C0B73">
              <w:rPr>
                <w:rStyle w:val="aa"/>
                <w:noProof/>
              </w:rPr>
              <w:t>Реестр единых теплоснабжающих организаций</w:t>
            </w:r>
            <w:r w:rsidR="00B767E2">
              <w:rPr>
                <w:noProof/>
                <w:webHidden/>
              </w:rPr>
              <w:tab/>
            </w:r>
            <w:r>
              <w:rPr>
                <w:noProof/>
                <w:webHidden/>
              </w:rPr>
              <w:fldChar w:fldCharType="begin"/>
            </w:r>
            <w:r w:rsidR="00B767E2">
              <w:rPr>
                <w:noProof/>
                <w:webHidden/>
              </w:rPr>
              <w:instrText xml:space="preserve"> PAGEREF _Toc123902320 \h </w:instrText>
            </w:r>
            <w:r>
              <w:rPr>
                <w:noProof/>
                <w:webHidden/>
              </w:rPr>
            </w:r>
            <w:r>
              <w:rPr>
                <w:noProof/>
                <w:webHidden/>
              </w:rPr>
              <w:fldChar w:fldCharType="separate"/>
            </w:r>
            <w:r w:rsidR="005B18D3">
              <w:rPr>
                <w:noProof/>
                <w:webHidden/>
              </w:rPr>
              <w:t>102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21" w:history="1">
            <w:r w:rsidR="00B767E2" w:rsidRPr="009C0B73">
              <w:rPr>
                <w:rStyle w:val="aa"/>
                <w:rFonts w:eastAsia="MS Mincho"/>
                <w:noProof/>
              </w:rPr>
              <w:t>15.1</w:t>
            </w:r>
            <w:r w:rsidR="00B767E2">
              <w:rPr>
                <w:rFonts w:asciiTheme="minorHAnsi" w:eastAsiaTheme="minorEastAsia" w:hAnsiTheme="minorHAnsi" w:cstheme="minorBidi"/>
                <w:noProof/>
                <w:sz w:val="22"/>
                <w:szCs w:val="22"/>
              </w:rPr>
              <w:tab/>
            </w:r>
            <w:r w:rsidR="00B767E2" w:rsidRPr="009C0B73">
              <w:rPr>
                <w:rStyle w:val="aa"/>
                <w:rFonts w:eastAsia="MS Mincho"/>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B767E2">
              <w:rPr>
                <w:noProof/>
                <w:webHidden/>
              </w:rPr>
              <w:tab/>
            </w:r>
            <w:r>
              <w:rPr>
                <w:noProof/>
                <w:webHidden/>
              </w:rPr>
              <w:fldChar w:fldCharType="begin"/>
            </w:r>
            <w:r w:rsidR="00B767E2">
              <w:rPr>
                <w:noProof/>
                <w:webHidden/>
              </w:rPr>
              <w:instrText xml:space="preserve"> PAGEREF _Toc123902321 \h </w:instrText>
            </w:r>
            <w:r>
              <w:rPr>
                <w:noProof/>
                <w:webHidden/>
              </w:rPr>
            </w:r>
            <w:r>
              <w:rPr>
                <w:noProof/>
                <w:webHidden/>
              </w:rPr>
              <w:fldChar w:fldCharType="separate"/>
            </w:r>
            <w:r w:rsidR="005B18D3">
              <w:rPr>
                <w:noProof/>
                <w:webHidden/>
              </w:rPr>
              <w:t>102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22" w:history="1">
            <w:r w:rsidR="00B767E2" w:rsidRPr="009C0B73">
              <w:rPr>
                <w:rStyle w:val="aa"/>
                <w:rFonts w:eastAsia="MS Mincho"/>
                <w:noProof/>
              </w:rPr>
              <w:t>15.2</w:t>
            </w:r>
            <w:r w:rsidR="00B767E2">
              <w:rPr>
                <w:rFonts w:asciiTheme="minorHAnsi" w:eastAsiaTheme="minorEastAsia" w:hAnsiTheme="minorHAnsi" w:cstheme="minorBidi"/>
                <w:noProof/>
                <w:sz w:val="22"/>
                <w:szCs w:val="22"/>
              </w:rPr>
              <w:tab/>
            </w:r>
            <w:r w:rsidR="00B767E2" w:rsidRPr="009C0B73">
              <w:rPr>
                <w:rStyle w:val="aa"/>
                <w:rFonts w:eastAsia="MS Mincho"/>
                <w:noProof/>
              </w:rPr>
              <w:t>реестр единых теплоснабжающих организаций, содержащий перечень систем теплоснабжения, входящих в состав единой теплоснабжающей организации</w:t>
            </w:r>
            <w:r w:rsidR="00B767E2">
              <w:rPr>
                <w:noProof/>
                <w:webHidden/>
              </w:rPr>
              <w:tab/>
            </w:r>
            <w:r>
              <w:rPr>
                <w:noProof/>
                <w:webHidden/>
              </w:rPr>
              <w:fldChar w:fldCharType="begin"/>
            </w:r>
            <w:r w:rsidR="00B767E2">
              <w:rPr>
                <w:noProof/>
                <w:webHidden/>
              </w:rPr>
              <w:instrText xml:space="preserve"> PAGEREF _Toc123902322 \h </w:instrText>
            </w:r>
            <w:r>
              <w:rPr>
                <w:noProof/>
                <w:webHidden/>
              </w:rPr>
            </w:r>
            <w:r>
              <w:rPr>
                <w:noProof/>
                <w:webHidden/>
              </w:rPr>
              <w:fldChar w:fldCharType="separate"/>
            </w:r>
            <w:r w:rsidR="005B18D3">
              <w:rPr>
                <w:noProof/>
                <w:webHidden/>
              </w:rPr>
              <w:t>102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23" w:history="1">
            <w:r w:rsidR="00B767E2" w:rsidRPr="009C0B73">
              <w:rPr>
                <w:rStyle w:val="aa"/>
                <w:rFonts w:eastAsia="MS Mincho"/>
                <w:noProof/>
              </w:rPr>
              <w:t>15.3</w:t>
            </w:r>
            <w:r w:rsidR="00B767E2">
              <w:rPr>
                <w:rFonts w:asciiTheme="minorHAnsi" w:eastAsiaTheme="minorEastAsia" w:hAnsiTheme="minorHAnsi" w:cstheme="minorBidi"/>
                <w:noProof/>
                <w:sz w:val="22"/>
                <w:szCs w:val="22"/>
              </w:rPr>
              <w:tab/>
            </w:r>
            <w:r w:rsidR="00B767E2" w:rsidRPr="009C0B73">
              <w:rPr>
                <w:rStyle w:val="aa"/>
                <w:rFonts w:eastAsia="MS Mincho"/>
                <w:noProof/>
              </w:rPr>
              <w:t>основания, в том числе критерии, в соответствии с которыми теплоснабжающая организация определена единой теплоснабжающей организацией</w:t>
            </w:r>
            <w:r w:rsidR="00B767E2">
              <w:rPr>
                <w:noProof/>
                <w:webHidden/>
              </w:rPr>
              <w:tab/>
            </w:r>
            <w:r>
              <w:rPr>
                <w:noProof/>
                <w:webHidden/>
              </w:rPr>
              <w:fldChar w:fldCharType="begin"/>
            </w:r>
            <w:r w:rsidR="00B767E2">
              <w:rPr>
                <w:noProof/>
                <w:webHidden/>
              </w:rPr>
              <w:instrText xml:space="preserve"> PAGEREF _Toc123902323 \h </w:instrText>
            </w:r>
            <w:r>
              <w:rPr>
                <w:noProof/>
                <w:webHidden/>
              </w:rPr>
            </w:r>
            <w:r>
              <w:rPr>
                <w:noProof/>
                <w:webHidden/>
              </w:rPr>
              <w:fldChar w:fldCharType="separate"/>
            </w:r>
            <w:r w:rsidR="005B18D3">
              <w:rPr>
                <w:noProof/>
                <w:webHidden/>
              </w:rPr>
              <w:t>102</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24" w:history="1">
            <w:r w:rsidR="00B767E2" w:rsidRPr="009C0B73">
              <w:rPr>
                <w:rStyle w:val="aa"/>
                <w:rFonts w:eastAsia="MS Mincho"/>
                <w:noProof/>
              </w:rPr>
              <w:t>15.4</w:t>
            </w:r>
            <w:r w:rsidR="00B767E2">
              <w:rPr>
                <w:rFonts w:asciiTheme="minorHAnsi" w:eastAsiaTheme="minorEastAsia" w:hAnsiTheme="minorHAnsi" w:cstheme="minorBidi"/>
                <w:noProof/>
                <w:sz w:val="22"/>
                <w:szCs w:val="22"/>
              </w:rPr>
              <w:tab/>
            </w:r>
            <w:r w:rsidR="00B767E2" w:rsidRPr="009C0B73">
              <w:rPr>
                <w:rStyle w:val="aa"/>
                <w:rFonts w:eastAsia="MS Mincho"/>
                <w:noProof/>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B767E2">
              <w:rPr>
                <w:noProof/>
                <w:webHidden/>
              </w:rPr>
              <w:tab/>
            </w:r>
            <w:r>
              <w:rPr>
                <w:noProof/>
                <w:webHidden/>
              </w:rPr>
              <w:fldChar w:fldCharType="begin"/>
            </w:r>
            <w:r w:rsidR="00B767E2">
              <w:rPr>
                <w:noProof/>
                <w:webHidden/>
              </w:rPr>
              <w:instrText xml:space="preserve"> PAGEREF _Toc123902324 \h </w:instrText>
            </w:r>
            <w:r>
              <w:rPr>
                <w:noProof/>
                <w:webHidden/>
              </w:rPr>
            </w:r>
            <w:r>
              <w:rPr>
                <w:noProof/>
                <w:webHidden/>
              </w:rPr>
              <w:fldChar w:fldCharType="separate"/>
            </w:r>
            <w:r w:rsidR="005B18D3">
              <w:rPr>
                <w:noProof/>
                <w:webHidden/>
              </w:rPr>
              <w:t>104</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25" w:history="1">
            <w:r w:rsidR="00B767E2" w:rsidRPr="009C0B73">
              <w:rPr>
                <w:rStyle w:val="aa"/>
                <w:rFonts w:eastAsia="MS Mincho"/>
                <w:noProof/>
              </w:rPr>
              <w:t>15.5</w:t>
            </w:r>
            <w:r w:rsidR="00B767E2">
              <w:rPr>
                <w:rFonts w:asciiTheme="minorHAnsi" w:eastAsiaTheme="minorEastAsia" w:hAnsiTheme="minorHAnsi" w:cstheme="minorBidi"/>
                <w:noProof/>
                <w:sz w:val="22"/>
                <w:szCs w:val="22"/>
              </w:rPr>
              <w:tab/>
            </w:r>
            <w:r w:rsidR="00B767E2" w:rsidRPr="009C0B73">
              <w:rPr>
                <w:rStyle w:val="aa"/>
                <w:rFonts w:eastAsia="MS Mincho"/>
                <w:noProof/>
              </w:rPr>
              <w:t>описание границ зон деятельности единой теплоснабжающей организации (организаций)</w:t>
            </w:r>
            <w:r w:rsidR="00B767E2">
              <w:rPr>
                <w:noProof/>
                <w:webHidden/>
              </w:rPr>
              <w:tab/>
            </w:r>
            <w:r>
              <w:rPr>
                <w:noProof/>
                <w:webHidden/>
              </w:rPr>
              <w:fldChar w:fldCharType="begin"/>
            </w:r>
            <w:r w:rsidR="00B767E2">
              <w:rPr>
                <w:noProof/>
                <w:webHidden/>
              </w:rPr>
              <w:instrText xml:space="preserve"> PAGEREF _Toc123902325 \h </w:instrText>
            </w:r>
            <w:r>
              <w:rPr>
                <w:noProof/>
                <w:webHidden/>
              </w:rPr>
            </w:r>
            <w:r>
              <w:rPr>
                <w:noProof/>
                <w:webHidden/>
              </w:rPr>
              <w:fldChar w:fldCharType="separate"/>
            </w:r>
            <w:r w:rsidR="005B18D3">
              <w:rPr>
                <w:noProof/>
                <w:webHidden/>
              </w:rPr>
              <w:t>105</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326" w:history="1">
            <w:r w:rsidR="00B767E2" w:rsidRPr="009C0B73">
              <w:rPr>
                <w:rStyle w:val="aa"/>
                <w:noProof/>
              </w:rPr>
              <w:t>16</w:t>
            </w:r>
            <w:r w:rsidR="00B767E2">
              <w:rPr>
                <w:rFonts w:asciiTheme="minorHAnsi" w:eastAsiaTheme="minorEastAsia" w:hAnsiTheme="minorHAnsi" w:cstheme="minorBidi"/>
                <w:noProof/>
                <w:sz w:val="22"/>
                <w:szCs w:val="22"/>
              </w:rPr>
              <w:tab/>
            </w:r>
            <w:r w:rsidR="00B767E2" w:rsidRPr="009C0B73">
              <w:rPr>
                <w:rStyle w:val="aa"/>
                <w:noProof/>
              </w:rPr>
              <w:t>Реестр мероприятий схемы теплоснабжения</w:t>
            </w:r>
            <w:r w:rsidR="00B767E2">
              <w:rPr>
                <w:noProof/>
                <w:webHidden/>
              </w:rPr>
              <w:tab/>
            </w:r>
            <w:r>
              <w:rPr>
                <w:noProof/>
                <w:webHidden/>
              </w:rPr>
              <w:fldChar w:fldCharType="begin"/>
            </w:r>
            <w:r w:rsidR="00B767E2">
              <w:rPr>
                <w:noProof/>
                <w:webHidden/>
              </w:rPr>
              <w:instrText xml:space="preserve"> PAGEREF _Toc123902326 \h </w:instrText>
            </w:r>
            <w:r>
              <w:rPr>
                <w:noProof/>
                <w:webHidden/>
              </w:rPr>
            </w:r>
            <w:r>
              <w:rPr>
                <w:noProof/>
                <w:webHidden/>
              </w:rPr>
              <w:fldChar w:fldCharType="separate"/>
            </w:r>
            <w:r w:rsidR="005B18D3">
              <w:rPr>
                <w:noProof/>
                <w:webHidden/>
              </w:rPr>
              <w:t>105</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27" w:history="1">
            <w:r w:rsidR="00B767E2" w:rsidRPr="009C0B73">
              <w:rPr>
                <w:rStyle w:val="aa"/>
                <w:rFonts w:eastAsia="MS Mincho"/>
                <w:noProof/>
              </w:rPr>
              <w:t>16.1</w:t>
            </w:r>
            <w:r w:rsidR="00B767E2">
              <w:rPr>
                <w:rFonts w:asciiTheme="minorHAnsi" w:eastAsiaTheme="minorEastAsia" w:hAnsiTheme="minorHAnsi" w:cstheme="minorBidi"/>
                <w:noProof/>
                <w:sz w:val="22"/>
                <w:szCs w:val="22"/>
              </w:rPr>
              <w:tab/>
            </w:r>
            <w:r w:rsidR="00B767E2" w:rsidRPr="009C0B73">
              <w:rPr>
                <w:rStyle w:val="aa"/>
                <w:rFonts w:eastAsia="MS Mincho"/>
                <w:noProof/>
              </w:rPr>
              <w:t>перечень мероприятий по строительству, реконструкции или техническому перевооружению источников тепловой энергии</w:t>
            </w:r>
            <w:r w:rsidR="00B767E2">
              <w:rPr>
                <w:noProof/>
                <w:webHidden/>
              </w:rPr>
              <w:tab/>
            </w:r>
            <w:r>
              <w:rPr>
                <w:noProof/>
                <w:webHidden/>
              </w:rPr>
              <w:fldChar w:fldCharType="begin"/>
            </w:r>
            <w:r w:rsidR="00B767E2">
              <w:rPr>
                <w:noProof/>
                <w:webHidden/>
              </w:rPr>
              <w:instrText xml:space="preserve"> PAGEREF _Toc123902327 \h </w:instrText>
            </w:r>
            <w:r>
              <w:rPr>
                <w:noProof/>
                <w:webHidden/>
              </w:rPr>
            </w:r>
            <w:r>
              <w:rPr>
                <w:noProof/>
                <w:webHidden/>
              </w:rPr>
              <w:fldChar w:fldCharType="separate"/>
            </w:r>
            <w:r w:rsidR="005B18D3">
              <w:rPr>
                <w:noProof/>
                <w:webHidden/>
              </w:rPr>
              <w:t>105</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28" w:history="1">
            <w:r w:rsidR="00B767E2" w:rsidRPr="009C0B73">
              <w:rPr>
                <w:rStyle w:val="aa"/>
                <w:rFonts w:eastAsia="MS Mincho"/>
                <w:noProof/>
              </w:rPr>
              <w:t>16.2</w:t>
            </w:r>
            <w:r w:rsidR="00B767E2">
              <w:rPr>
                <w:rFonts w:asciiTheme="minorHAnsi" w:eastAsiaTheme="minorEastAsia" w:hAnsiTheme="minorHAnsi" w:cstheme="minorBidi"/>
                <w:noProof/>
                <w:sz w:val="22"/>
                <w:szCs w:val="22"/>
              </w:rPr>
              <w:tab/>
            </w:r>
            <w:r w:rsidR="00B767E2" w:rsidRPr="009C0B73">
              <w:rPr>
                <w:rStyle w:val="aa"/>
                <w:rFonts w:eastAsia="MS Mincho"/>
                <w:noProof/>
              </w:rPr>
              <w:t>перечень мероприятий по строительству, реконструкции или техническому перевооружению тепловых сетей и сооружений на них</w:t>
            </w:r>
            <w:r w:rsidR="00B767E2">
              <w:rPr>
                <w:noProof/>
                <w:webHidden/>
              </w:rPr>
              <w:tab/>
            </w:r>
            <w:r>
              <w:rPr>
                <w:noProof/>
                <w:webHidden/>
              </w:rPr>
              <w:fldChar w:fldCharType="begin"/>
            </w:r>
            <w:r w:rsidR="00B767E2">
              <w:rPr>
                <w:noProof/>
                <w:webHidden/>
              </w:rPr>
              <w:instrText xml:space="preserve"> PAGEREF _Toc123902328 \h </w:instrText>
            </w:r>
            <w:r>
              <w:rPr>
                <w:noProof/>
                <w:webHidden/>
              </w:rPr>
            </w:r>
            <w:r>
              <w:rPr>
                <w:noProof/>
                <w:webHidden/>
              </w:rPr>
              <w:fldChar w:fldCharType="separate"/>
            </w:r>
            <w:r w:rsidR="005B18D3">
              <w:rPr>
                <w:noProof/>
                <w:webHidden/>
              </w:rPr>
              <w:t>105</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29" w:history="1">
            <w:r w:rsidR="00B767E2" w:rsidRPr="009C0B73">
              <w:rPr>
                <w:rStyle w:val="aa"/>
                <w:rFonts w:eastAsia="MS Mincho"/>
                <w:noProof/>
              </w:rPr>
              <w:t>16.3</w:t>
            </w:r>
            <w:r w:rsidR="00B767E2">
              <w:rPr>
                <w:rFonts w:asciiTheme="minorHAnsi" w:eastAsiaTheme="minorEastAsia" w:hAnsiTheme="minorHAnsi" w:cstheme="minorBidi"/>
                <w:noProof/>
                <w:sz w:val="22"/>
                <w:szCs w:val="22"/>
              </w:rPr>
              <w:tab/>
            </w:r>
            <w:r w:rsidR="00B767E2" w:rsidRPr="009C0B73">
              <w:rPr>
                <w:rStyle w:val="aa"/>
                <w:rFonts w:eastAsia="MS Mincho"/>
                <w:noProof/>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B767E2">
              <w:rPr>
                <w:noProof/>
                <w:webHidden/>
              </w:rPr>
              <w:tab/>
            </w:r>
            <w:r>
              <w:rPr>
                <w:noProof/>
                <w:webHidden/>
              </w:rPr>
              <w:fldChar w:fldCharType="begin"/>
            </w:r>
            <w:r w:rsidR="00B767E2">
              <w:rPr>
                <w:noProof/>
                <w:webHidden/>
              </w:rPr>
              <w:instrText xml:space="preserve"> PAGEREF _Toc123902329 \h </w:instrText>
            </w:r>
            <w:r>
              <w:rPr>
                <w:noProof/>
                <w:webHidden/>
              </w:rPr>
            </w:r>
            <w:r>
              <w:rPr>
                <w:noProof/>
                <w:webHidden/>
              </w:rPr>
              <w:fldChar w:fldCharType="separate"/>
            </w:r>
            <w:r w:rsidR="005B18D3">
              <w:rPr>
                <w:noProof/>
                <w:webHidden/>
              </w:rPr>
              <w:t>105</w:t>
            </w:r>
            <w:r>
              <w:rPr>
                <w:noProof/>
                <w:webHidden/>
              </w:rPr>
              <w:fldChar w:fldCharType="end"/>
            </w:r>
          </w:hyperlink>
        </w:p>
        <w:p w:rsidR="00B767E2" w:rsidRDefault="00DD42B4" w:rsidP="00B767E2">
          <w:pPr>
            <w:pStyle w:val="14"/>
            <w:tabs>
              <w:tab w:val="left" w:pos="709"/>
            </w:tabs>
            <w:rPr>
              <w:rFonts w:asciiTheme="minorHAnsi" w:eastAsiaTheme="minorEastAsia" w:hAnsiTheme="minorHAnsi" w:cstheme="minorBidi"/>
              <w:noProof/>
              <w:sz w:val="22"/>
              <w:szCs w:val="22"/>
            </w:rPr>
          </w:pPr>
          <w:hyperlink w:anchor="_Toc123902330" w:history="1">
            <w:r w:rsidR="00B767E2" w:rsidRPr="009C0B73">
              <w:rPr>
                <w:rStyle w:val="aa"/>
                <w:noProof/>
              </w:rPr>
              <w:t>17</w:t>
            </w:r>
            <w:r w:rsidR="00B767E2">
              <w:rPr>
                <w:rFonts w:asciiTheme="minorHAnsi" w:eastAsiaTheme="minorEastAsia" w:hAnsiTheme="minorHAnsi" w:cstheme="minorBidi"/>
                <w:noProof/>
                <w:sz w:val="22"/>
                <w:szCs w:val="22"/>
              </w:rPr>
              <w:tab/>
            </w:r>
            <w:r w:rsidR="00B767E2" w:rsidRPr="009C0B73">
              <w:rPr>
                <w:rStyle w:val="aa"/>
                <w:noProof/>
              </w:rPr>
              <w:t>Замечания и предложения к проекту схемы теплоснабжения</w:t>
            </w:r>
            <w:r w:rsidR="00B767E2">
              <w:rPr>
                <w:noProof/>
                <w:webHidden/>
              </w:rPr>
              <w:tab/>
            </w:r>
            <w:r>
              <w:rPr>
                <w:noProof/>
                <w:webHidden/>
              </w:rPr>
              <w:fldChar w:fldCharType="begin"/>
            </w:r>
            <w:r w:rsidR="00B767E2">
              <w:rPr>
                <w:noProof/>
                <w:webHidden/>
              </w:rPr>
              <w:instrText xml:space="preserve"> PAGEREF _Toc123902330 \h </w:instrText>
            </w:r>
            <w:r>
              <w:rPr>
                <w:noProof/>
                <w:webHidden/>
              </w:rPr>
            </w:r>
            <w:r>
              <w:rPr>
                <w:noProof/>
                <w:webHidden/>
              </w:rPr>
              <w:fldChar w:fldCharType="separate"/>
            </w:r>
            <w:r w:rsidR="005B18D3">
              <w:rPr>
                <w:noProof/>
                <w:webHidden/>
              </w:rPr>
              <w:t>106</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31" w:history="1">
            <w:r w:rsidR="00B767E2" w:rsidRPr="009C0B73">
              <w:rPr>
                <w:rStyle w:val="aa"/>
                <w:rFonts w:eastAsia="MS Mincho"/>
                <w:noProof/>
              </w:rPr>
              <w:t>17.1</w:t>
            </w:r>
            <w:r w:rsidR="00B767E2">
              <w:rPr>
                <w:rFonts w:asciiTheme="minorHAnsi" w:eastAsiaTheme="minorEastAsia" w:hAnsiTheme="minorHAnsi" w:cstheme="minorBidi"/>
                <w:noProof/>
                <w:sz w:val="22"/>
                <w:szCs w:val="22"/>
              </w:rPr>
              <w:tab/>
            </w:r>
            <w:r w:rsidR="00B767E2" w:rsidRPr="009C0B73">
              <w:rPr>
                <w:rStyle w:val="aa"/>
                <w:rFonts w:eastAsia="MS Mincho"/>
                <w:noProof/>
              </w:rPr>
              <w:t>перечень всех замечаний и предложений, поступивших при разработке, утверждении и разработки схемы теплоснабжения</w:t>
            </w:r>
            <w:r w:rsidR="00B767E2">
              <w:rPr>
                <w:noProof/>
                <w:webHidden/>
              </w:rPr>
              <w:tab/>
            </w:r>
            <w:r>
              <w:rPr>
                <w:noProof/>
                <w:webHidden/>
              </w:rPr>
              <w:fldChar w:fldCharType="begin"/>
            </w:r>
            <w:r w:rsidR="00B767E2">
              <w:rPr>
                <w:noProof/>
                <w:webHidden/>
              </w:rPr>
              <w:instrText xml:space="preserve"> PAGEREF _Toc123902331 \h </w:instrText>
            </w:r>
            <w:r>
              <w:rPr>
                <w:noProof/>
                <w:webHidden/>
              </w:rPr>
            </w:r>
            <w:r>
              <w:rPr>
                <w:noProof/>
                <w:webHidden/>
              </w:rPr>
              <w:fldChar w:fldCharType="separate"/>
            </w:r>
            <w:r w:rsidR="005B18D3">
              <w:rPr>
                <w:noProof/>
                <w:webHidden/>
              </w:rPr>
              <w:t>106</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32" w:history="1">
            <w:r w:rsidR="00B767E2" w:rsidRPr="009C0B73">
              <w:rPr>
                <w:rStyle w:val="aa"/>
                <w:rFonts w:eastAsia="MS Mincho"/>
                <w:noProof/>
              </w:rPr>
              <w:t>17.2</w:t>
            </w:r>
            <w:r w:rsidR="00B767E2">
              <w:rPr>
                <w:rFonts w:asciiTheme="minorHAnsi" w:eastAsiaTheme="minorEastAsia" w:hAnsiTheme="minorHAnsi" w:cstheme="minorBidi"/>
                <w:noProof/>
                <w:sz w:val="22"/>
                <w:szCs w:val="22"/>
              </w:rPr>
              <w:tab/>
            </w:r>
            <w:r w:rsidR="00B767E2" w:rsidRPr="009C0B73">
              <w:rPr>
                <w:rStyle w:val="aa"/>
                <w:rFonts w:eastAsia="MS Mincho"/>
                <w:noProof/>
              </w:rPr>
              <w:t>ответы разработчиков проекта схемы теплоснабжения на замечания и предложения</w:t>
            </w:r>
            <w:r w:rsidR="00B767E2">
              <w:rPr>
                <w:noProof/>
                <w:webHidden/>
              </w:rPr>
              <w:tab/>
            </w:r>
            <w:r>
              <w:rPr>
                <w:noProof/>
                <w:webHidden/>
              </w:rPr>
              <w:fldChar w:fldCharType="begin"/>
            </w:r>
            <w:r w:rsidR="00B767E2">
              <w:rPr>
                <w:noProof/>
                <w:webHidden/>
              </w:rPr>
              <w:instrText xml:space="preserve"> PAGEREF _Toc123902332 \h </w:instrText>
            </w:r>
            <w:r>
              <w:rPr>
                <w:noProof/>
                <w:webHidden/>
              </w:rPr>
            </w:r>
            <w:r>
              <w:rPr>
                <w:noProof/>
                <w:webHidden/>
              </w:rPr>
              <w:fldChar w:fldCharType="separate"/>
            </w:r>
            <w:r w:rsidR="005B18D3">
              <w:rPr>
                <w:noProof/>
                <w:webHidden/>
              </w:rPr>
              <w:t>106</w:t>
            </w:r>
            <w:r>
              <w:rPr>
                <w:noProof/>
                <w:webHidden/>
              </w:rPr>
              <w:fldChar w:fldCharType="end"/>
            </w:r>
          </w:hyperlink>
        </w:p>
        <w:p w:rsidR="00B767E2" w:rsidRDefault="00DD42B4" w:rsidP="00B767E2">
          <w:pPr>
            <w:pStyle w:val="21"/>
            <w:tabs>
              <w:tab w:val="left" w:pos="709"/>
              <w:tab w:val="left" w:pos="1760"/>
              <w:tab w:val="right" w:leader="dot" w:pos="10058"/>
            </w:tabs>
            <w:spacing w:after="0" w:line="240" w:lineRule="auto"/>
            <w:ind w:left="0" w:firstLine="0"/>
            <w:rPr>
              <w:rFonts w:asciiTheme="minorHAnsi" w:eastAsiaTheme="minorEastAsia" w:hAnsiTheme="minorHAnsi" w:cstheme="minorBidi"/>
              <w:noProof/>
              <w:sz w:val="22"/>
              <w:szCs w:val="22"/>
            </w:rPr>
          </w:pPr>
          <w:hyperlink w:anchor="_Toc123902333" w:history="1">
            <w:r w:rsidR="00B767E2" w:rsidRPr="009C0B73">
              <w:rPr>
                <w:rStyle w:val="aa"/>
                <w:rFonts w:eastAsia="MS Mincho"/>
                <w:noProof/>
              </w:rPr>
              <w:t>17.3</w:t>
            </w:r>
            <w:r w:rsidR="00B767E2">
              <w:rPr>
                <w:rFonts w:asciiTheme="minorHAnsi" w:eastAsiaTheme="minorEastAsia" w:hAnsiTheme="minorHAnsi" w:cstheme="minorBidi"/>
                <w:noProof/>
                <w:sz w:val="22"/>
                <w:szCs w:val="22"/>
              </w:rPr>
              <w:tab/>
            </w:r>
            <w:r w:rsidR="00B767E2" w:rsidRPr="009C0B73">
              <w:rPr>
                <w:rStyle w:val="aa"/>
                <w:rFonts w:eastAsia="MS Mincho"/>
                <w:noProof/>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B767E2">
              <w:rPr>
                <w:noProof/>
                <w:webHidden/>
              </w:rPr>
              <w:tab/>
            </w:r>
            <w:r>
              <w:rPr>
                <w:noProof/>
                <w:webHidden/>
              </w:rPr>
              <w:fldChar w:fldCharType="begin"/>
            </w:r>
            <w:r w:rsidR="00B767E2">
              <w:rPr>
                <w:noProof/>
                <w:webHidden/>
              </w:rPr>
              <w:instrText xml:space="preserve"> PAGEREF _Toc123902333 \h </w:instrText>
            </w:r>
            <w:r>
              <w:rPr>
                <w:noProof/>
                <w:webHidden/>
              </w:rPr>
            </w:r>
            <w:r>
              <w:rPr>
                <w:noProof/>
                <w:webHidden/>
              </w:rPr>
              <w:fldChar w:fldCharType="separate"/>
            </w:r>
            <w:r w:rsidR="005B18D3">
              <w:rPr>
                <w:noProof/>
                <w:webHidden/>
              </w:rPr>
              <w:t>106</w:t>
            </w:r>
            <w:r>
              <w:rPr>
                <w:noProof/>
                <w:webHidden/>
              </w:rPr>
              <w:fldChar w:fldCharType="end"/>
            </w:r>
          </w:hyperlink>
        </w:p>
        <w:p w:rsidR="00537E49" w:rsidRPr="00E54BA6" w:rsidRDefault="00DD42B4" w:rsidP="00AB6D6E">
          <w:pPr>
            <w:tabs>
              <w:tab w:val="left" w:pos="709"/>
              <w:tab w:val="left" w:pos="1134"/>
              <w:tab w:val="right" w:leader="dot" w:pos="10065"/>
            </w:tabs>
            <w:spacing w:line="240" w:lineRule="auto"/>
            <w:ind w:firstLine="0"/>
            <w:rPr>
              <w:szCs w:val="28"/>
            </w:rPr>
          </w:pPr>
          <w:r w:rsidRPr="00E54BA6">
            <w:rPr>
              <w:szCs w:val="28"/>
            </w:rPr>
            <w:fldChar w:fldCharType="end"/>
          </w:r>
        </w:p>
      </w:sdtContent>
    </w:sdt>
    <w:p w:rsidR="00537E49" w:rsidRPr="00E54BA6" w:rsidRDefault="00537E49" w:rsidP="00537E49">
      <w:pPr>
        <w:spacing w:after="200" w:line="240" w:lineRule="auto"/>
        <w:ind w:firstLine="0"/>
        <w:jc w:val="left"/>
        <w:rPr>
          <w:szCs w:val="28"/>
        </w:rPr>
      </w:pPr>
      <w:r w:rsidRPr="00E54BA6">
        <w:rPr>
          <w:szCs w:val="28"/>
        </w:rPr>
        <w:br w:type="page"/>
      </w:r>
    </w:p>
    <w:p w:rsidR="00537E49" w:rsidRPr="00E54BA6" w:rsidRDefault="00537E49" w:rsidP="00537E49">
      <w:pPr>
        <w:pStyle w:val="13"/>
        <w:rPr>
          <w:szCs w:val="28"/>
        </w:rPr>
      </w:pPr>
      <w:bookmarkStart w:id="1" w:name="_Toc365386747"/>
      <w:bookmarkStart w:id="2" w:name="_Toc123902237"/>
      <w:r w:rsidRPr="00E54BA6">
        <w:rPr>
          <w:szCs w:val="28"/>
        </w:rPr>
        <w:lastRenderedPageBreak/>
        <w:t>Общие сведения</w:t>
      </w:r>
      <w:bookmarkEnd w:id="1"/>
      <w:bookmarkEnd w:id="2"/>
    </w:p>
    <w:p w:rsidR="00537E49" w:rsidRPr="00E54BA6" w:rsidRDefault="00537E49" w:rsidP="00537E49">
      <w:pPr>
        <w:tabs>
          <w:tab w:val="left" w:pos="7351"/>
        </w:tabs>
        <w:rPr>
          <w:b/>
          <w:szCs w:val="28"/>
        </w:rPr>
      </w:pPr>
    </w:p>
    <w:p w:rsidR="00732505" w:rsidRPr="00E54BA6" w:rsidRDefault="00732505" w:rsidP="00732505">
      <w:pPr>
        <w:pStyle w:val="aff3"/>
        <w:spacing w:line="360" w:lineRule="auto"/>
        <w:ind w:right="3"/>
        <w:rPr>
          <w:szCs w:val="28"/>
        </w:rPr>
      </w:pPr>
      <w:r w:rsidRPr="00E54BA6">
        <w:rPr>
          <w:szCs w:val="28"/>
        </w:rPr>
        <w:t>Разработка схемы теплоснабжения выполнена в соответствии с требованиями Федерального закона от 27.07.2010 года № 190-ФЗ «О теплоснабжении», Пост</w:t>
      </w:r>
      <w:r w:rsidRPr="00E54BA6">
        <w:rPr>
          <w:szCs w:val="28"/>
        </w:rPr>
        <w:t>а</w:t>
      </w:r>
      <w:r w:rsidRPr="00E54BA6">
        <w:rPr>
          <w:szCs w:val="28"/>
        </w:rPr>
        <w:t>новления Правительства Российской Федерации от 22.02.2012 года №154 «О тр</w:t>
      </w:r>
      <w:r w:rsidRPr="00E54BA6">
        <w:rPr>
          <w:szCs w:val="28"/>
        </w:rPr>
        <w:t>е</w:t>
      </w:r>
      <w:r w:rsidRPr="00E54BA6">
        <w:rPr>
          <w:szCs w:val="28"/>
        </w:rPr>
        <w:t>бованиях к схемам теплоснабжения, порядку их разработки и утверждения».</w:t>
      </w:r>
    </w:p>
    <w:p w:rsidR="00732505" w:rsidRPr="00E54BA6" w:rsidRDefault="00732505" w:rsidP="00732505">
      <w:pPr>
        <w:pStyle w:val="aff3"/>
        <w:spacing w:line="360" w:lineRule="auto"/>
        <w:ind w:right="3"/>
        <w:rPr>
          <w:szCs w:val="28"/>
        </w:rPr>
      </w:pPr>
      <w:r w:rsidRPr="00E54BA6">
        <w:rPr>
          <w:szCs w:val="28"/>
        </w:rPr>
        <w:t>Схема теплоснабжения разрабатывается в целях удовлетворения спроса на тепловую энергию (мощность) и теплоноситель, обеспечения надежного тепл</w:t>
      </w:r>
      <w:r w:rsidRPr="00E54BA6">
        <w:rPr>
          <w:szCs w:val="28"/>
        </w:rPr>
        <w:t>о</w:t>
      </w:r>
      <w:r w:rsidRPr="00E54BA6">
        <w:rPr>
          <w:szCs w:val="28"/>
        </w:rPr>
        <w:t>снабжения наиболее экономичным способом при минимальном воздействии на о</w:t>
      </w:r>
      <w:r w:rsidRPr="00E54BA6">
        <w:rPr>
          <w:szCs w:val="28"/>
        </w:rPr>
        <w:t>к</w:t>
      </w:r>
      <w:r w:rsidRPr="00E54BA6">
        <w:rPr>
          <w:szCs w:val="28"/>
        </w:rPr>
        <w:t>ружающую среду, а также экономического стимулирования развития систем те</w:t>
      </w:r>
      <w:r w:rsidRPr="00E54BA6">
        <w:rPr>
          <w:szCs w:val="28"/>
        </w:rPr>
        <w:t>п</w:t>
      </w:r>
      <w:r w:rsidRPr="00E54BA6">
        <w:rPr>
          <w:szCs w:val="28"/>
        </w:rPr>
        <w:t>лоснабжения и внедрения энергосберегающих технологий.</w:t>
      </w:r>
    </w:p>
    <w:p w:rsidR="00732505" w:rsidRPr="00E54BA6" w:rsidRDefault="00732505" w:rsidP="00732505">
      <w:pPr>
        <w:pStyle w:val="aff3"/>
        <w:ind w:right="3"/>
        <w:rPr>
          <w:szCs w:val="28"/>
        </w:rPr>
      </w:pPr>
      <w:r w:rsidRPr="00E54BA6">
        <w:rPr>
          <w:szCs w:val="28"/>
        </w:rPr>
        <w:t>Схема теплоснабжения разработана на основе следующих принципов:</w:t>
      </w:r>
    </w:p>
    <w:p w:rsidR="00732505" w:rsidRPr="00E54BA6" w:rsidRDefault="00732505" w:rsidP="00A578BF">
      <w:pPr>
        <w:pStyle w:val="a4"/>
        <w:widowControl w:val="0"/>
        <w:numPr>
          <w:ilvl w:val="0"/>
          <w:numId w:val="4"/>
        </w:numPr>
        <w:tabs>
          <w:tab w:val="left" w:pos="1362"/>
        </w:tabs>
        <w:autoSpaceDE w:val="0"/>
        <w:autoSpaceDN w:val="0"/>
        <w:spacing w:before="161" w:line="362" w:lineRule="auto"/>
        <w:ind w:left="0" w:right="3" w:firstLine="709"/>
        <w:contextualSpacing w:val="0"/>
        <w:rPr>
          <w:szCs w:val="28"/>
        </w:rPr>
      </w:pPr>
      <w:r w:rsidRPr="00E54BA6">
        <w:rPr>
          <w:szCs w:val="28"/>
        </w:rPr>
        <w:t>обеспечение безопасности и надежности теплоснабжения потребителей в соответствии с требованиями техническихрегламентов;</w:t>
      </w:r>
    </w:p>
    <w:p w:rsidR="00732505" w:rsidRPr="00E54BA6" w:rsidRDefault="00732505" w:rsidP="00A578BF">
      <w:pPr>
        <w:pStyle w:val="a4"/>
        <w:widowControl w:val="0"/>
        <w:numPr>
          <w:ilvl w:val="0"/>
          <w:numId w:val="4"/>
        </w:numPr>
        <w:tabs>
          <w:tab w:val="left" w:pos="1316"/>
        </w:tabs>
        <w:autoSpaceDE w:val="0"/>
        <w:autoSpaceDN w:val="0"/>
        <w:spacing w:line="360" w:lineRule="auto"/>
        <w:ind w:left="0" w:right="3" w:firstLine="709"/>
        <w:contextualSpacing w:val="0"/>
        <w:rPr>
          <w:szCs w:val="28"/>
        </w:rPr>
      </w:pPr>
      <w:r w:rsidRPr="00E54BA6">
        <w:rPr>
          <w:szCs w:val="28"/>
        </w:rPr>
        <w:t>обеспечение энергетической эффективности теплоснабжения и потре</w:t>
      </w:r>
      <w:r w:rsidRPr="00E54BA6">
        <w:rPr>
          <w:szCs w:val="28"/>
        </w:rPr>
        <w:t>б</w:t>
      </w:r>
      <w:r w:rsidRPr="00E54BA6">
        <w:rPr>
          <w:szCs w:val="28"/>
        </w:rPr>
        <w:t>ления тепловой энергии с учетом требований, установленных действующимизак</w:t>
      </w:r>
      <w:r w:rsidRPr="00E54BA6">
        <w:rPr>
          <w:szCs w:val="28"/>
        </w:rPr>
        <w:t>о</w:t>
      </w:r>
      <w:r w:rsidRPr="00E54BA6">
        <w:rPr>
          <w:szCs w:val="28"/>
        </w:rPr>
        <w:t>нами;</w:t>
      </w:r>
    </w:p>
    <w:p w:rsidR="00732505" w:rsidRPr="00E54BA6" w:rsidRDefault="00732505" w:rsidP="00A578BF">
      <w:pPr>
        <w:pStyle w:val="a4"/>
        <w:widowControl w:val="0"/>
        <w:numPr>
          <w:ilvl w:val="0"/>
          <w:numId w:val="4"/>
        </w:numPr>
        <w:tabs>
          <w:tab w:val="left" w:pos="1400"/>
        </w:tabs>
        <w:autoSpaceDE w:val="0"/>
        <w:autoSpaceDN w:val="0"/>
        <w:spacing w:line="360" w:lineRule="auto"/>
        <w:ind w:left="0" w:right="3" w:firstLine="709"/>
        <w:contextualSpacing w:val="0"/>
        <w:rPr>
          <w:szCs w:val="28"/>
        </w:rPr>
      </w:pPr>
      <w:r w:rsidRPr="00E54BA6">
        <w:rPr>
          <w:szCs w:val="28"/>
        </w:rPr>
        <w:t>обеспечение приоритетного использования комбинированной вырабо</w:t>
      </w:r>
      <w:r w:rsidRPr="00E54BA6">
        <w:rPr>
          <w:szCs w:val="28"/>
        </w:rPr>
        <w:t>т</w:t>
      </w:r>
      <w:r w:rsidRPr="00E54BA6">
        <w:rPr>
          <w:szCs w:val="28"/>
        </w:rPr>
        <w:t>ки тепловой и электрической энергии для организации теплоснабжения с учетом ее экономическойобоснованности;</w:t>
      </w:r>
    </w:p>
    <w:p w:rsidR="00732505" w:rsidRPr="00E54BA6" w:rsidRDefault="00732505" w:rsidP="00A578BF">
      <w:pPr>
        <w:pStyle w:val="a4"/>
        <w:widowControl w:val="0"/>
        <w:numPr>
          <w:ilvl w:val="0"/>
          <w:numId w:val="4"/>
        </w:numPr>
        <w:tabs>
          <w:tab w:val="left" w:pos="1566"/>
        </w:tabs>
        <w:autoSpaceDE w:val="0"/>
        <w:autoSpaceDN w:val="0"/>
        <w:spacing w:line="360" w:lineRule="auto"/>
        <w:ind w:left="0" w:right="3" w:firstLine="709"/>
        <w:contextualSpacing w:val="0"/>
        <w:rPr>
          <w:szCs w:val="28"/>
        </w:rPr>
      </w:pPr>
      <w:r w:rsidRPr="00E54BA6">
        <w:rPr>
          <w:szCs w:val="28"/>
        </w:rPr>
        <w:t>соблюдение баланса экономических интересов теплоснабжающих о</w:t>
      </w:r>
      <w:r w:rsidRPr="00E54BA6">
        <w:rPr>
          <w:szCs w:val="28"/>
        </w:rPr>
        <w:t>р</w:t>
      </w:r>
      <w:r w:rsidRPr="00E54BA6">
        <w:rPr>
          <w:szCs w:val="28"/>
        </w:rPr>
        <w:t>ганизаций ипотребителей;</w:t>
      </w:r>
    </w:p>
    <w:p w:rsidR="00732505" w:rsidRPr="00E54BA6" w:rsidRDefault="00732505" w:rsidP="00A578BF">
      <w:pPr>
        <w:pStyle w:val="a4"/>
        <w:widowControl w:val="0"/>
        <w:numPr>
          <w:ilvl w:val="0"/>
          <w:numId w:val="4"/>
        </w:numPr>
        <w:tabs>
          <w:tab w:val="left" w:pos="1304"/>
        </w:tabs>
        <w:autoSpaceDE w:val="0"/>
        <w:autoSpaceDN w:val="0"/>
        <w:spacing w:line="362" w:lineRule="auto"/>
        <w:ind w:left="0" w:right="3" w:firstLine="709"/>
        <w:contextualSpacing w:val="0"/>
        <w:rPr>
          <w:szCs w:val="28"/>
        </w:rPr>
      </w:pPr>
      <w:r w:rsidRPr="00E54BA6">
        <w:rPr>
          <w:szCs w:val="28"/>
        </w:rPr>
        <w:t>минимизации затрат на теплоснабжение в расчете на каждого потреб</w:t>
      </w:r>
      <w:r w:rsidRPr="00E54BA6">
        <w:rPr>
          <w:szCs w:val="28"/>
        </w:rPr>
        <w:t>и</w:t>
      </w:r>
      <w:r w:rsidRPr="00E54BA6">
        <w:rPr>
          <w:szCs w:val="28"/>
        </w:rPr>
        <w:t>теля в долгосрочнойперспективе;</w:t>
      </w:r>
    </w:p>
    <w:p w:rsidR="00732505" w:rsidRPr="00E54BA6" w:rsidRDefault="00732505" w:rsidP="00A578BF">
      <w:pPr>
        <w:pStyle w:val="a4"/>
        <w:widowControl w:val="0"/>
        <w:numPr>
          <w:ilvl w:val="0"/>
          <w:numId w:val="4"/>
        </w:numPr>
        <w:tabs>
          <w:tab w:val="left" w:pos="1287"/>
        </w:tabs>
        <w:autoSpaceDE w:val="0"/>
        <w:autoSpaceDN w:val="0"/>
        <w:spacing w:line="317" w:lineRule="exact"/>
        <w:ind w:left="0" w:right="3" w:firstLine="709"/>
        <w:contextualSpacing w:val="0"/>
        <w:jc w:val="left"/>
        <w:rPr>
          <w:szCs w:val="28"/>
        </w:rPr>
      </w:pPr>
      <w:r w:rsidRPr="00E54BA6">
        <w:rPr>
          <w:szCs w:val="28"/>
        </w:rPr>
        <w:t>минимизации вредного воздействия на окружающуюсреду;</w:t>
      </w:r>
    </w:p>
    <w:p w:rsidR="00732505" w:rsidRPr="00E54BA6" w:rsidRDefault="00732505" w:rsidP="00A578BF">
      <w:pPr>
        <w:pStyle w:val="a4"/>
        <w:widowControl w:val="0"/>
        <w:numPr>
          <w:ilvl w:val="0"/>
          <w:numId w:val="4"/>
        </w:numPr>
        <w:tabs>
          <w:tab w:val="left" w:pos="1328"/>
        </w:tabs>
        <w:autoSpaceDE w:val="0"/>
        <w:autoSpaceDN w:val="0"/>
        <w:spacing w:before="154" w:line="360" w:lineRule="auto"/>
        <w:ind w:left="0" w:right="3" w:firstLine="709"/>
        <w:contextualSpacing w:val="0"/>
        <w:rPr>
          <w:szCs w:val="28"/>
        </w:rPr>
      </w:pPr>
      <w:r w:rsidRPr="00E54BA6">
        <w:rPr>
          <w:szCs w:val="28"/>
        </w:rPr>
        <w:t>обеспечение не дискриминационных и стабильных условий осущест</w:t>
      </w:r>
      <w:r w:rsidRPr="00E54BA6">
        <w:rPr>
          <w:szCs w:val="28"/>
        </w:rPr>
        <w:t>в</w:t>
      </w:r>
      <w:r w:rsidRPr="00E54BA6">
        <w:rPr>
          <w:szCs w:val="28"/>
        </w:rPr>
        <w:t>ления предпринимательской деятельности в сферетеплоснабжения;</w:t>
      </w:r>
    </w:p>
    <w:p w:rsidR="00732505" w:rsidRPr="00E54BA6" w:rsidRDefault="00732505" w:rsidP="00A578BF">
      <w:pPr>
        <w:pStyle w:val="a4"/>
        <w:widowControl w:val="0"/>
        <w:numPr>
          <w:ilvl w:val="0"/>
          <w:numId w:val="4"/>
        </w:numPr>
        <w:tabs>
          <w:tab w:val="left" w:pos="1371"/>
        </w:tabs>
        <w:autoSpaceDE w:val="0"/>
        <w:autoSpaceDN w:val="0"/>
        <w:spacing w:before="2" w:line="360" w:lineRule="auto"/>
        <w:ind w:left="0" w:right="3" w:firstLine="709"/>
        <w:contextualSpacing w:val="0"/>
        <w:rPr>
          <w:szCs w:val="28"/>
        </w:rPr>
      </w:pPr>
      <w:r w:rsidRPr="00E54BA6">
        <w:rPr>
          <w:szCs w:val="28"/>
        </w:rPr>
        <w:t>согласованности схемы теплоснабжения с иными программами разв</w:t>
      </w:r>
      <w:r w:rsidRPr="00E54BA6">
        <w:rPr>
          <w:szCs w:val="28"/>
        </w:rPr>
        <w:t>и</w:t>
      </w:r>
      <w:r w:rsidRPr="00E54BA6">
        <w:rPr>
          <w:szCs w:val="28"/>
        </w:rPr>
        <w:t>тия сетей инженерно-технического обеспечения, а также с программойгазифик</w:t>
      </w:r>
      <w:r w:rsidRPr="00E54BA6">
        <w:rPr>
          <w:szCs w:val="28"/>
        </w:rPr>
        <w:t>а</w:t>
      </w:r>
      <w:r w:rsidRPr="00E54BA6">
        <w:rPr>
          <w:szCs w:val="28"/>
        </w:rPr>
        <w:t>ции;</w:t>
      </w:r>
    </w:p>
    <w:p w:rsidR="00732505" w:rsidRPr="00E54BA6" w:rsidRDefault="00732505" w:rsidP="00A578BF">
      <w:pPr>
        <w:pStyle w:val="a4"/>
        <w:widowControl w:val="0"/>
        <w:numPr>
          <w:ilvl w:val="0"/>
          <w:numId w:val="4"/>
        </w:numPr>
        <w:tabs>
          <w:tab w:val="left" w:pos="1306"/>
        </w:tabs>
        <w:autoSpaceDE w:val="0"/>
        <w:autoSpaceDN w:val="0"/>
        <w:spacing w:before="149" w:line="362" w:lineRule="auto"/>
        <w:ind w:left="0" w:right="3" w:firstLine="709"/>
        <w:contextualSpacing w:val="0"/>
        <w:rPr>
          <w:szCs w:val="28"/>
        </w:rPr>
      </w:pPr>
      <w:r w:rsidRPr="00E54BA6">
        <w:rPr>
          <w:szCs w:val="28"/>
        </w:rPr>
        <w:lastRenderedPageBreak/>
        <w:t>обеспечение экономически обоснованной доходности текущей деятел</w:t>
      </w:r>
      <w:r w:rsidRPr="00E54BA6">
        <w:rPr>
          <w:szCs w:val="28"/>
        </w:rPr>
        <w:t>ь</w:t>
      </w:r>
      <w:r w:rsidRPr="00E54BA6">
        <w:rPr>
          <w:szCs w:val="28"/>
        </w:rPr>
        <w:t>ности теплоснабжающих организаций и используемого приосуществлении регул</w:t>
      </w:r>
      <w:r w:rsidRPr="00E54BA6">
        <w:rPr>
          <w:szCs w:val="28"/>
        </w:rPr>
        <w:t>и</w:t>
      </w:r>
      <w:r w:rsidRPr="00E54BA6">
        <w:rPr>
          <w:szCs w:val="28"/>
        </w:rPr>
        <w:t>руемых видов деятельности в сфере теплоснабжения инвестированного капитала.</w:t>
      </w:r>
    </w:p>
    <w:p w:rsidR="00732505" w:rsidRPr="00E54BA6" w:rsidRDefault="00732505" w:rsidP="00732505">
      <w:pPr>
        <w:pStyle w:val="aff3"/>
        <w:spacing w:line="317" w:lineRule="exact"/>
        <w:ind w:right="3"/>
        <w:rPr>
          <w:szCs w:val="28"/>
        </w:rPr>
      </w:pPr>
      <w:r w:rsidRPr="00E54BA6">
        <w:rPr>
          <w:szCs w:val="28"/>
        </w:rPr>
        <w:t>Техническая база для разработки схем теплоснабжения</w:t>
      </w:r>
    </w:p>
    <w:p w:rsidR="00732505" w:rsidRPr="00E54BA6" w:rsidRDefault="00732505" w:rsidP="00A578BF">
      <w:pPr>
        <w:pStyle w:val="a4"/>
        <w:widowControl w:val="0"/>
        <w:numPr>
          <w:ilvl w:val="0"/>
          <w:numId w:val="3"/>
        </w:numPr>
        <w:tabs>
          <w:tab w:val="left" w:pos="1335"/>
        </w:tabs>
        <w:autoSpaceDE w:val="0"/>
        <w:autoSpaceDN w:val="0"/>
        <w:spacing w:before="160" w:line="240" w:lineRule="auto"/>
        <w:ind w:left="0" w:right="3" w:firstLine="709"/>
        <w:contextualSpacing w:val="0"/>
        <w:jc w:val="left"/>
        <w:rPr>
          <w:szCs w:val="28"/>
        </w:rPr>
      </w:pPr>
      <w:r w:rsidRPr="00E54BA6">
        <w:rPr>
          <w:szCs w:val="28"/>
        </w:rPr>
        <w:t>генеральный план поселения и муниципальногорайона;</w:t>
      </w:r>
    </w:p>
    <w:p w:rsidR="00732505" w:rsidRPr="00E54BA6" w:rsidRDefault="00732505" w:rsidP="00A578BF">
      <w:pPr>
        <w:pStyle w:val="a4"/>
        <w:widowControl w:val="0"/>
        <w:numPr>
          <w:ilvl w:val="0"/>
          <w:numId w:val="3"/>
        </w:numPr>
        <w:tabs>
          <w:tab w:val="left" w:pos="1534"/>
        </w:tabs>
        <w:autoSpaceDE w:val="0"/>
        <w:autoSpaceDN w:val="0"/>
        <w:spacing w:before="161" w:line="360" w:lineRule="auto"/>
        <w:ind w:left="0" w:right="3" w:firstLine="709"/>
        <w:contextualSpacing w:val="0"/>
        <w:rPr>
          <w:szCs w:val="28"/>
        </w:rPr>
      </w:pPr>
      <w:r w:rsidRPr="00E54BA6">
        <w:rPr>
          <w:szCs w:val="28"/>
        </w:rPr>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ит.п.);</w:t>
      </w:r>
    </w:p>
    <w:p w:rsidR="00732505" w:rsidRPr="00E54BA6" w:rsidRDefault="00732505" w:rsidP="00A578BF">
      <w:pPr>
        <w:pStyle w:val="a4"/>
        <w:widowControl w:val="0"/>
        <w:numPr>
          <w:ilvl w:val="0"/>
          <w:numId w:val="3"/>
        </w:numPr>
        <w:tabs>
          <w:tab w:val="left" w:pos="1482"/>
        </w:tabs>
        <w:autoSpaceDE w:val="0"/>
        <w:autoSpaceDN w:val="0"/>
        <w:spacing w:line="360" w:lineRule="auto"/>
        <w:ind w:left="0" w:right="3" w:firstLine="709"/>
        <w:contextualSpacing w:val="0"/>
        <w:rPr>
          <w:szCs w:val="28"/>
        </w:rPr>
      </w:pPr>
      <w:r w:rsidRPr="00E54BA6">
        <w:rPr>
          <w:szCs w:val="28"/>
        </w:rPr>
        <w:t>конструктивные данные по видам прокладки и типам применяемых теплоизоляционных конструкций, сроки эксплуатации тепловых сетей, конфигур</w:t>
      </w:r>
      <w:r w:rsidRPr="00E54BA6">
        <w:rPr>
          <w:szCs w:val="28"/>
        </w:rPr>
        <w:t>а</w:t>
      </w:r>
      <w:r w:rsidRPr="00E54BA6">
        <w:rPr>
          <w:szCs w:val="28"/>
        </w:rPr>
        <w:t>ция;</w:t>
      </w:r>
    </w:p>
    <w:p w:rsidR="00732505" w:rsidRPr="00E54BA6" w:rsidRDefault="00732505" w:rsidP="00A578BF">
      <w:pPr>
        <w:pStyle w:val="a4"/>
        <w:widowControl w:val="0"/>
        <w:numPr>
          <w:ilvl w:val="0"/>
          <w:numId w:val="3"/>
        </w:numPr>
        <w:tabs>
          <w:tab w:val="left" w:pos="1434"/>
        </w:tabs>
        <w:autoSpaceDE w:val="0"/>
        <w:autoSpaceDN w:val="0"/>
        <w:spacing w:before="2" w:line="360" w:lineRule="auto"/>
        <w:ind w:left="0" w:right="3" w:firstLine="709"/>
        <w:contextualSpacing w:val="0"/>
        <w:rPr>
          <w:szCs w:val="28"/>
        </w:rPr>
      </w:pPr>
      <w:r w:rsidRPr="00E54BA6">
        <w:rPr>
          <w:szCs w:val="28"/>
        </w:rPr>
        <w:t>данные технологического и коммерческого учета потребления топлива, отпуска и потребления тепловой энергии,теплоносителя;</w:t>
      </w:r>
    </w:p>
    <w:p w:rsidR="00732505" w:rsidRPr="00E54BA6" w:rsidRDefault="00732505" w:rsidP="00A578BF">
      <w:pPr>
        <w:pStyle w:val="a4"/>
        <w:widowControl w:val="0"/>
        <w:numPr>
          <w:ilvl w:val="0"/>
          <w:numId w:val="3"/>
        </w:numPr>
        <w:tabs>
          <w:tab w:val="left" w:pos="1417"/>
        </w:tabs>
        <w:autoSpaceDE w:val="0"/>
        <w:autoSpaceDN w:val="0"/>
        <w:spacing w:line="360" w:lineRule="auto"/>
        <w:ind w:left="0" w:right="3" w:firstLine="709"/>
        <w:contextualSpacing w:val="0"/>
        <w:rPr>
          <w:szCs w:val="28"/>
        </w:rPr>
      </w:pPr>
      <w:r w:rsidRPr="00E54BA6">
        <w:rPr>
          <w:szCs w:val="28"/>
        </w:rPr>
        <w:t>документы по хозяйственной и финансовой деятельности (действу</w:t>
      </w:r>
      <w:r w:rsidRPr="00E54BA6">
        <w:rPr>
          <w:szCs w:val="28"/>
        </w:rPr>
        <w:t>ю</w:t>
      </w:r>
      <w:r w:rsidRPr="00E54BA6">
        <w:rPr>
          <w:szCs w:val="28"/>
        </w:rPr>
        <w:t>щие нормативы, тарифы и их составляющие, договора на поставку топливно- эне</w:t>
      </w:r>
      <w:r w:rsidRPr="00E54BA6">
        <w:rPr>
          <w:szCs w:val="28"/>
        </w:rPr>
        <w:t>р</w:t>
      </w:r>
      <w:r w:rsidRPr="00E54BA6">
        <w:rPr>
          <w:szCs w:val="28"/>
        </w:rPr>
        <w:t>гетических ресурсов (ТЭР) и на пользование тепловой энергией, водой, данные п</w:t>
      </w:r>
      <w:r w:rsidRPr="00E54BA6">
        <w:rPr>
          <w:szCs w:val="28"/>
        </w:rPr>
        <w:t>о</w:t>
      </w:r>
      <w:r w:rsidRPr="00E54BA6">
        <w:rPr>
          <w:szCs w:val="28"/>
        </w:rPr>
        <w:t>требления ТЭР на собственные нужды, по потерям ТЭР ит.д.);</w:t>
      </w:r>
    </w:p>
    <w:p w:rsidR="00732505" w:rsidRPr="00E54BA6" w:rsidRDefault="00732505" w:rsidP="00732505">
      <w:pPr>
        <w:spacing w:line="360" w:lineRule="auto"/>
        <w:ind w:right="3"/>
        <w:rPr>
          <w:szCs w:val="28"/>
        </w:rPr>
      </w:pPr>
      <w:r w:rsidRPr="00E54BA6">
        <w:rPr>
          <w:szCs w:val="28"/>
        </w:rPr>
        <w:t>статистическая отчетность организации о выработке и отпуске тепловой энергии и использовании ТЭР в натуральном и стоимостномвыражении.</w:t>
      </w:r>
    </w:p>
    <w:p w:rsidR="00537E49" w:rsidRPr="00E54BA6" w:rsidRDefault="00537E49" w:rsidP="00537E49">
      <w:pPr>
        <w:pStyle w:val="Default"/>
        <w:spacing w:line="300" w:lineRule="auto"/>
        <w:ind w:left="709"/>
        <w:jc w:val="both"/>
        <w:rPr>
          <w:rFonts w:ascii="Times New Roman" w:hAnsi="Times New Roman" w:cs="Times New Roman"/>
          <w:sz w:val="28"/>
          <w:szCs w:val="28"/>
        </w:rPr>
      </w:pPr>
    </w:p>
    <w:p w:rsidR="00537E49" w:rsidRPr="00E54BA6" w:rsidRDefault="00537E49" w:rsidP="00537E49">
      <w:pPr>
        <w:autoSpaceDE w:val="0"/>
        <w:autoSpaceDN w:val="0"/>
        <w:adjustRightInd w:val="0"/>
        <w:rPr>
          <w:color w:val="000000"/>
          <w:szCs w:val="28"/>
        </w:rPr>
      </w:pPr>
    </w:p>
    <w:p w:rsidR="00537E49" w:rsidRPr="00E54BA6" w:rsidRDefault="00537E49" w:rsidP="00537E49">
      <w:pPr>
        <w:spacing w:after="200" w:line="276" w:lineRule="auto"/>
        <w:jc w:val="left"/>
        <w:rPr>
          <w:b/>
          <w:szCs w:val="28"/>
        </w:rPr>
      </w:pPr>
      <w:r w:rsidRPr="00E54BA6">
        <w:rPr>
          <w:b/>
          <w:szCs w:val="28"/>
        </w:rPr>
        <w:br w:type="page"/>
      </w:r>
    </w:p>
    <w:p w:rsidR="00537E49" w:rsidRPr="00E54BA6" w:rsidRDefault="00537E49" w:rsidP="00036066">
      <w:pPr>
        <w:rPr>
          <w:szCs w:val="28"/>
        </w:rPr>
      </w:pPr>
    </w:p>
    <w:p w:rsidR="00537E49" w:rsidRPr="00E54BA6" w:rsidRDefault="0023421A" w:rsidP="00DA5D91">
      <w:pPr>
        <w:pStyle w:val="1"/>
        <w:rPr>
          <w:szCs w:val="28"/>
        </w:rPr>
      </w:pPr>
      <w:bookmarkStart w:id="3" w:name="_Toc123902238"/>
      <w:r w:rsidRPr="0023421A">
        <w:rPr>
          <w:szCs w:val="28"/>
        </w:rPr>
        <w:t>Функциональная структура теплоснабжения</w:t>
      </w:r>
      <w:bookmarkEnd w:id="3"/>
    </w:p>
    <w:p w:rsidR="00537E49" w:rsidRPr="00E54BA6" w:rsidRDefault="00537E49" w:rsidP="00537E49">
      <w:pPr>
        <w:rPr>
          <w:szCs w:val="28"/>
        </w:rPr>
      </w:pPr>
    </w:p>
    <w:p w:rsidR="005814FD" w:rsidRPr="005814FD" w:rsidRDefault="009447A1" w:rsidP="005814FD">
      <w:pPr>
        <w:spacing w:line="360" w:lineRule="auto"/>
        <w:ind w:firstLine="566"/>
        <w:rPr>
          <w:szCs w:val="28"/>
        </w:rPr>
      </w:pPr>
      <w:r>
        <w:rPr>
          <w:szCs w:val="28"/>
        </w:rPr>
        <w:t>В составсельского поселения «поселок Раменский»</w:t>
      </w:r>
      <w:r w:rsidRPr="009447A1">
        <w:rPr>
          <w:szCs w:val="28"/>
        </w:rPr>
        <w:t>входят 32 населённых пункта</w:t>
      </w:r>
      <w:r w:rsidR="005814FD" w:rsidRPr="005814FD">
        <w:rPr>
          <w:szCs w:val="28"/>
        </w:rPr>
        <w:t xml:space="preserve">. </w:t>
      </w:r>
      <w:r>
        <w:rPr>
          <w:szCs w:val="28"/>
        </w:rPr>
        <w:t>Административный центр</w:t>
      </w:r>
      <w:r w:rsidR="005814FD" w:rsidRPr="005814FD">
        <w:rPr>
          <w:szCs w:val="28"/>
        </w:rPr>
        <w:t xml:space="preserve"> - </w:t>
      </w:r>
      <w:r>
        <w:rPr>
          <w:szCs w:val="28"/>
        </w:rPr>
        <w:t>п. Раменский</w:t>
      </w:r>
      <w:r w:rsidR="005814FD" w:rsidRPr="005814FD">
        <w:rPr>
          <w:szCs w:val="28"/>
        </w:rPr>
        <w:t>.</w:t>
      </w:r>
    </w:p>
    <w:p w:rsidR="005814FD" w:rsidRPr="005814FD" w:rsidRDefault="005814FD" w:rsidP="005814FD">
      <w:pPr>
        <w:spacing w:line="360" w:lineRule="auto"/>
        <w:ind w:firstLine="566"/>
        <w:rPr>
          <w:szCs w:val="28"/>
        </w:rPr>
      </w:pPr>
      <w:r w:rsidRPr="005814FD">
        <w:rPr>
          <w:szCs w:val="28"/>
        </w:rPr>
        <w:t xml:space="preserve">Централизованное теплоснабжение осуществляется на территории </w:t>
      </w:r>
      <w:r w:rsidR="009447A1">
        <w:rPr>
          <w:szCs w:val="28"/>
        </w:rPr>
        <w:t>двух</w:t>
      </w:r>
      <w:r w:rsidRPr="005814FD">
        <w:rPr>
          <w:szCs w:val="28"/>
        </w:rPr>
        <w:t xml:space="preserve"> нас</w:t>
      </w:r>
      <w:r w:rsidRPr="005814FD">
        <w:rPr>
          <w:szCs w:val="28"/>
        </w:rPr>
        <w:t>е</w:t>
      </w:r>
      <w:r w:rsidRPr="005814FD">
        <w:rPr>
          <w:szCs w:val="28"/>
        </w:rPr>
        <w:t>ленн</w:t>
      </w:r>
      <w:r w:rsidR="009447A1">
        <w:rPr>
          <w:szCs w:val="28"/>
        </w:rPr>
        <w:t>ых</w:t>
      </w:r>
      <w:r w:rsidRPr="005814FD">
        <w:rPr>
          <w:szCs w:val="28"/>
        </w:rPr>
        <w:t xml:space="preserve"> пункт</w:t>
      </w:r>
      <w:r w:rsidR="009447A1">
        <w:rPr>
          <w:szCs w:val="28"/>
        </w:rPr>
        <w:t>ов</w:t>
      </w:r>
      <w:r w:rsidRPr="005814FD">
        <w:rPr>
          <w:szCs w:val="28"/>
        </w:rPr>
        <w:t xml:space="preserve"> – </w:t>
      </w:r>
      <w:r w:rsidR="009447A1">
        <w:rPr>
          <w:szCs w:val="28"/>
        </w:rPr>
        <w:t>п. Раменский и д. Рамено</w:t>
      </w:r>
      <w:r w:rsidRPr="005814FD">
        <w:rPr>
          <w:szCs w:val="28"/>
        </w:rPr>
        <w:t>.</w:t>
      </w:r>
    </w:p>
    <w:p w:rsidR="005814FD" w:rsidRDefault="005814FD" w:rsidP="005814FD">
      <w:pPr>
        <w:spacing w:line="360" w:lineRule="auto"/>
        <w:ind w:firstLine="566"/>
        <w:rPr>
          <w:szCs w:val="28"/>
        </w:rPr>
      </w:pPr>
      <w:r w:rsidRPr="005814FD">
        <w:rPr>
          <w:szCs w:val="28"/>
        </w:rPr>
        <w:t>Эксплуатацию котельных и тепловых сетей на территории поселения осущ</w:t>
      </w:r>
      <w:r w:rsidRPr="005814FD">
        <w:rPr>
          <w:szCs w:val="28"/>
        </w:rPr>
        <w:t>е</w:t>
      </w:r>
      <w:r w:rsidRPr="005814FD">
        <w:rPr>
          <w:szCs w:val="28"/>
        </w:rPr>
        <w:t xml:space="preserve">ствляет </w:t>
      </w:r>
      <w:r w:rsidR="009447A1">
        <w:rPr>
          <w:szCs w:val="28"/>
        </w:rPr>
        <w:t>МП КЭТ и ГС МР «Мосальский район»</w:t>
      </w:r>
      <w:r w:rsidRPr="005814FD">
        <w:rPr>
          <w:szCs w:val="28"/>
        </w:rPr>
        <w:t>.</w:t>
      </w:r>
    </w:p>
    <w:p w:rsidR="00E54BA6" w:rsidRPr="00E54BA6" w:rsidRDefault="00E54BA6" w:rsidP="005814FD">
      <w:pPr>
        <w:spacing w:line="360" w:lineRule="auto"/>
        <w:ind w:firstLine="566"/>
        <w:rPr>
          <w:szCs w:val="28"/>
        </w:rPr>
      </w:pPr>
      <w:r w:rsidRPr="00E54BA6">
        <w:rPr>
          <w:szCs w:val="28"/>
        </w:rPr>
        <w:t>В таблице 1.1 представлены договорные отношения в сфере теплоснабжения.</w:t>
      </w:r>
    </w:p>
    <w:p w:rsidR="00E54BA6" w:rsidRPr="00E54BA6" w:rsidRDefault="00E54BA6" w:rsidP="00E54BA6">
      <w:pPr>
        <w:spacing w:line="360" w:lineRule="auto"/>
        <w:ind w:firstLine="566"/>
        <w:jc w:val="right"/>
        <w:rPr>
          <w:szCs w:val="28"/>
        </w:rPr>
      </w:pPr>
      <w:r w:rsidRPr="00E54BA6">
        <w:rPr>
          <w:szCs w:val="28"/>
        </w:rPr>
        <w:t>Таблица 1.1 Договорные отношения в сфере теплоснабжения</w:t>
      </w:r>
    </w:p>
    <w:tbl>
      <w:tblPr>
        <w:tblStyle w:val="TableNormal"/>
        <w:tblW w:w="101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1"/>
        <w:gridCol w:w="2127"/>
        <w:gridCol w:w="2410"/>
        <w:gridCol w:w="2154"/>
        <w:gridCol w:w="1957"/>
      </w:tblGrid>
      <w:tr w:rsidR="005814FD" w:rsidTr="00DA18B2">
        <w:trPr>
          <w:trHeight w:val="402"/>
        </w:trPr>
        <w:tc>
          <w:tcPr>
            <w:tcW w:w="1541" w:type="dxa"/>
            <w:vMerge w:val="restart"/>
            <w:tcBorders>
              <w:top w:val="single" w:sz="4" w:space="0" w:color="auto"/>
              <w:left w:val="single" w:sz="4" w:space="0" w:color="auto"/>
              <w:bottom w:val="single" w:sz="4" w:space="0" w:color="auto"/>
              <w:right w:val="single" w:sz="4" w:space="0" w:color="auto"/>
            </w:tcBorders>
            <w:vAlign w:val="center"/>
          </w:tcPr>
          <w:p w:rsidR="005814FD" w:rsidRDefault="005814FD" w:rsidP="00510E54">
            <w:pPr>
              <w:pStyle w:val="TableParagraph"/>
              <w:jc w:val="center"/>
              <w:rPr>
                <w:sz w:val="28"/>
              </w:rPr>
            </w:pPr>
            <w:r>
              <w:rPr>
                <w:sz w:val="28"/>
              </w:rPr>
              <w:t>Населенныйпункт</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5814FD" w:rsidRDefault="005814FD" w:rsidP="00510E54">
            <w:pPr>
              <w:pStyle w:val="TableParagraph"/>
              <w:jc w:val="center"/>
              <w:rPr>
                <w:sz w:val="28"/>
              </w:rPr>
            </w:pPr>
            <w:r>
              <w:rPr>
                <w:sz w:val="28"/>
              </w:rPr>
              <w:t>Теплоисточник</w:t>
            </w:r>
          </w:p>
        </w:tc>
        <w:tc>
          <w:tcPr>
            <w:tcW w:w="4564" w:type="dxa"/>
            <w:gridSpan w:val="2"/>
            <w:tcBorders>
              <w:top w:val="single" w:sz="4" w:space="0" w:color="auto"/>
              <w:left w:val="single" w:sz="4" w:space="0" w:color="auto"/>
              <w:bottom w:val="single" w:sz="4" w:space="0" w:color="auto"/>
              <w:right w:val="single" w:sz="4" w:space="0" w:color="auto"/>
            </w:tcBorders>
            <w:vAlign w:val="center"/>
          </w:tcPr>
          <w:p w:rsidR="005814FD" w:rsidRDefault="005814FD" w:rsidP="00510E54">
            <w:pPr>
              <w:pStyle w:val="TableParagraph"/>
              <w:jc w:val="center"/>
              <w:rPr>
                <w:sz w:val="28"/>
              </w:rPr>
            </w:pPr>
            <w:r>
              <w:rPr>
                <w:sz w:val="28"/>
              </w:rPr>
              <w:t>Тепловые</w:t>
            </w:r>
            <w:r w:rsidR="00DA18B2">
              <w:rPr>
                <w:sz w:val="28"/>
                <w:lang w:val="ru-RU"/>
              </w:rPr>
              <w:t xml:space="preserve"> </w:t>
            </w:r>
            <w:r>
              <w:rPr>
                <w:sz w:val="28"/>
              </w:rPr>
              <w:t>сети</w:t>
            </w:r>
          </w:p>
        </w:tc>
        <w:tc>
          <w:tcPr>
            <w:tcW w:w="1957" w:type="dxa"/>
            <w:vMerge w:val="restart"/>
            <w:tcBorders>
              <w:top w:val="single" w:sz="4" w:space="0" w:color="auto"/>
              <w:left w:val="single" w:sz="4" w:space="0" w:color="auto"/>
              <w:bottom w:val="single" w:sz="4" w:space="0" w:color="auto"/>
              <w:right w:val="single" w:sz="4" w:space="0" w:color="auto"/>
            </w:tcBorders>
            <w:vAlign w:val="center"/>
          </w:tcPr>
          <w:p w:rsidR="005814FD" w:rsidRDefault="005814FD" w:rsidP="00510E54">
            <w:pPr>
              <w:pStyle w:val="TableParagraph"/>
              <w:jc w:val="center"/>
              <w:rPr>
                <w:sz w:val="28"/>
              </w:rPr>
            </w:pPr>
            <w:r>
              <w:rPr>
                <w:sz w:val="28"/>
              </w:rPr>
              <w:t>Конечный</w:t>
            </w:r>
            <w:r w:rsidR="00DA18B2">
              <w:rPr>
                <w:sz w:val="28"/>
                <w:lang w:val="ru-RU"/>
              </w:rPr>
              <w:t xml:space="preserve"> </w:t>
            </w:r>
            <w:r>
              <w:rPr>
                <w:sz w:val="28"/>
              </w:rPr>
              <w:t>потребитель</w:t>
            </w:r>
          </w:p>
        </w:tc>
      </w:tr>
      <w:tr w:rsidR="005814FD" w:rsidTr="00DA18B2">
        <w:trPr>
          <w:trHeight w:val="803"/>
        </w:trPr>
        <w:tc>
          <w:tcPr>
            <w:tcW w:w="1541" w:type="dxa"/>
            <w:vMerge/>
            <w:tcBorders>
              <w:top w:val="single" w:sz="4" w:space="0" w:color="auto"/>
              <w:left w:val="single" w:sz="4" w:space="0" w:color="auto"/>
              <w:bottom w:val="single" w:sz="4" w:space="0" w:color="auto"/>
              <w:right w:val="single" w:sz="4" w:space="0" w:color="auto"/>
            </w:tcBorders>
            <w:vAlign w:val="center"/>
          </w:tcPr>
          <w:p w:rsidR="005814FD" w:rsidRDefault="005814FD" w:rsidP="00510E54">
            <w:pPr>
              <w:spacing w:line="240" w:lineRule="auto"/>
              <w:ind w:firstLine="0"/>
              <w:jc w:val="center"/>
              <w:rPr>
                <w:sz w:val="2"/>
                <w:szCs w:val="2"/>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5814FD" w:rsidRDefault="005814FD" w:rsidP="00510E54">
            <w:pPr>
              <w:spacing w:line="240" w:lineRule="auto"/>
              <w:ind w:firstLine="0"/>
              <w:jc w:val="center"/>
              <w:rPr>
                <w:sz w:val="2"/>
                <w:szCs w:val="2"/>
              </w:rPr>
            </w:pPr>
          </w:p>
        </w:tc>
        <w:tc>
          <w:tcPr>
            <w:tcW w:w="2410" w:type="dxa"/>
            <w:tcBorders>
              <w:top w:val="single" w:sz="4" w:space="0" w:color="auto"/>
              <w:left w:val="single" w:sz="4" w:space="0" w:color="auto"/>
              <w:bottom w:val="single" w:sz="4" w:space="0" w:color="auto"/>
              <w:right w:val="single" w:sz="4" w:space="0" w:color="auto"/>
            </w:tcBorders>
            <w:vAlign w:val="center"/>
          </w:tcPr>
          <w:p w:rsidR="005814FD" w:rsidRDefault="005814FD" w:rsidP="00510E54">
            <w:pPr>
              <w:pStyle w:val="TableParagraph"/>
              <w:jc w:val="center"/>
              <w:rPr>
                <w:sz w:val="28"/>
              </w:rPr>
            </w:pPr>
            <w:r>
              <w:rPr>
                <w:sz w:val="28"/>
              </w:rPr>
              <w:t>Магистральные</w:t>
            </w:r>
          </w:p>
          <w:p w:rsidR="005814FD" w:rsidRDefault="005814FD" w:rsidP="00510E54">
            <w:pPr>
              <w:pStyle w:val="TableParagraph"/>
              <w:jc w:val="center"/>
              <w:rPr>
                <w:sz w:val="28"/>
              </w:rPr>
            </w:pPr>
            <w:r>
              <w:rPr>
                <w:sz w:val="28"/>
              </w:rPr>
              <w:t>сети</w:t>
            </w:r>
          </w:p>
        </w:tc>
        <w:tc>
          <w:tcPr>
            <w:tcW w:w="2154" w:type="dxa"/>
            <w:tcBorders>
              <w:top w:val="single" w:sz="4" w:space="0" w:color="auto"/>
              <w:left w:val="single" w:sz="4" w:space="0" w:color="auto"/>
              <w:bottom w:val="single" w:sz="4" w:space="0" w:color="auto"/>
              <w:right w:val="single" w:sz="4" w:space="0" w:color="auto"/>
            </w:tcBorders>
            <w:vAlign w:val="center"/>
          </w:tcPr>
          <w:p w:rsidR="005814FD" w:rsidRDefault="005814FD" w:rsidP="00510E54">
            <w:pPr>
              <w:pStyle w:val="TableParagraph"/>
              <w:jc w:val="center"/>
              <w:rPr>
                <w:sz w:val="28"/>
              </w:rPr>
            </w:pPr>
            <w:r>
              <w:rPr>
                <w:sz w:val="28"/>
              </w:rPr>
              <w:t>Квартальные</w:t>
            </w:r>
            <w:r w:rsidR="00DA18B2">
              <w:rPr>
                <w:sz w:val="28"/>
                <w:lang w:val="ru-RU"/>
              </w:rPr>
              <w:t xml:space="preserve"> </w:t>
            </w:r>
            <w:r>
              <w:rPr>
                <w:sz w:val="28"/>
              </w:rPr>
              <w:t>сети</w:t>
            </w:r>
          </w:p>
        </w:tc>
        <w:tc>
          <w:tcPr>
            <w:tcW w:w="1957" w:type="dxa"/>
            <w:vMerge/>
            <w:tcBorders>
              <w:top w:val="single" w:sz="4" w:space="0" w:color="auto"/>
              <w:left w:val="single" w:sz="4" w:space="0" w:color="auto"/>
              <w:bottom w:val="single" w:sz="4" w:space="0" w:color="auto"/>
              <w:right w:val="single" w:sz="4" w:space="0" w:color="auto"/>
            </w:tcBorders>
            <w:vAlign w:val="center"/>
          </w:tcPr>
          <w:p w:rsidR="005814FD" w:rsidRDefault="005814FD" w:rsidP="00510E54">
            <w:pPr>
              <w:spacing w:line="240" w:lineRule="auto"/>
              <w:ind w:firstLine="0"/>
              <w:jc w:val="center"/>
              <w:rPr>
                <w:sz w:val="2"/>
                <w:szCs w:val="2"/>
              </w:rPr>
            </w:pPr>
          </w:p>
        </w:tc>
      </w:tr>
      <w:tr w:rsidR="00510E54" w:rsidTr="00DA18B2">
        <w:trPr>
          <w:trHeight w:val="825"/>
        </w:trPr>
        <w:tc>
          <w:tcPr>
            <w:tcW w:w="1541" w:type="dxa"/>
            <w:tcBorders>
              <w:top w:val="single" w:sz="4" w:space="0" w:color="auto"/>
              <w:left w:val="single" w:sz="4" w:space="0" w:color="auto"/>
              <w:bottom w:val="single" w:sz="4" w:space="0" w:color="auto"/>
              <w:right w:val="single" w:sz="4" w:space="0" w:color="auto"/>
            </w:tcBorders>
            <w:vAlign w:val="center"/>
          </w:tcPr>
          <w:p w:rsidR="00510E54" w:rsidRDefault="00510E54" w:rsidP="00510E54">
            <w:pPr>
              <w:pStyle w:val="TableParagraph"/>
              <w:jc w:val="center"/>
              <w:rPr>
                <w:sz w:val="28"/>
              </w:rPr>
            </w:pPr>
            <w:r>
              <w:rPr>
                <w:sz w:val="28"/>
              </w:rPr>
              <w:t>п. Раменский</w:t>
            </w:r>
          </w:p>
        </w:tc>
        <w:tc>
          <w:tcPr>
            <w:tcW w:w="6691" w:type="dxa"/>
            <w:gridSpan w:val="3"/>
            <w:vMerge w:val="restart"/>
            <w:tcBorders>
              <w:top w:val="single" w:sz="4" w:space="0" w:color="auto"/>
              <w:left w:val="single" w:sz="4" w:space="0" w:color="auto"/>
              <w:right w:val="single" w:sz="4" w:space="0" w:color="auto"/>
            </w:tcBorders>
            <w:vAlign w:val="center"/>
          </w:tcPr>
          <w:p w:rsidR="00510E54" w:rsidRPr="00510E54" w:rsidRDefault="00510E54" w:rsidP="00510E54">
            <w:pPr>
              <w:pStyle w:val="TableParagraph"/>
              <w:jc w:val="center"/>
              <w:rPr>
                <w:sz w:val="28"/>
                <w:lang w:val="ru-RU"/>
              </w:rPr>
            </w:pPr>
            <w:r w:rsidRPr="005814FD">
              <w:rPr>
                <w:sz w:val="28"/>
                <w:lang w:val="ru-RU"/>
              </w:rPr>
              <w:t xml:space="preserve">Право собственности – Муниципальное образование </w:t>
            </w:r>
            <w:r w:rsidRPr="00510E54">
              <w:rPr>
                <w:sz w:val="28"/>
                <w:lang w:val="ru-RU"/>
              </w:rPr>
              <w:t>Мосальский район</w:t>
            </w:r>
          </w:p>
        </w:tc>
        <w:tc>
          <w:tcPr>
            <w:tcW w:w="1957" w:type="dxa"/>
            <w:tcBorders>
              <w:top w:val="single" w:sz="4" w:space="0" w:color="auto"/>
              <w:left w:val="single" w:sz="4" w:space="0" w:color="auto"/>
              <w:bottom w:val="single" w:sz="4" w:space="0" w:color="auto"/>
              <w:right w:val="single" w:sz="4" w:space="0" w:color="auto"/>
            </w:tcBorders>
            <w:vAlign w:val="center"/>
          </w:tcPr>
          <w:p w:rsidR="00510E54" w:rsidRDefault="00510E54" w:rsidP="00510E54">
            <w:pPr>
              <w:pStyle w:val="TableParagraph"/>
              <w:jc w:val="center"/>
              <w:rPr>
                <w:sz w:val="28"/>
              </w:rPr>
            </w:pPr>
            <w:r>
              <w:rPr>
                <w:sz w:val="28"/>
                <w:lang w:val="ru-RU"/>
              </w:rPr>
              <w:t>О</w:t>
            </w:r>
            <w:r>
              <w:rPr>
                <w:sz w:val="28"/>
              </w:rPr>
              <w:t>бщественные</w:t>
            </w:r>
            <w:r w:rsidR="00DA18B2">
              <w:rPr>
                <w:sz w:val="28"/>
                <w:lang w:val="ru-RU"/>
              </w:rPr>
              <w:t xml:space="preserve"> </w:t>
            </w:r>
            <w:r>
              <w:rPr>
                <w:sz w:val="28"/>
              </w:rPr>
              <w:t>здания</w:t>
            </w:r>
          </w:p>
        </w:tc>
      </w:tr>
      <w:tr w:rsidR="00510E54" w:rsidTr="00DA18B2">
        <w:trPr>
          <w:trHeight w:val="825"/>
        </w:trPr>
        <w:tc>
          <w:tcPr>
            <w:tcW w:w="1541" w:type="dxa"/>
            <w:tcBorders>
              <w:top w:val="single" w:sz="4" w:space="0" w:color="auto"/>
              <w:left w:val="single" w:sz="4" w:space="0" w:color="auto"/>
              <w:bottom w:val="single" w:sz="4" w:space="0" w:color="auto"/>
              <w:right w:val="single" w:sz="4" w:space="0" w:color="auto"/>
            </w:tcBorders>
            <w:vAlign w:val="center"/>
          </w:tcPr>
          <w:p w:rsidR="00510E54" w:rsidRDefault="00510E54" w:rsidP="00510E54">
            <w:pPr>
              <w:pStyle w:val="TableParagraph"/>
              <w:jc w:val="center"/>
              <w:rPr>
                <w:sz w:val="28"/>
              </w:rPr>
            </w:pPr>
            <w:r>
              <w:rPr>
                <w:szCs w:val="28"/>
              </w:rPr>
              <w:t>д. Рамено</w:t>
            </w:r>
          </w:p>
        </w:tc>
        <w:tc>
          <w:tcPr>
            <w:tcW w:w="6691" w:type="dxa"/>
            <w:gridSpan w:val="3"/>
            <w:vMerge/>
            <w:tcBorders>
              <w:left w:val="single" w:sz="4" w:space="0" w:color="auto"/>
              <w:bottom w:val="single" w:sz="4" w:space="0" w:color="auto"/>
              <w:right w:val="single" w:sz="4" w:space="0" w:color="auto"/>
            </w:tcBorders>
            <w:vAlign w:val="center"/>
          </w:tcPr>
          <w:p w:rsidR="00510E54" w:rsidRPr="005814FD" w:rsidRDefault="00510E54" w:rsidP="00510E54">
            <w:pPr>
              <w:pStyle w:val="TableParagraph"/>
              <w:jc w:val="center"/>
              <w:rPr>
                <w:sz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510E54" w:rsidRDefault="00510E54" w:rsidP="00510E54">
            <w:pPr>
              <w:pStyle w:val="TableParagraph"/>
              <w:jc w:val="center"/>
              <w:rPr>
                <w:sz w:val="28"/>
              </w:rPr>
            </w:pPr>
            <w:r>
              <w:rPr>
                <w:sz w:val="28"/>
                <w:lang w:val="ru-RU"/>
              </w:rPr>
              <w:t>О</w:t>
            </w:r>
            <w:r>
              <w:rPr>
                <w:sz w:val="28"/>
              </w:rPr>
              <w:t>бщественные</w:t>
            </w:r>
            <w:r w:rsidR="00DA18B2">
              <w:rPr>
                <w:sz w:val="28"/>
                <w:lang w:val="ru-RU"/>
              </w:rPr>
              <w:t xml:space="preserve"> </w:t>
            </w:r>
            <w:r>
              <w:rPr>
                <w:sz w:val="28"/>
              </w:rPr>
              <w:t>здания</w:t>
            </w:r>
          </w:p>
        </w:tc>
      </w:tr>
    </w:tbl>
    <w:p w:rsidR="00CF4DA0" w:rsidRDefault="00510E54" w:rsidP="00E54BA6">
      <w:pPr>
        <w:spacing w:line="360" w:lineRule="auto"/>
        <w:ind w:firstLine="566"/>
        <w:rPr>
          <w:szCs w:val="28"/>
        </w:rPr>
      </w:pPr>
      <w:r>
        <w:rPr>
          <w:szCs w:val="28"/>
        </w:rPr>
        <w:t>Котельная п. Раменский</w:t>
      </w:r>
      <w:r w:rsidR="00CF4DA0" w:rsidRPr="00CF4DA0">
        <w:rPr>
          <w:szCs w:val="28"/>
        </w:rPr>
        <w:t xml:space="preserve"> осуществляет теплоснабжение </w:t>
      </w:r>
      <w:r>
        <w:rPr>
          <w:szCs w:val="28"/>
        </w:rPr>
        <w:t>дома культуры</w:t>
      </w:r>
      <w:r w:rsidR="00A5516E">
        <w:rPr>
          <w:szCs w:val="28"/>
        </w:rPr>
        <w:t>.</w:t>
      </w:r>
    </w:p>
    <w:p w:rsidR="00510E54" w:rsidRDefault="00510E54" w:rsidP="00510E54">
      <w:pPr>
        <w:spacing w:line="360" w:lineRule="auto"/>
        <w:ind w:firstLine="566"/>
        <w:rPr>
          <w:szCs w:val="28"/>
        </w:rPr>
      </w:pPr>
      <w:r>
        <w:rPr>
          <w:szCs w:val="28"/>
        </w:rPr>
        <w:t>Котельная д. Рамено</w:t>
      </w:r>
      <w:r w:rsidRPr="00CF4DA0">
        <w:rPr>
          <w:szCs w:val="28"/>
        </w:rPr>
        <w:t xml:space="preserve"> осуществляет теплоснабжение </w:t>
      </w:r>
      <w:r>
        <w:rPr>
          <w:szCs w:val="28"/>
        </w:rPr>
        <w:t>дома культуры.</w:t>
      </w:r>
    </w:p>
    <w:p w:rsidR="00DA18B2" w:rsidRPr="000D289E" w:rsidRDefault="00F76D23" w:rsidP="00DA18B2">
      <w:pPr>
        <w:spacing w:line="276" w:lineRule="auto"/>
        <w:rPr>
          <w:szCs w:val="28"/>
        </w:rPr>
      </w:pPr>
      <w:r w:rsidRPr="00FC48E0">
        <w:rPr>
          <w:szCs w:val="28"/>
        </w:rPr>
        <w:t xml:space="preserve">Кроме централизованных теплоисточников, теплоснабжение малоэтажной застройки осуществляется индивидуальными </w:t>
      </w:r>
      <w:r w:rsidR="00F6513B" w:rsidRPr="00F6513B">
        <w:rPr>
          <w:color w:val="FF0000"/>
          <w:szCs w:val="28"/>
        </w:rPr>
        <w:t>газовыми котлами</w:t>
      </w:r>
      <w:r w:rsidR="00F6513B">
        <w:rPr>
          <w:szCs w:val="28"/>
        </w:rPr>
        <w:t xml:space="preserve">, </w:t>
      </w:r>
      <w:r w:rsidRPr="00DA18B2">
        <w:rPr>
          <w:color w:val="FF0000"/>
          <w:szCs w:val="28"/>
        </w:rPr>
        <w:t xml:space="preserve">электрическими нагревателями и </w:t>
      </w:r>
      <w:r w:rsidR="00F6513B">
        <w:rPr>
          <w:color w:val="FF0000"/>
          <w:szCs w:val="28"/>
        </w:rPr>
        <w:t xml:space="preserve">дровяными </w:t>
      </w:r>
      <w:r w:rsidRPr="00DA18B2">
        <w:rPr>
          <w:color w:val="FF0000"/>
          <w:szCs w:val="28"/>
        </w:rPr>
        <w:t>печами</w:t>
      </w:r>
      <w:r>
        <w:rPr>
          <w:szCs w:val="28"/>
        </w:rPr>
        <w:t>.</w:t>
      </w:r>
      <w:r w:rsidR="00DA18B2">
        <w:rPr>
          <w:szCs w:val="28"/>
        </w:rPr>
        <w:t xml:space="preserve"> </w:t>
      </w:r>
    </w:p>
    <w:p w:rsidR="00FC48E0" w:rsidRDefault="00FC48E0" w:rsidP="00E54BA6">
      <w:pPr>
        <w:spacing w:line="360" w:lineRule="auto"/>
        <w:ind w:firstLine="566"/>
        <w:rPr>
          <w:szCs w:val="28"/>
        </w:rPr>
      </w:pPr>
    </w:p>
    <w:p w:rsidR="00E54BA6" w:rsidRPr="00E54BA6" w:rsidRDefault="00E54BA6" w:rsidP="00E54BA6">
      <w:pPr>
        <w:spacing w:line="360" w:lineRule="auto"/>
        <w:rPr>
          <w:szCs w:val="28"/>
        </w:rPr>
      </w:pPr>
    </w:p>
    <w:p w:rsidR="00E54BA6" w:rsidRPr="00E54BA6" w:rsidRDefault="00E54BA6" w:rsidP="00E54BA6">
      <w:pPr>
        <w:pStyle w:val="10"/>
        <w:tabs>
          <w:tab w:val="left" w:pos="1148"/>
        </w:tabs>
        <w:spacing w:line="360" w:lineRule="auto"/>
        <w:ind w:left="0" w:right="149" w:firstLine="0"/>
        <w:jc w:val="left"/>
        <w:rPr>
          <w:sz w:val="28"/>
          <w:szCs w:val="28"/>
        </w:rPr>
      </w:pPr>
      <w:bookmarkStart w:id="4" w:name="_Toc23425382"/>
      <w:bookmarkStart w:id="5" w:name="_Toc123902239"/>
      <w:r w:rsidRPr="00E54BA6">
        <w:rPr>
          <w:sz w:val="28"/>
          <w:szCs w:val="28"/>
        </w:rPr>
        <w:t>1.2. Источники тепловой энергии</w:t>
      </w:r>
      <w:bookmarkEnd w:id="4"/>
      <w:bookmarkEnd w:id="5"/>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1.2.1. Структура и технические характеристики основного обор</w:t>
      </w:r>
      <w:r w:rsidRPr="00E54BA6">
        <w:rPr>
          <w:rFonts w:ascii="Times New Roman" w:hAnsi="Times New Roman" w:cs="Times New Roman"/>
          <w:b/>
          <w:color w:val="000000" w:themeColor="text1"/>
          <w:sz w:val="28"/>
          <w:szCs w:val="28"/>
        </w:rPr>
        <w:t>у</w:t>
      </w:r>
      <w:r w:rsidRPr="00E54BA6">
        <w:rPr>
          <w:rFonts w:ascii="Times New Roman" w:hAnsi="Times New Roman" w:cs="Times New Roman"/>
          <w:b/>
          <w:color w:val="000000" w:themeColor="text1"/>
          <w:sz w:val="28"/>
          <w:szCs w:val="28"/>
        </w:rPr>
        <w:t>дования</w:t>
      </w:r>
    </w:p>
    <w:p w:rsidR="00E54BA6" w:rsidRDefault="00E54BA6" w:rsidP="00E54BA6">
      <w:pPr>
        <w:pStyle w:val="aff3"/>
        <w:spacing w:before="231" w:line="360" w:lineRule="auto"/>
        <w:ind w:right="-10" w:firstLine="566"/>
        <w:rPr>
          <w:szCs w:val="28"/>
        </w:rPr>
      </w:pPr>
      <w:r w:rsidRPr="00E54BA6">
        <w:rPr>
          <w:szCs w:val="28"/>
        </w:rPr>
        <w:t xml:space="preserve">В </w:t>
      </w:r>
      <w:r w:rsidR="00510E54">
        <w:rPr>
          <w:szCs w:val="28"/>
        </w:rPr>
        <w:t xml:space="preserve">Сельском поселении «поселок Раменский» </w:t>
      </w:r>
      <w:r w:rsidRPr="00E54BA6">
        <w:rPr>
          <w:szCs w:val="28"/>
        </w:rPr>
        <w:t xml:space="preserve">центральное теплоснабжение осуществляется от </w:t>
      </w:r>
      <w:r w:rsidR="00A5516E">
        <w:rPr>
          <w:szCs w:val="28"/>
        </w:rPr>
        <w:t>2</w:t>
      </w:r>
      <w:r w:rsidRPr="00E54BA6">
        <w:rPr>
          <w:szCs w:val="28"/>
        </w:rPr>
        <w:t xml:space="preserve"> источник</w:t>
      </w:r>
      <w:r w:rsidR="00851447">
        <w:rPr>
          <w:szCs w:val="28"/>
        </w:rPr>
        <w:t>ов</w:t>
      </w:r>
      <w:r w:rsidRPr="00E54BA6">
        <w:rPr>
          <w:szCs w:val="28"/>
        </w:rPr>
        <w:t xml:space="preserve"> тепловой энергии: </w:t>
      </w:r>
    </w:p>
    <w:p w:rsidR="00CF4DA0" w:rsidRPr="00A5516E" w:rsidRDefault="00510E54" w:rsidP="00CF4DA0">
      <w:pPr>
        <w:spacing w:line="360" w:lineRule="auto"/>
        <w:ind w:firstLine="566"/>
        <w:rPr>
          <w:szCs w:val="28"/>
        </w:rPr>
      </w:pPr>
      <w:r>
        <w:rPr>
          <w:szCs w:val="28"/>
        </w:rPr>
        <w:t>Котельная п. Раменский</w:t>
      </w:r>
      <w:r w:rsidR="00A5516E" w:rsidRPr="00A5516E">
        <w:rPr>
          <w:szCs w:val="28"/>
        </w:rPr>
        <w:t xml:space="preserve"> осуществляет теплоснабжение </w:t>
      </w:r>
      <w:r>
        <w:rPr>
          <w:szCs w:val="28"/>
        </w:rPr>
        <w:t>дома культуры</w:t>
      </w:r>
      <w:r w:rsidR="00A5516E" w:rsidRPr="00A5516E">
        <w:rPr>
          <w:szCs w:val="28"/>
        </w:rPr>
        <w:t xml:space="preserve"> в </w:t>
      </w:r>
      <w:r w:rsidR="009447A1">
        <w:rPr>
          <w:szCs w:val="28"/>
        </w:rPr>
        <w:t>п. Раменский</w:t>
      </w:r>
      <w:r w:rsidR="00A5516E" w:rsidRPr="00A5516E">
        <w:rPr>
          <w:szCs w:val="28"/>
        </w:rPr>
        <w:t>, работает на природном газе. Общая установленная мощность котел</w:t>
      </w:r>
      <w:r w:rsidR="00A5516E" w:rsidRPr="00A5516E">
        <w:rPr>
          <w:szCs w:val="28"/>
        </w:rPr>
        <w:t>ь</w:t>
      </w:r>
      <w:r w:rsidR="00A5516E" w:rsidRPr="00A5516E">
        <w:rPr>
          <w:szCs w:val="28"/>
        </w:rPr>
        <w:t xml:space="preserve">ной составляет </w:t>
      </w:r>
      <w:r w:rsidR="00EC3926">
        <w:rPr>
          <w:szCs w:val="28"/>
        </w:rPr>
        <w:t>0,</w:t>
      </w:r>
      <w:r w:rsidR="002B673D">
        <w:rPr>
          <w:szCs w:val="28"/>
        </w:rPr>
        <w:t>068 Гкал/</w:t>
      </w:r>
      <w:r w:rsidR="00EC3926">
        <w:rPr>
          <w:szCs w:val="28"/>
        </w:rPr>
        <w:t>час</w:t>
      </w:r>
      <w:r w:rsidR="00A5516E" w:rsidRPr="00A5516E">
        <w:rPr>
          <w:szCs w:val="28"/>
        </w:rPr>
        <w:t>, подключенная нагрузка составляет 0,0</w:t>
      </w:r>
      <w:r w:rsidR="002B673D">
        <w:rPr>
          <w:szCs w:val="28"/>
        </w:rPr>
        <w:t>33</w:t>
      </w:r>
      <w:r w:rsidR="00A5516E" w:rsidRPr="00A5516E">
        <w:rPr>
          <w:szCs w:val="28"/>
        </w:rPr>
        <w:t xml:space="preserve"> Гкал/час. </w:t>
      </w:r>
      <w:r w:rsidR="00A5516E" w:rsidRPr="00A5516E">
        <w:rPr>
          <w:szCs w:val="28"/>
        </w:rPr>
        <w:lastRenderedPageBreak/>
        <w:t>Система теплоснабжения двухтрубная закрытая, протяженность теплосети це</w:t>
      </w:r>
      <w:r w:rsidR="00A5516E" w:rsidRPr="00A5516E">
        <w:rPr>
          <w:szCs w:val="28"/>
        </w:rPr>
        <w:t>н</w:t>
      </w:r>
      <w:r w:rsidR="00A5516E" w:rsidRPr="00A5516E">
        <w:rPr>
          <w:szCs w:val="28"/>
        </w:rPr>
        <w:t xml:space="preserve">трального отопления составляет </w:t>
      </w:r>
      <w:r w:rsidR="002B673D">
        <w:rPr>
          <w:szCs w:val="28"/>
        </w:rPr>
        <w:t xml:space="preserve">57,7 </w:t>
      </w:r>
      <w:r w:rsidR="00A5516E" w:rsidRPr="00A5516E">
        <w:rPr>
          <w:szCs w:val="28"/>
        </w:rPr>
        <w:t xml:space="preserve">м. </w:t>
      </w:r>
    </w:p>
    <w:p w:rsidR="00CF4DA0" w:rsidRDefault="002B673D" w:rsidP="00CF4DA0">
      <w:pPr>
        <w:spacing w:line="360" w:lineRule="auto"/>
        <w:ind w:firstLine="566"/>
        <w:rPr>
          <w:szCs w:val="28"/>
        </w:rPr>
      </w:pPr>
      <w:r>
        <w:rPr>
          <w:szCs w:val="28"/>
        </w:rPr>
        <w:t>Котельная д. Рамено</w:t>
      </w:r>
      <w:r w:rsidR="00A5516E" w:rsidRPr="00A5516E">
        <w:rPr>
          <w:szCs w:val="28"/>
        </w:rPr>
        <w:t xml:space="preserve"> осуществляет теплоснабжение </w:t>
      </w:r>
      <w:r>
        <w:rPr>
          <w:szCs w:val="28"/>
        </w:rPr>
        <w:t>дома культуры в д. Рам</w:t>
      </w:r>
      <w:r>
        <w:rPr>
          <w:szCs w:val="28"/>
        </w:rPr>
        <w:t>е</w:t>
      </w:r>
      <w:r>
        <w:rPr>
          <w:szCs w:val="28"/>
        </w:rPr>
        <w:t>но</w:t>
      </w:r>
      <w:r w:rsidR="00A5516E" w:rsidRPr="00A5516E">
        <w:rPr>
          <w:szCs w:val="28"/>
        </w:rPr>
        <w:t>, работает на природном газе. Общая установленная мощность котельной с</w:t>
      </w:r>
      <w:r w:rsidR="00A5516E" w:rsidRPr="00A5516E">
        <w:rPr>
          <w:szCs w:val="28"/>
        </w:rPr>
        <w:t>о</w:t>
      </w:r>
      <w:r w:rsidR="00A5516E" w:rsidRPr="00A5516E">
        <w:rPr>
          <w:szCs w:val="28"/>
        </w:rPr>
        <w:t xml:space="preserve">ставляет </w:t>
      </w:r>
      <w:r>
        <w:rPr>
          <w:szCs w:val="28"/>
        </w:rPr>
        <w:t>0,26</w:t>
      </w:r>
      <w:r w:rsidR="00A5516E" w:rsidRPr="00A5516E">
        <w:rPr>
          <w:szCs w:val="28"/>
        </w:rPr>
        <w:t xml:space="preserve"> Гкал/час, подключенная нагрузка составляет 0,</w:t>
      </w:r>
      <w:r>
        <w:rPr>
          <w:szCs w:val="28"/>
        </w:rPr>
        <w:t>11</w:t>
      </w:r>
      <w:r w:rsidR="00A5516E" w:rsidRPr="00A5516E">
        <w:rPr>
          <w:szCs w:val="28"/>
        </w:rPr>
        <w:t xml:space="preserve"> Гкал/час. Система теплоснабжения двухтрубная закрытая, протяженность теплосети центрального отопления составляет </w:t>
      </w:r>
      <w:r>
        <w:rPr>
          <w:szCs w:val="28"/>
        </w:rPr>
        <w:t xml:space="preserve">96,4 </w:t>
      </w:r>
      <w:r w:rsidR="00A5516E" w:rsidRPr="00A5516E">
        <w:rPr>
          <w:szCs w:val="28"/>
        </w:rPr>
        <w:t xml:space="preserve">м. </w:t>
      </w:r>
    </w:p>
    <w:p w:rsidR="00E54BA6" w:rsidRPr="00E54BA6" w:rsidRDefault="00E54BA6" w:rsidP="00E54BA6">
      <w:pPr>
        <w:pStyle w:val="aff3"/>
        <w:spacing w:before="231" w:line="360" w:lineRule="auto"/>
        <w:ind w:right="-10" w:firstLine="566"/>
        <w:rPr>
          <w:szCs w:val="28"/>
        </w:rPr>
      </w:pPr>
      <w:r w:rsidRPr="00E54BA6">
        <w:rPr>
          <w:szCs w:val="28"/>
        </w:rPr>
        <w:t>Таблица 1</w:t>
      </w:r>
      <w:r w:rsidR="003A1B9B">
        <w:rPr>
          <w:szCs w:val="28"/>
        </w:rPr>
        <w:t>.2</w:t>
      </w:r>
      <w:r w:rsidRPr="00E54BA6">
        <w:rPr>
          <w:szCs w:val="28"/>
        </w:rPr>
        <w:t xml:space="preserve"> - Сводная информация по котельным </w:t>
      </w:r>
      <w:r w:rsidR="00D25570">
        <w:rPr>
          <w:szCs w:val="28"/>
        </w:rPr>
        <w:t>Сельского поселения «пос</w:t>
      </w:r>
      <w:r w:rsidR="00D25570">
        <w:rPr>
          <w:szCs w:val="28"/>
        </w:rPr>
        <w:t>е</w:t>
      </w:r>
      <w:r w:rsidR="00D25570">
        <w:rPr>
          <w:szCs w:val="28"/>
        </w:rPr>
        <w:t>лок Раменский»</w:t>
      </w:r>
      <w:r w:rsidRPr="00E54BA6">
        <w:rPr>
          <w:szCs w:val="28"/>
        </w:rPr>
        <w:t xml:space="preserve">.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7"/>
        <w:gridCol w:w="1782"/>
        <w:gridCol w:w="1765"/>
        <w:gridCol w:w="1618"/>
        <w:gridCol w:w="2154"/>
      </w:tblGrid>
      <w:tr w:rsidR="00E54BA6" w:rsidRPr="00E54BA6" w:rsidTr="00BF2E58">
        <w:trPr>
          <w:trHeight w:val="227"/>
          <w:jc w:val="center"/>
        </w:trPr>
        <w:tc>
          <w:tcPr>
            <w:tcW w:w="2887" w:type="dxa"/>
            <w:vAlign w:val="center"/>
          </w:tcPr>
          <w:p w:rsidR="00E54BA6" w:rsidRPr="00E54BA6" w:rsidRDefault="00E54BA6" w:rsidP="00686422">
            <w:pPr>
              <w:pStyle w:val="aff3"/>
              <w:spacing w:after="0" w:line="240" w:lineRule="auto"/>
              <w:ind w:firstLine="0"/>
              <w:jc w:val="center"/>
              <w:rPr>
                <w:szCs w:val="28"/>
              </w:rPr>
            </w:pPr>
            <w:r w:rsidRPr="00E54BA6">
              <w:rPr>
                <w:szCs w:val="28"/>
              </w:rPr>
              <w:t>Адрес</w:t>
            </w:r>
          </w:p>
        </w:tc>
        <w:tc>
          <w:tcPr>
            <w:tcW w:w="1782" w:type="dxa"/>
            <w:tcBorders>
              <w:right w:val="single" w:sz="4" w:space="0" w:color="auto"/>
            </w:tcBorders>
            <w:vAlign w:val="center"/>
          </w:tcPr>
          <w:p w:rsidR="00E54BA6" w:rsidRPr="00E54BA6" w:rsidRDefault="00E54BA6" w:rsidP="00686422">
            <w:pPr>
              <w:pStyle w:val="aff3"/>
              <w:spacing w:after="0" w:line="240" w:lineRule="auto"/>
              <w:ind w:firstLine="0"/>
              <w:jc w:val="center"/>
              <w:rPr>
                <w:szCs w:val="28"/>
              </w:rPr>
            </w:pPr>
            <w:r w:rsidRPr="00E54BA6">
              <w:rPr>
                <w:szCs w:val="28"/>
              </w:rPr>
              <w:t>Общая уст</w:t>
            </w:r>
            <w:r w:rsidRPr="00E54BA6">
              <w:rPr>
                <w:szCs w:val="28"/>
              </w:rPr>
              <w:t>а</w:t>
            </w:r>
            <w:r w:rsidRPr="00E54BA6">
              <w:rPr>
                <w:szCs w:val="28"/>
              </w:rPr>
              <w:t>новленная мощность, Гкал/час</w:t>
            </w:r>
          </w:p>
        </w:tc>
        <w:tc>
          <w:tcPr>
            <w:tcW w:w="1765" w:type="dxa"/>
            <w:tcBorders>
              <w:right w:val="single" w:sz="4" w:space="0" w:color="auto"/>
            </w:tcBorders>
            <w:vAlign w:val="center"/>
          </w:tcPr>
          <w:p w:rsidR="00E54BA6" w:rsidRPr="00E54BA6" w:rsidRDefault="00E54BA6" w:rsidP="00686422">
            <w:pPr>
              <w:pStyle w:val="aff3"/>
              <w:spacing w:after="0" w:line="240" w:lineRule="auto"/>
              <w:ind w:firstLine="0"/>
              <w:jc w:val="center"/>
              <w:rPr>
                <w:szCs w:val="28"/>
              </w:rPr>
            </w:pPr>
            <w:r w:rsidRPr="00E54BA6">
              <w:rPr>
                <w:szCs w:val="28"/>
              </w:rPr>
              <w:t>Общая ра</w:t>
            </w:r>
            <w:r w:rsidRPr="00E54BA6">
              <w:rPr>
                <w:szCs w:val="28"/>
              </w:rPr>
              <w:t>с</w:t>
            </w:r>
            <w:r w:rsidRPr="00E54BA6">
              <w:rPr>
                <w:szCs w:val="28"/>
              </w:rPr>
              <w:t>полагаемая мощность, Гкал/час</w:t>
            </w:r>
          </w:p>
        </w:tc>
        <w:tc>
          <w:tcPr>
            <w:tcW w:w="1618" w:type="dxa"/>
            <w:tcBorders>
              <w:left w:val="single" w:sz="4" w:space="0" w:color="auto"/>
            </w:tcBorders>
            <w:vAlign w:val="center"/>
          </w:tcPr>
          <w:p w:rsidR="00E54BA6" w:rsidRPr="00E54BA6" w:rsidRDefault="00E54BA6" w:rsidP="00686422">
            <w:pPr>
              <w:pStyle w:val="aff3"/>
              <w:spacing w:after="0" w:line="240" w:lineRule="auto"/>
              <w:ind w:firstLine="0"/>
              <w:jc w:val="center"/>
              <w:rPr>
                <w:szCs w:val="28"/>
              </w:rPr>
            </w:pPr>
            <w:r w:rsidRPr="00E54BA6">
              <w:rPr>
                <w:szCs w:val="28"/>
              </w:rPr>
              <w:t>Подкл</w:t>
            </w:r>
            <w:r w:rsidRPr="00E54BA6">
              <w:rPr>
                <w:szCs w:val="28"/>
              </w:rPr>
              <w:t>ю</w:t>
            </w:r>
            <w:r w:rsidRPr="00E54BA6">
              <w:rPr>
                <w:szCs w:val="28"/>
              </w:rPr>
              <w:t>ченная н</w:t>
            </w:r>
            <w:r w:rsidRPr="00E54BA6">
              <w:rPr>
                <w:szCs w:val="28"/>
              </w:rPr>
              <w:t>а</w:t>
            </w:r>
            <w:r w:rsidRPr="00E54BA6">
              <w:rPr>
                <w:szCs w:val="28"/>
              </w:rPr>
              <w:t>грузка, Гкал/час</w:t>
            </w:r>
          </w:p>
        </w:tc>
        <w:tc>
          <w:tcPr>
            <w:tcW w:w="2154" w:type="dxa"/>
            <w:vAlign w:val="center"/>
          </w:tcPr>
          <w:p w:rsidR="00E54BA6" w:rsidRPr="00E54BA6" w:rsidRDefault="00E54BA6" w:rsidP="00686422">
            <w:pPr>
              <w:pStyle w:val="aff3"/>
              <w:spacing w:after="0" w:line="240" w:lineRule="auto"/>
              <w:ind w:firstLine="0"/>
              <w:jc w:val="center"/>
              <w:rPr>
                <w:szCs w:val="28"/>
              </w:rPr>
            </w:pPr>
            <w:r w:rsidRPr="00E54BA6">
              <w:rPr>
                <w:szCs w:val="28"/>
              </w:rPr>
              <w:t>Вид топлива</w:t>
            </w:r>
          </w:p>
        </w:tc>
      </w:tr>
      <w:tr w:rsidR="00A5516E" w:rsidRPr="00E54BA6" w:rsidTr="008D67EC">
        <w:trPr>
          <w:trHeight w:val="227"/>
          <w:jc w:val="center"/>
        </w:trPr>
        <w:tc>
          <w:tcPr>
            <w:tcW w:w="2887" w:type="dxa"/>
          </w:tcPr>
          <w:p w:rsidR="00A5516E" w:rsidRPr="00E54BA6" w:rsidRDefault="00510E54" w:rsidP="00A5516E">
            <w:pPr>
              <w:pStyle w:val="aff3"/>
              <w:spacing w:after="0" w:line="240" w:lineRule="auto"/>
              <w:ind w:firstLine="0"/>
              <w:jc w:val="center"/>
              <w:rPr>
                <w:szCs w:val="28"/>
              </w:rPr>
            </w:pPr>
            <w:r>
              <w:rPr>
                <w:szCs w:val="28"/>
              </w:rPr>
              <w:t xml:space="preserve">Котельная </w:t>
            </w:r>
            <w:r w:rsidR="00200C31">
              <w:rPr>
                <w:szCs w:val="28"/>
              </w:rPr>
              <w:t>п. Раме</w:t>
            </w:r>
            <w:r w:rsidR="00200C31">
              <w:rPr>
                <w:szCs w:val="28"/>
              </w:rPr>
              <w:t>н</w:t>
            </w:r>
            <w:r w:rsidR="00200C31">
              <w:rPr>
                <w:szCs w:val="28"/>
              </w:rPr>
              <w:t>ский</w:t>
            </w:r>
          </w:p>
        </w:tc>
        <w:tc>
          <w:tcPr>
            <w:tcW w:w="1782" w:type="dxa"/>
            <w:tcBorders>
              <w:right w:val="single" w:sz="4" w:space="0" w:color="auto"/>
            </w:tcBorders>
            <w:vAlign w:val="center"/>
          </w:tcPr>
          <w:p w:rsidR="00A5516E" w:rsidRPr="008F582D" w:rsidRDefault="00A363E7" w:rsidP="00A5516E">
            <w:pPr>
              <w:pStyle w:val="aff3"/>
              <w:spacing w:after="0" w:line="240" w:lineRule="auto"/>
              <w:ind w:firstLine="0"/>
              <w:jc w:val="center"/>
              <w:rPr>
                <w:szCs w:val="28"/>
              </w:rPr>
            </w:pPr>
            <w:r>
              <w:rPr>
                <w:color w:val="000000"/>
                <w:szCs w:val="28"/>
              </w:rPr>
              <w:t>0,068</w:t>
            </w:r>
          </w:p>
        </w:tc>
        <w:tc>
          <w:tcPr>
            <w:tcW w:w="1765" w:type="dxa"/>
            <w:tcBorders>
              <w:right w:val="single" w:sz="4" w:space="0" w:color="auto"/>
            </w:tcBorders>
            <w:vAlign w:val="center"/>
          </w:tcPr>
          <w:p w:rsidR="00A5516E" w:rsidRPr="008F582D" w:rsidRDefault="00A363E7" w:rsidP="00876730">
            <w:pPr>
              <w:pStyle w:val="aff3"/>
              <w:spacing w:after="0" w:line="240" w:lineRule="auto"/>
              <w:ind w:firstLine="0"/>
              <w:jc w:val="center"/>
              <w:rPr>
                <w:szCs w:val="28"/>
              </w:rPr>
            </w:pPr>
            <w:r>
              <w:rPr>
                <w:color w:val="000000"/>
                <w:szCs w:val="28"/>
              </w:rPr>
              <w:t>0,0</w:t>
            </w:r>
            <w:r w:rsidR="00876730">
              <w:rPr>
                <w:color w:val="000000"/>
                <w:szCs w:val="28"/>
              </w:rPr>
              <w:t>34</w:t>
            </w:r>
          </w:p>
        </w:tc>
        <w:tc>
          <w:tcPr>
            <w:tcW w:w="1618" w:type="dxa"/>
            <w:tcBorders>
              <w:left w:val="single" w:sz="4" w:space="0" w:color="auto"/>
            </w:tcBorders>
            <w:vAlign w:val="center"/>
          </w:tcPr>
          <w:p w:rsidR="00A5516E" w:rsidRPr="008F582D" w:rsidRDefault="00A5516E" w:rsidP="00A363E7">
            <w:pPr>
              <w:pStyle w:val="aff3"/>
              <w:spacing w:after="0" w:line="240" w:lineRule="auto"/>
              <w:ind w:firstLine="0"/>
              <w:jc w:val="center"/>
              <w:rPr>
                <w:szCs w:val="28"/>
              </w:rPr>
            </w:pPr>
            <w:r>
              <w:rPr>
                <w:color w:val="000000"/>
                <w:szCs w:val="28"/>
              </w:rPr>
              <w:t>0,0</w:t>
            </w:r>
            <w:r w:rsidR="00A363E7">
              <w:rPr>
                <w:color w:val="000000"/>
                <w:szCs w:val="28"/>
              </w:rPr>
              <w:t>33</w:t>
            </w:r>
          </w:p>
        </w:tc>
        <w:tc>
          <w:tcPr>
            <w:tcW w:w="2154" w:type="dxa"/>
            <w:vAlign w:val="center"/>
          </w:tcPr>
          <w:p w:rsidR="00A5516E" w:rsidRPr="008F582D" w:rsidRDefault="00A5516E" w:rsidP="00A5516E">
            <w:pPr>
              <w:pStyle w:val="aff3"/>
              <w:spacing w:after="0" w:line="240" w:lineRule="auto"/>
              <w:ind w:firstLine="0"/>
              <w:jc w:val="center"/>
              <w:rPr>
                <w:szCs w:val="28"/>
              </w:rPr>
            </w:pPr>
            <w:r w:rsidRPr="008F582D">
              <w:rPr>
                <w:szCs w:val="28"/>
              </w:rPr>
              <w:t>Природный газ</w:t>
            </w:r>
          </w:p>
        </w:tc>
      </w:tr>
      <w:tr w:rsidR="00A5516E" w:rsidRPr="00E54BA6" w:rsidTr="008D67EC">
        <w:trPr>
          <w:trHeight w:val="227"/>
          <w:jc w:val="center"/>
        </w:trPr>
        <w:tc>
          <w:tcPr>
            <w:tcW w:w="2887" w:type="dxa"/>
          </w:tcPr>
          <w:p w:rsidR="00A5516E" w:rsidRDefault="002B673D" w:rsidP="00A5516E">
            <w:pPr>
              <w:pStyle w:val="aff3"/>
              <w:spacing w:after="0" w:line="240" w:lineRule="auto"/>
              <w:ind w:firstLine="0"/>
              <w:jc w:val="center"/>
              <w:rPr>
                <w:szCs w:val="28"/>
              </w:rPr>
            </w:pPr>
            <w:r>
              <w:rPr>
                <w:szCs w:val="28"/>
              </w:rPr>
              <w:t>Котельная д. Рамено</w:t>
            </w:r>
          </w:p>
        </w:tc>
        <w:tc>
          <w:tcPr>
            <w:tcW w:w="1782" w:type="dxa"/>
            <w:tcBorders>
              <w:right w:val="single" w:sz="4" w:space="0" w:color="auto"/>
            </w:tcBorders>
            <w:vAlign w:val="center"/>
          </w:tcPr>
          <w:p w:rsidR="00A5516E" w:rsidRPr="008F582D" w:rsidRDefault="00A363E7" w:rsidP="00A5516E">
            <w:pPr>
              <w:pStyle w:val="aff3"/>
              <w:spacing w:after="0" w:line="240" w:lineRule="auto"/>
              <w:ind w:firstLine="0"/>
              <w:jc w:val="center"/>
              <w:rPr>
                <w:szCs w:val="28"/>
              </w:rPr>
            </w:pPr>
            <w:r>
              <w:rPr>
                <w:color w:val="000000"/>
                <w:szCs w:val="28"/>
              </w:rPr>
              <w:t>0,26</w:t>
            </w:r>
          </w:p>
        </w:tc>
        <w:tc>
          <w:tcPr>
            <w:tcW w:w="1765" w:type="dxa"/>
            <w:tcBorders>
              <w:right w:val="single" w:sz="4" w:space="0" w:color="auto"/>
            </w:tcBorders>
            <w:vAlign w:val="center"/>
          </w:tcPr>
          <w:p w:rsidR="00A5516E" w:rsidRPr="008F582D" w:rsidRDefault="00A363E7" w:rsidP="00876730">
            <w:pPr>
              <w:pStyle w:val="aff3"/>
              <w:spacing w:after="0" w:line="240" w:lineRule="auto"/>
              <w:ind w:firstLine="0"/>
              <w:jc w:val="center"/>
              <w:rPr>
                <w:szCs w:val="28"/>
              </w:rPr>
            </w:pPr>
            <w:r>
              <w:rPr>
                <w:color w:val="000000"/>
                <w:szCs w:val="28"/>
              </w:rPr>
              <w:t>0,</w:t>
            </w:r>
            <w:r w:rsidR="00876730">
              <w:rPr>
                <w:color w:val="000000"/>
                <w:szCs w:val="28"/>
              </w:rPr>
              <w:t>13</w:t>
            </w:r>
          </w:p>
        </w:tc>
        <w:tc>
          <w:tcPr>
            <w:tcW w:w="1618" w:type="dxa"/>
            <w:tcBorders>
              <w:left w:val="single" w:sz="4" w:space="0" w:color="auto"/>
            </w:tcBorders>
            <w:vAlign w:val="center"/>
          </w:tcPr>
          <w:p w:rsidR="00A5516E" w:rsidRPr="008F582D" w:rsidRDefault="00A5516E" w:rsidP="00A363E7">
            <w:pPr>
              <w:pStyle w:val="aff3"/>
              <w:spacing w:after="0" w:line="240" w:lineRule="auto"/>
              <w:ind w:firstLine="0"/>
              <w:jc w:val="center"/>
              <w:rPr>
                <w:szCs w:val="28"/>
              </w:rPr>
            </w:pPr>
            <w:r>
              <w:rPr>
                <w:color w:val="000000"/>
                <w:szCs w:val="28"/>
              </w:rPr>
              <w:t>0,</w:t>
            </w:r>
            <w:r w:rsidR="00A363E7">
              <w:rPr>
                <w:color w:val="000000"/>
                <w:szCs w:val="28"/>
              </w:rPr>
              <w:t>11</w:t>
            </w:r>
          </w:p>
        </w:tc>
        <w:tc>
          <w:tcPr>
            <w:tcW w:w="2154" w:type="dxa"/>
            <w:vAlign w:val="center"/>
          </w:tcPr>
          <w:p w:rsidR="00A5516E" w:rsidRPr="008F582D" w:rsidRDefault="00A5516E" w:rsidP="00A5516E">
            <w:pPr>
              <w:pStyle w:val="aff3"/>
              <w:spacing w:after="0" w:line="240" w:lineRule="auto"/>
              <w:ind w:firstLine="0"/>
              <w:jc w:val="center"/>
              <w:rPr>
                <w:szCs w:val="28"/>
              </w:rPr>
            </w:pPr>
            <w:r w:rsidRPr="008F582D">
              <w:rPr>
                <w:szCs w:val="28"/>
              </w:rPr>
              <w:t>Природный газ</w:t>
            </w:r>
          </w:p>
        </w:tc>
      </w:tr>
    </w:tbl>
    <w:p w:rsidR="00E54BA6" w:rsidRPr="00E54BA6" w:rsidRDefault="00E54BA6" w:rsidP="00E54BA6">
      <w:pPr>
        <w:pStyle w:val="aff3"/>
        <w:spacing w:before="231" w:line="360" w:lineRule="auto"/>
        <w:ind w:right="-10" w:firstLine="566"/>
        <w:rPr>
          <w:szCs w:val="28"/>
        </w:rPr>
      </w:pPr>
      <w:r w:rsidRPr="00E54BA6">
        <w:rPr>
          <w:szCs w:val="28"/>
        </w:rPr>
        <w:t>Регулирование отпуска теплоты – центральное качественное по нагрузке от</w:t>
      </w:r>
      <w:r w:rsidRPr="00E54BA6">
        <w:rPr>
          <w:szCs w:val="28"/>
        </w:rPr>
        <w:t>о</w:t>
      </w:r>
      <w:r w:rsidRPr="00E54BA6">
        <w:rPr>
          <w:szCs w:val="28"/>
        </w:rPr>
        <w:t>пления, в соответствии с утвержденным температурным графиком</w:t>
      </w:r>
      <w:r w:rsidR="00A15A24">
        <w:rPr>
          <w:szCs w:val="28"/>
        </w:rPr>
        <w:t>.</w:t>
      </w:r>
    </w:p>
    <w:p w:rsidR="00E54BA6" w:rsidRPr="00E54BA6" w:rsidRDefault="00E54BA6" w:rsidP="00E54BA6">
      <w:pPr>
        <w:spacing w:before="240" w:line="360" w:lineRule="auto"/>
        <w:rPr>
          <w:szCs w:val="28"/>
        </w:rPr>
      </w:pPr>
      <w:r w:rsidRPr="00E54BA6">
        <w:rPr>
          <w:szCs w:val="28"/>
        </w:rPr>
        <w:t xml:space="preserve">Таблица </w:t>
      </w:r>
      <w:r w:rsidR="003A1B9B">
        <w:rPr>
          <w:szCs w:val="28"/>
        </w:rPr>
        <w:t>1.3</w:t>
      </w:r>
      <w:r w:rsidRPr="00E54BA6">
        <w:rPr>
          <w:szCs w:val="28"/>
        </w:rPr>
        <w:t xml:space="preserve"> - Основное оборудование котельных </w:t>
      </w:r>
      <w:r w:rsidR="00D25570">
        <w:rPr>
          <w:szCs w:val="28"/>
        </w:rPr>
        <w:t>Сельского поселения «п</w:t>
      </w:r>
      <w:r w:rsidR="00D25570">
        <w:rPr>
          <w:szCs w:val="28"/>
        </w:rPr>
        <w:t>о</w:t>
      </w:r>
      <w:r w:rsidR="00D25570">
        <w:rPr>
          <w:szCs w:val="28"/>
        </w:rPr>
        <w:t>селок Раменский»</w:t>
      </w:r>
    </w:p>
    <w:tbl>
      <w:tblPr>
        <w:tblStyle w:val="TableNormal"/>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9"/>
        <w:gridCol w:w="1687"/>
        <w:gridCol w:w="2014"/>
        <w:gridCol w:w="2477"/>
        <w:gridCol w:w="1714"/>
      </w:tblGrid>
      <w:tr w:rsidR="001458FB" w:rsidRPr="001458FB" w:rsidTr="001D0370">
        <w:trPr>
          <w:trHeight w:val="570"/>
          <w:jc w:val="center"/>
        </w:trPr>
        <w:tc>
          <w:tcPr>
            <w:tcW w:w="2249" w:type="dxa"/>
            <w:vAlign w:val="center"/>
          </w:tcPr>
          <w:p w:rsidR="001458FB" w:rsidRPr="001D536B" w:rsidRDefault="001458FB" w:rsidP="001D0370">
            <w:pPr>
              <w:pStyle w:val="TableParagraph"/>
              <w:jc w:val="center"/>
              <w:rPr>
                <w:sz w:val="28"/>
                <w:szCs w:val="28"/>
              </w:rPr>
            </w:pPr>
            <w:r w:rsidRPr="001D536B">
              <w:rPr>
                <w:sz w:val="28"/>
                <w:szCs w:val="28"/>
              </w:rPr>
              <w:t>Маркакотла</w:t>
            </w:r>
          </w:p>
        </w:tc>
        <w:tc>
          <w:tcPr>
            <w:tcW w:w="1687" w:type="dxa"/>
            <w:vAlign w:val="center"/>
          </w:tcPr>
          <w:p w:rsidR="001458FB" w:rsidRPr="001D536B" w:rsidRDefault="001458FB" w:rsidP="001D0370">
            <w:pPr>
              <w:pStyle w:val="TableParagraph"/>
              <w:jc w:val="center"/>
              <w:rPr>
                <w:sz w:val="28"/>
                <w:szCs w:val="28"/>
              </w:rPr>
            </w:pPr>
            <w:r w:rsidRPr="001D536B">
              <w:rPr>
                <w:sz w:val="28"/>
                <w:szCs w:val="28"/>
              </w:rPr>
              <w:t>Количество, шт.</w:t>
            </w:r>
          </w:p>
        </w:tc>
        <w:tc>
          <w:tcPr>
            <w:tcW w:w="2014" w:type="dxa"/>
            <w:vAlign w:val="center"/>
          </w:tcPr>
          <w:p w:rsidR="001458FB" w:rsidRPr="001D536B" w:rsidRDefault="001458FB" w:rsidP="001D0370">
            <w:pPr>
              <w:pStyle w:val="TableParagraph"/>
              <w:jc w:val="center"/>
              <w:rPr>
                <w:sz w:val="28"/>
                <w:szCs w:val="28"/>
              </w:rPr>
            </w:pPr>
            <w:r w:rsidRPr="001D536B">
              <w:rPr>
                <w:sz w:val="28"/>
                <w:szCs w:val="28"/>
              </w:rPr>
              <w:t>Видтоплива</w:t>
            </w:r>
          </w:p>
        </w:tc>
        <w:tc>
          <w:tcPr>
            <w:tcW w:w="2477" w:type="dxa"/>
            <w:vAlign w:val="center"/>
          </w:tcPr>
          <w:p w:rsidR="001458FB" w:rsidRPr="001D536B" w:rsidRDefault="001D0370" w:rsidP="001D0370">
            <w:pPr>
              <w:pStyle w:val="TableParagraph"/>
              <w:jc w:val="center"/>
              <w:rPr>
                <w:sz w:val="28"/>
                <w:szCs w:val="28"/>
              </w:rPr>
            </w:pPr>
            <w:r w:rsidRPr="001D536B">
              <w:rPr>
                <w:sz w:val="28"/>
                <w:szCs w:val="28"/>
                <w:lang w:val="ru-RU"/>
              </w:rPr>
              <w:t>Теплопроизвод</w:t>
            </w:r>
            <w:r w:rsidRPr="001D536B">
              <w:rPr>
                <w:sz w:val="28"/>
                <w:szCs w:val="28"/>
                <w:lang w:val="ru-RU"/>
              </w:rPr>
              <w:t>и</w:t>
            </w:r>
            <w:r w:rsidRPr="001D536B">
              <w:rPr>
                <w:sz w:val="28"/>
                <w:szCs w:val="28"/>
                <w:lang w:val="ru-RU"/>
              </w:rPr>
              <w:t>тельность</w:t>
            </w:r>
            <w:r w:rsidR="001458FB" w:rsidRPr="001D536B">
              <w:rPr>
                <w:sz w:val="28"/>
                <w:szCs w:val="28"/>
              </w:rPr>
              <w:t>, Гкал/час</w:t>
            </w:r>
          </w:p>
        </w:tc>
        <w:tc>
          <w:tcPr>
            <w:tcW w:w="1714" w:type="dxa"/>
            <w:vAlign w:val="center"/>
          </w:tcPr>
          <w:p w:rsidR="001458FB" w:rsidRPr="001D536B" w:rsidRDefault="001D0370" w:rsidP="001D0370">
            <w:pPr>
              <w:pStyle w:val="TableParagraph"/>
              <w:jc w:val="center"/>
              <w:rPr>
                <w:sz w:val="28"/>
                <w:szCs w:val="28"/>
              </w:rPr>
            </w:pPr>
            <w:r w:rsidRPr="001D536B">
              <w:rPr>
                <w:sz w:val="28"/>
                <w:szCs w:val="28"/>
                <w:lang w:val="ru-RU"/>
              </w:rPr>
              <w:t>Г</w:t>
            </w:r>
            <w:r w:rsidRPr="001D536B">
              <w:rPr>
                <w:sz w:val="28"/>
                <w:szCs w:val="28"/>
              </w:rPr>
              <w:t>одввода в эксплуатацию</w:t>
            </w:r>
          </w:p>
        </w:tc>
      </w:tr>
      <w:tr w:rsidR="001458FB" w:rsidRPr="001458FB" w:rsidTr="001D0370">
        <w:trPr>
          <w:trHeight w:val="397"/>
          <w:jc w:val="center"/>
        </w:trPr>
        <w:tc>
          <w:tcPr>
            <w:tcW w:w="10141" w:type="dxa"/>
            <w:gridSpan w:val="5"/>
            <w:vAlign w:val="center"/>
          </w:tcPr>
          <w:p w:rsidR="001458FB" w:rsidRPr="001B4E9C" w:rsidRDefault="00510E54" w:rsidP="001D0370">
            <w:pPr>
              <w:pStyle w:val="TableParagraph"/>
              <w:jc w:val="center"/>
              <w:rPr>
                <w:sz w:val="28"/>
                <w:szCs w:val="28"/>
                <w:lang w:val="ru-RU"/>
              </w:rPr>
            </w:pPr>
            <w:r>
              <w:rPr>
                <w:sz w:val="28"/>
                <w:szCs w:val="28"/>
              </w:rPr>
              <w:t>Котельная</w:t>
            </w:r>
            <w:r w:rsidR="00200C31">
              <w:rPr>
                <w:sz w:val="28"/>
                <w:szCs w:val="28"/>
              </w:rPr>
              <w:t>п. Раменский</w:t>
            </w:r>
          </w:p>
        </w:tc>
      </w:tr>
      <w:tr w:rsidR="001458FB" w:rsidRPr="001458FB" w:rsidTr="001D0370">
        <w:trPr>
          <w:trHeight w:val="510"/>
          <w:jc w:val="center"/>
        </w:trPr>
        <w:tc>
          <w:tcPr>
            <w:tcW w:w="2249" w:type="dxa"/>
            <w:vAlign w:val="center"/>
          </w:tcPr>
          <w:p w:rsidR="001458FB" w:rsidRPr="001D536B" w:rsidRDefault="00A363E7" w:rsidP="001D0370">
            <w:pPr>
              <w:pStyle w:val="TableParagraph"/>
              <w:jc w:val="center"/>
              <w:rPr>
                <w:sz w:val="28"/>
                <w:szCs w:val="28"/>
              </w:rPr>
            </w:pPr>
            <w:r w:rsidRPr="00A363E7">
              <w:rPr>
                <w:sz w:val="28"/>
                <w:szCs w:val="28"/>
              </w:rPr>
              <w:t>Ишма-40У</w:t>
            </w:r>
          </w:p>
        </w:tc>
        <w:tc>
          <w:tcPr>
            <w:tcW w:w="1687" w:type="dxa"/>
            <w:vAlign w:val="center"/>
          </w:tcPr>
          <w:p w:rsidR="001458FB" w:rsidRPr="001D536B" w:rsidRDefault="00A363E7" w:rsidP="001D0370">
            <w:pPr>
              <w:pStyle w:val="TableParagraph"/>
              <w:jc w:val="center"/>
              <w:rPr>
                <w:sz w:val="28"/>
                <w:szCs w:val="28"/>
                <w:lang w:val="ru-RU"/>
              </w:rPr>
            </w:pPr>
            <w:r>
              <w:rPr>
                <w:sz w:val="28"/>
                <w:szCs w:val="28"/>
                <w:lang w:val="ru-RU"/>
              </w:rPr>
              <w:t>2</w:t>
            </w:r>
          </w:p>
        </w:tc>
        <w:tc>
          <w:tcPr>
            <w:tcW w:w="2014" w:type="dxa"/>
            <w:vAlign w:val="center"/>
          </w:tcPr>
          <w:p w:rsidR="001458FB" w:rsidRPr="001D536B" w:rsidRDefault="008D67EC" w:rsidP="001D0370">
            <w:pPr>
              <w:pStyle w:val="TableParagraph"/>
              <w:jc w:val="center"/>
              <w:rPr>
                <w:sz w:val="28"/>
                <w:szCs w:val="28"/>
              </w:rPr>
            </w:pPr>
            <w:r w:rsidRPr="001D536B">
              <w:rPr>
                <w:sz w:val="28"/>
                <w:szCs w:val="28"/>
              </w:rPr>
              <w:t>Природныйгаз</w:t>
            </w:r>
          </w:p>
        </w:tc>
        <w:tc>
          <w:tcPr>
            <w:tcW w:w="2477" w:type="dxa"/>
            <w:vAlign w:val="center"/>
          </w:tcPr>
          <w:p w:rsidR="001458FB" w:rsidRPr="001D536B" w:rsidRDefault="00EC3926" w:rsidP="00A363E7">
            <w:pPr>
              <w:pStyle w:val="TableParagraph"/>
              <w:jc w:val="center"/>
              <w:rPr>
                <w:sz w:val="28"/>
                <w:szCs w:val="28"/>
                <w:lang w:val="ru-RU"/>
              </w:rPr>
            </w:pPr>
            <w:r>
              <w:rPr>
                <w:sz w:val="28"/>
                <w:szCs w:val="28"/>
                <w:lang w:val="ru-RU"/>
              </w:rPr>
              <w:t>0,0</w:t>
            </w:r>
            <w:r w:rsidR="00A363E7">
              <w:rPr>
                <w:sz w:val="28"/>
                <w:szCs w:val="28"/>
                <w:lang w:val="ru-RU"/>
              </w:rPr>
              <w:t>34</w:t>
            </w:r>
          </w:p>
        </w:tc>
        <w:tc>
          <w:tcPr>
            <w:tcW w:w="1714" w:type="dxa"/>
            <w:vAlign w:val="center"/>
          </w:tcPr>
          <w:p w:rsidR="001458FB" w:rsidRPr="001D536B" w:rsidRDefault="00A5516E" w:rsidP="00A363E7">
            <w:pPr>
              <w:pStyle w:val="TableParagraph"/>
              <w:jc w:val="center"/>
              <w:rPr>
                <w:sz w:val="28"/>
                <w:szCs w:val="28"/>
                <w:lang w:val="ru-RU"/>
              </w:rPr>
            </w:pPr>
            <w:r>
              <w:rPr>
                <w:sz w:val="28"/>
                <w:szCs w:val="28"/>
                <w:lang w:val="ru-RU"/>
              </w:rPr>
              <w:t>201</w:t>
            </w:r>
            <w:r w:rsidR="00A363E7">
              <w:rPr>
                <w:sz w:val="28"/>
                <w:szCs w:val="28"/>
                <w:lang w:val="ru-RU"/>
              </w:rPr>
              <w:t>0</w:t>
            </w:r>
          </w:p>
        </w:tc>
      </w:tr>
      <w:tr w:rsidR="001D0370" w:rsidRPr="001458FB" w:rsidTr="001D0370">
        <w:trPr>
          <w:trHeight w:val="510"/>
          <w:jc w:val="center"/>
        </w:trPr>
        <w:tc>
          <w:tcPr>
            <w:tcW w:w="10141" w:type="dxa"/>
            <w:gridSpan w:val="5"/>
            <w:vAlign w:val="center"/>
          </w:tcPr>
          <w:p w:rsidR="001D0370" w:rsidRPr="001D536B" w:rsidRDefault="002B673D" w:rsidP="001D0370">
            <w:pPr>
              <w:pStyle w:val="TableParagraph"/>
              <w:jc w:val="center"/>
              <w:rPr>
                <w:sz w:val="28"/>
                <w:szCs w:val="28"/>
                <w:lang w:val="ru-RU"/>
              </w:rPr>
            </w:pPr>
            <w:r>
              <w:rPr>
                <w:sz w:val="28"/>
                <w:szCs w:val="28"/>
              </w:rPr>
              <w:t>Котельная д. Рамено</w:t>
            </w:r>
          </w:p>
        </w:tc>
      </w:tr>
      <w:tr w:rsidR="001D0370" w:rsidRPr="001458FB" w:rsidTr="001D0370">
        <w:trPr>
          <w:trHeight w:val="510"/>
          <w:jc w:val="center"/>
        </w:trPr>
        <w:tc>
          <w:tcPr>
            <w:tcW w:w="2249" w:type="dxa"/>
            <w:vAlign w:val="center"/>
          </w:tcPr>
          <w:p w:rsidR="001D0370" w:rsidRPr="001D536B" w:rsidRDefault="00A363E7" w:rsidP="001D0370">
            <w:pPr>
              <w:pStyle w:val="TableParagraph"/>
              <w:jc w:val="center"/>
              <w:rPr>
                <w:sz w:val="28"/>
                <w:szCs w:val="28"/>
              </w:rPr>
            </w:pPr>
            <w:r w:rsidRPr="00A363E7">
              <w:rPr>
                <w:sz w:val="28"/>
                <w:szCs w:val="28"/>
              </w:rPr>
              <w:t>Riello</w:t>
            </w:r>
          </w:p>
        </w:tc>
        <w:tc>
          <w:tcPr>
            <w:tcW w:w="1687" w:type="dxa"/>
            <w:vAlign w:val="center"/>
          </w:tcPr>
          <w:p w:rsidR="001D0370" w:rsidRPr="001D536B" w:rsidRDefault="001D536B" w:rsidP="001D0370">
            <w:pPr>
              <w:pStyle w:val="TableParagraph"/>
              <w:jc w:val="center"/>
              <w:rPr>
                <w:sz w:val="28"/>
                <w:szCs w:val="28"/>
                <w:lang w:val="ru-RU"/>
              </w:rPr>
            </w:pPr>
            <w:r w:rsidRPr="001D536B">
              <w:rPr>
                <w:sz w:val="28"/>
                <w:szCs w:val="28"/>
                <w:lang w:val="ru-RU"/>
              </w:rPr>
              <w:t>2</w:t>
            </w:r>
          </w:p>
        </w:tc>
        <w:tc>
          <w:tcPr>
            <w:tcW w:w="2014" w:type="dxa"/>
            <w:vAlign w:val="center"/>
          </w:tcPr>
          <w:p w:rsidR="001D0370" w:rsidRPr="001D536B" w:rsidRDefault="008D67EC" w:rsidP="001D0370">
            <w:pPr>
              <w:pStyle w:val="TableParagraph"/>
              <w:jc w:val="center"/>
              <w:rPr>
                <w:sz w:val="28"/>
                <w:szCs w:val="28"/>
              </w:rPr>
            </w:pPr>
            <w:r w:rsidRPr="001D536B">
              <w:rPr>
                <w:sz w:val="28"/>
                <w:szCs w:val="28"/>
              </w:rPr>
              <w:t>Природныйгаз</w:t>
            </w:r>
          </w:p>
        </w:tc>
        <w:tc>
          <w:tcPr>
            <w:tcW w:w="2477" w:type="dxa"/>
            <w:vAlign w:val="center"/>
          </w:tcPr>
          <w:p w:rsidR="001D0370" w:rsidRPr="001D536B" w:rsidRDefault="00A5516E" w:rsidP="00A363E7">
            <w:pPr>
              <w:pStyle w:val="TableParagraph"/>
              <w:jc w:val="center"/>
              <w:rPr>
                <w:sz w:val="28"/>
                <w:szCs w:val="28"/>
                <w:lang w:val="ru-RU"/>
              </w:rPr>
            </w:pPr>
            <w:r>
              <w:rPr>
                <w:sz w:val="28"/>
                <w:szCs w:val="28"/>
                <w:lang w:val="ru-RU"/>
              </w:rPr>
              <w:t>0,</w:t>
            </w:r>
            <w:r w:rsidR="00A363E7">
              <w:rPr>
                <w:sz w:val="28"/>
                <w:szCs w:val="28"/>
                <w:lang w:val="ru-RU"/>
              </w:rPr>
              <w:t>13</w:t>
            </w:r>
          </w:p>
        </w:tc>
        <w:tc>
          <w:tcPr>
            <w:tcW w:w="1714" w:type="dxa"/>
            <w:vAlign w:val="center"/>
          </w:tcPr>
          <w:p w:rsidR="001D0370" w:rsidRPr="001D536B" w:rsidRDefault="001D0370" w:rsidP="00A363E7">
            <w:pPr>
              <w:pStyle w:val="TableParagraph"/>
              <w:jc w:val="center"/>
              <w:rPr>
                <w:sz w:val="28"/>
                <w:szCs w:val="28"/>
                <w:lang w:val="ru-RU"/>
              </w:rPr>
            </w:pPr>
            <w:r w:rsidRPr="001D536B">
              <w:rPr>
                <w:sz w:val="28"/>
                <w:szCs w:val="28"/>
                <w:lang w:val="ru-RU"/>
              </w:rPr>
              <w:t>2</w:t>
            </w:r>
            <w:r w:rsidR="001D536B" w:rsidRPr="001D536B">
              <w:rPr>
                <w:sz w:val="28"/>
                <w:szCs w:val="28"/>
                <w:lang w:val="ru-RU"/>
              </w:rPr>
              <w:t>0</w:t>
            </w:r>
            <w:r w:rsidR="00A363E7">
              <w:rPr>
                <w:sz w:val="28"/>
                <w:szCs w:val="28"/>
                <w:lang w:val="ru-RU"/>
              </w:rPr>
              <w:t>10</w:t>
            </w:r>
          </w:p>
        </w:tc>
      </w:tr>
    </w:tbl>
    <w:p w:rsidR="00EC3926" w:rsidRPr="00E54BA6" w:rsidRDefault="00EC3926" w:rsidP="00EC3926">
      <w:pPr>
        <w:spacing w:line="360" w:lineRule="auto"/>
        <w:rPr>
          <w:szCs w:val="28"/>
        </w:rPr>
      </w:pPr>
      <w:r>
        <w:rPr>
          <w:szCs w:val="28"/>
        </w:rPr>
        <w:t>При достижении котлами предельного срока эксплуатации, установленного заводом-изготовителем, требуется их замена.</w:t>
      </w:r>
    </w:p>
    <w:p w:rsidR="00E54BA6" w:rsidRDefault="001D0370" w:rsidP="00E54BA6">
      <w:pPr>
        <w:pStyle w:val="aff3"/>
        <w:spacing w:before="231" w:line="360" w:lineRule="auto"/>
        <w:ind w:right="-10" w:firstLine="566"/>
        <w:rPr>
          <w:szCs w:val="28"/>
        </w:rPr>
      </w:pPr>
      <w:r>
        <w:rPr>
          <w:szCs w:val="28"/>
        </w:rPr>
        <w:t>Для учета тепла, отпущенного в сеть</w:t>
      </w:r>
      <w:r w:rsidR="000805BD">
        <w:rPr>
          <w:szCs w:val="28"/>
        </w:rPr>
        <w:t>,</w:t>
      </w:r>
      <w:r>
        <w:rPr>
          <w:szCs w:val="28"/>
        </w:rPr>
        <w:t xml:space="preserve"> используются приборы учета тепловой энергии</w:t>
      </w:r>
    </w:p>
    <w:p w:rsidR="00E85373" w:rsidRDefault="00E85373" w:rsidP="00E85373">
      <w:pPr>
        <w:pStyle w:val="aff3"/>
        <w:spacing w:before="231" w:line="360" w:lineRule="auto"/>
        <w:ind w:right="-10" w:firstLine="851"/>
        <w:rPr>
          <w:szCs w:val="28"/>
        </w:rPr>
      </w:pPr>
      <w:r>
        <w:rPr>
          <w:szCs w:val="28"/>
        </w:rPr>
        <w:lastRenderedPageBreak/>
        <w:t xml:space="preserve">Таблица 1.3.1 - </w:t>
      </w:r>
      <w:r w:rsidRPr="00E85373">
        <w:rPr>
          <w:szCs w:val="28"/>
        </w:rPr>
        <w:t>Насосное оборудование котельных</w:t>
      </w:r>
      <w:r w:rsidR="00D25570">
        <w:rPr>
          <w:szCs w:val="28"/>
        </w:rPr>
        <w:t>Сельского поселения «п</w:t>
      </w:r>
      <w:r w:rsidR="00D25570">
        <w:rPr>
          <w:szCs w:val="28"/>
        </w:rPr>
        <w:t>о</w:t>
      </w:r>
      <w:r w:rsidR="00D25570">
        <w:rPr>
          <w:szCs w:val="28"/>
        </w:rPr>
        <w:t>селок Раменский»</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46"/>
        <w:gridCol w:w="3769"/>
        <w:gridCol w:w="2328"/>
        <w:gridCol w:w="1617"/>
      </w:tblGrid>
      <w:tr w:rsidR="001D536B" w:rsidRPr="001D536B" w:rsidTr="00A5516E">
        <w:tc>
          <w:tcPr>
            <w:tcW w:w="2547" w:type="dxa"/>
            <w:shd w:val="clear" w:color="auto" w:fill="auto"/>
            <w:vAlign w:val="center"/>
          </w:tcPr>
          <w:p w:rsidR="001D536B" w:rsidRPr="00A5516E" w:rsidRDefault="001D536B" w:rsidP="001D536B">
            <w:pPr>
              <w:spacing w:line="240" w:lineRule="auto"/>
              <w:ind w:firstLine="0"/>
              <w:jc w:val="center"/>
              <w:rPr>
                <w:bCs/>
                <w:szCs w:val="28"/>
              </w:rPr>
            </w:pPr>
            <w:r w:rsidRPr="00A5516E">
              <w:rPr>
                <w:bCs/>
                <w:szCs w:val="28"/>
              </w:rPr>
              <w:t>Насосы</w:t>
            </w:r>
          </w:p>
        </w:tc>
        <w:tc>
          <w:tcPr>
            <w:tcW w:w="3969" w:type="dxa"/>
            <w:shd w:val="clear" w:color="auto" w:fill="auto"/>
            <w:vAlign w:val="center"/>
          </w:tcPr>
          <w:p w:rsidR="001D536B" w:rsidRPr="00A5516E" w:rsidRDefault="001D536B" w:rsidP="001D536B">
            <w:pPr>
              <w:spacing w:line="240" w:lineRule="auto"/>
              <w:ind w:firstLine="0"/>
              <w:jc w:val="center"/>
              <w:rPr>
                <w:bCs/>
                <w:szCs w:val="28"/>
              </w:rPr>
            </w:pPr>
            <w:r w:rsidRPr="00A5516E">
              <w:rPr>
                <w:bCs/>
                <w:szCs w:val="28"/>
              </w:rPr>
              <w:t>Марка насоса, производ</w:t>
            </w:r>
            <w:r w:rsidRPr="00A5516E">
              <w:rPr>
                <w:bCs/>
                <w:szCs w:val="28"/>
              </w:rPr>
              <w:t>и</w:t>
            </w:r>
            <w:r w:rsidRPr="00A5516E">
              <w:rPr>
                <w:bCs/>
                <w:szCs w:val="28"/>
              </w:rPr>
              <w:t>тельность ,м</w:t>
            </w:r>
            <w:r w:rsidRPr="00A5516E">
              <w:rPr>
                <w:bCs/>
                <w:szCs w:val="28"/>
                <w:vertAlign w:val="superscript"/>
              </w:rPr>
              <w:t>3</w:t>
            </w:r>
            <w:r w:rsidRPr="00A5516E">
              <w:rPr>
                <w:bCs/>
                <w:szCs w:val="28"/>
              </w:rPr>
              <w:t>/час, напор, м. вод. ст.</w:t>
            </w:r>
          </w:p>
        </w:tc>
        <w:tc>
          <w:tcPr>
            <w:tcW w:w="2410" w:type="dxa"/>
            <w:shd w:val="clear" w:color="auto" w:fill="auto"/>
            <w:vAlign w:val="center"/>
          </w:tcPr>
          <w:p w:rsidR="001D536B" w:rsidRPr="00A5516E" w:rsidRDefault="001D536B" w:rsidP="001D536B">
            <w:pPr>
              <w:spacing w:line="240" w:lineRule="auto"/>
              <w:ind w:firstLine="0"/>
              <w:jc w:val="center"/>
              <w:rPr>
                <w:bCs/>
                <w:szCs w:val="28"/>
              </w:rPr>
            </w:pPr>
            <w:r w:rsidRPr="00A5516E">
              <w:rPr>
                <w:bCs/>
                <w:szCs w:val="28"/>
              </w:rPr>
              <w:t>Эл/двигатель, кВт; обор</w:t>
            </w:r>
            <w:r w:rsidRPr="00A5516E">
              <w:rPr>
                <w:bCs/>
                <w:szCs w:val="28"/>
              </w:rPr>
              <w:t>о</w:t>
            </w:r>
            <w:r w:rsidRPr="00A5516E">
              <w:rPr>
                <w:bCs/>
                <w:szCs w:val="28"/>
              </w:rPr>
              <w:t>ты/мин</w:t>
            </w:r>
          </w:p>
        </w:tc>
        <w:tc>
          <w:tcPr>
            <w:tcW w:w="1134" w:type="dxa"/>
            <w:shd w:val="clear" w:color="auto" w:fill="auto"/>
            <w:vAlign w:val="center"/>
          </w:tcPr>
          <w:p w:rsidR="001D536B" w:rsidRPr="00A5516E" w:rsidRDefault="001D536B" w:rsidP="001D536B">
            <w:pPr>
              <w:spacing w:line="240" w:lineRule="auto"/>
              <w:ind w:firstLine="0"/>
              <w:jc w:val="center"/>
              <w:rPr>
                <w:bCs/>
                <w:szCs w:val="28"/>
              </w:rPr>
            </w:pPr>
            <w:r w:rsidRPr="00A5516E">
              <w:rPr>
                <w:bCs/>
                <w:szCs w:val="28"/>
              </w:rPr>
              <w:t xml:space="preserve">Количество </w:t>
            </w:r>
          </w:p>
        </w:tc>
      </w:tr>
      <w:tr w:rsidR="001D536B" w:rsidRPr="001D536B" w:rsidTr="00A5516E">
        <w:tc>
          <w:tcPr>
            <w:tcW w:w="10060" w:type="dxa"/>
            <w:gridSpan w:val="4"/>
            <w:shd w:val="clear" w:color="auto" w:fill="auto"/>
            <w:vAlign w:val="center"/>
          </w:tcPr>
          <w:p w:rsidR="001D536B" w:rsidRPr="00A5516E" w:rsidRDefault="00510E54" w:rsidP="001D536B">
            <w:pPr>
              <w:spacing w:line="240" w:lineRule="auto"/>
              <w:ind w:firstLine="0"/>
              <w:jc w:val="center"/>
              <w:rPr>
                <w:bCs/>
                <w:szCs w:val="28"/>
              </w:rPr>
            </w:pPr>
            <w:r>
              <w:rPr>
                <w:szCs w:val="28"/>
              </w:rPr>
              <w:t xml:space="preserve">Котельная </w:t>
            </w:r>
            <w:r w:rsidR="00200C31">
              <w:rPr>
                <w:szCs w:val="28"/>
              </w:rPr>
              <w:t>п. Раменский</w:t>
            </w:r>
          </w:p>
        </w:tc>
      </w:tr>
      <w:tr w:rsidR="00A5516E" w:rsidRPr="001D536B" w:rsidTr="00A5516E">
        <w:tc>
          <w:tcPr>
            <w:tcW w:w="2547" w:type="dxa"/>
            <w:shd w:val="clear" w:color="auto" w:fill="auto"/>
            <w:vAlign w:val="center"/>
          </w:tcPr>
          <w:p w:rsidR="00A5516E" w:rsidRPr="00A5516E" w:rsidRDefault="00A5516E" w:rsidP="00A5516E">
            <w:pPr>
              <w:spacing w:line="240" w:lineRule="auto"/>
              <w:ind w:firstLine="0"/>
              <w:rPr>
                <w:bCs/>
                <w:szCs w:val="28"/>
              </w:rPr>
            </w:pPr>
            <w:r w:rsidRPr="00A5516E">
              <w:rPr>
                <w:szCs w:val="28"/>
              </w:rPr>
              <w:t>Сетевые насосы ЦО</w:t>
            </w:r>
          </w:p>
        </w:tc>
        <w:tc>
          <w:tcPr>
            <w:tcW w:w="3969" w:type="dxa"/>
            <w:shd w:val="clear" w:color="auto" w:fill="auto"/>
            <w:vAlign w:val="center"/>
          </w:tcPr>
          <w:p w:rsidR="00A5516E" w:rsidRPr="00A5516E" w:rsidRDefault="00D562B4" w:rsidP="00D562B4">
            <w:pPr>
              <w:spacing w:line="240" w:lineRule="auto"/>
              <w:ind w:firstLine="0"/>
              <w:rPr>
                <w:bCs/>
                <w:szCs w:val="28"/>
              </w:rPr>
            </w:pPr>
            <w:r w:rsidRPr="00A5516E">
              <w:rPr>
                <w:szCs w:val="28"/>
              </w:rPr>
              <w:t>Q=</w:t>
            </w:r>
            <w:r w:rsidRPr="00A5516E">
              <w:rPr>
                <w:szCs w:val="28"/>
                <w:lang w:val="en-US"/>
              </w:rPr>
              <w:t>36</w:t>
            </w:r>
            <w:r w:rsidRPr="00A5516E">
              <w:rPr>
                <w:szCs w:val="28"/>
              </w:rPr>
              <w:t>м³/ч; Н=</w:t>
            </w:r>
            <w:r w:rsidRPr="00A5516E">
              <w:rPr>
                <w:szCs w:val="28"/>
                <w:lang w:val="en-US"/>
              </w:rPr>
              <w:t>18</w:t>
            </w:r>
            <w:r w:rsidRPr="00A5516E">
              <w:rPr>
                <w:szCs w:val="28"/>
              </w:rPr>
              <w:t>м</w:t>
            </w:r>
          </w:p>
        </w:tc>
        <w:tc>
          <w:tcPr>
            <w:tcW w:w="2410" w:type="dxa"/>
            <w:shd w:val="clear" w:color="auto" w:fill="auto"/>
            <w:vAlign w:val="center"/>
          </w:tcPr>
          <w:p w:rsidR="00A5516E" w:rsidRPr="00A5516E" w:rsidRDefault="00A5516E" w:rsidP="00D562B4">
            <w:pPr>
              <w:autoSpaceDE w:val="0"/>
              <w:autoSpaceDN w:val="0"/>
              <w:adjustRightInd w:val="0"/>
              <w:spacing w:line="240" w:lineRule="auto"/>
              <w:ind w:firstLine="0"/>
              <w:jc w:val="center"/>
              <w:rPr>
                <w:bCs/>
                <w:szCs w:val="28"/>
              </w:rPr>
            </w:pPr>
            <w:r w:rsidRPr="00A5516E">
              <w:rPr>
                <w:szCs w:val="28"/>
              </w:rPr>
              <w:t>N=</w:t>
            </w:r>
            <w:r w:rsidR="00D562B4">
              <w:rPr>
                <w:szCs w:val="28"/>
              </w:rPr>
              <w:t>1,2</w:t>
            </w:r>
            <w:r w:rsidRPr="00A5516E">
              <w:rPr>
                <w:szCs w:val="28"/>
              </w:rPr>
              <w:t xml:space="preserve"> кВт </w:t>
            </w:r>
          </w:p>
        </w:tc>
        <w:tc>
          <w:tcPr>
            <w:tcW w:w="1134" w:type="dxa"/>
            <w:shd w:val="clear" w:color="auto" w:fill="auto"/>
            <w:vAlign w:val="center"/>
          </w:tcPr>
          <w:p w:rsidR="00A5516E" w:rsidRPr="00A5516E" w:rsidRDefault="00D562B4" w:rsidP="00A5516E">
            <w:pPr>
              <w:spacing w:line="240" w:lineRule="auto"/>
              <w:ind w:firstLine="0"/>
              <w:jc w:val="center"/>
              <w:rPr>
                <w:bCs/>
                <w:szCs w:val="28"/>
              </w:rPr>
            </w:pPr>
            <w:r>
              <w:rPr>
                <w:szCs w:val="28"/>
              </w:rPr>
              <w:t>3</w:t>
            </w:r>
          </w:p>
        </w:tc>
      </w:tr>
      <w:tr w:rsidR="001D536B" w:rsidRPr="001D536B" w:rsidTr="00A5516E">
        <w:tc>
          <w:tcPr>
            <w:tcW w:w="10060" w:type="dxa"/>
            <w:gridSpan w:val="4"/>
            <w:shd w:val="clear" w:color="auto" w:fill="auto"/>
            <w:vAlign w:val="center"/>
          </w:tcPr>
          <w:p w:rsidR="001D536B" w:rsidRPr="00A5516E" w:rsidRDefault="002B673D" w:rsidP="001D536B">
            <w:pPr>
              <w:spacing w:line="240" w:lineRule="auto"/>
              <w:ind w:firstLine="0"/>
              <w:jc w:val="center"/>
              <w:rPr>
                <w:bCs/>
                <w:szCs w:val="28"/>
              </w:rPr>
            </w:pPr>
            <w:r>
              <w:rPr>
                <w:szCs w:val="28"/>
              </w:rPr>
              <w:t>Котельная д. Рамено</w:t>
            </w:r>
          </w:p>
        </w:tc>
      </w:tr>
      <w:tr w:rsidR="00A5516E" w:rsidRPr="001D536B" w:rsidTr="00A5516E">
        <w:tc>
          <w:tcPr>
            <w:tcW w:w="2547" w:type="dxa"/>
            <w:shd w:val="clear" w:color="auto" w:fill="auto"/>
            <w:vAlign w:val="center"/>
          </w:tcPr>
          <w:p w:rsidR="00A5516E" w:rsidRPr="00A5516E" w:rsidRDefault="00A5516E" w:rsidP="00A5516E">
            <w:pPr>
              <w:spacing w:line="240" w:lineRule="auto"/>
              <w:ind w:firstLine="0"/>
              <w:rPr>
                <w:bCs/>
                <w:szCs w:val="28"/>
              </w:rPr>
            </w:pPr>
            <w:r w:rsidRPr="00A5516E">
              <w:rPr>
                <w:szCs w:val="28"/>
              </w:rPr>
              <w:t>Сетевые насосы ЦО</w:t>
            </w:r>
          </w:p>
        </w:tc>
        <w:tc>
          <w:tcPr>
            <w:tcW w:w="3969" w:type="dxa"/>
            <w:shd w:val="clear" w:color="auto" w:fill="auto"/>
            <w:vAlign w:val="center"/>
          </w:tcPr>
          <w:p w:rsidR="00A5516E" w:rsidRPr="00A5516E" w:rsidRDefault="00D562B4" w:rsidP="00D562B4">
            <w:pPr>
              <w:spacing w:line="240" w:lineRule="auto"/>
              <w:ind w:firstLine="0"/>
              <w:rPr>
                <w:bCs/>
                <w:szCs w:val="28"/>
              </w:rPr>
            </w:pPr>
            <w:r w:rsidRPr="00A5516E">
              <w:rPr>
                <w:szCs w:val="28"/>
              </w:rPr>
              <w:t>Q=</w:t>
            </w:r>
            <w:r>
              <w:rPr>
                <w:szCs w:val="28"/>
              </w:rPr>
              <w:t xml:space="preserve">12 </w:t>
            </w:r>
            <w:r w:rsidRPr="00A5516E">
              <w:rPr>
                <w:szCs w:val="28"/>
              </w:rPr>
              <w:t>м³/ч; Н=</w:t>
            </w:r>
            <w:r w:rsidRPr="00A5516E">
              <w:rPr>
                <w:szCs w:val="28"/>
                <w:lang w:val="en-US"/>
              </w:rPr>
              <w:t>1</w:t>
            </w:r>
            <w:r>
              <w:rPr>
                <w:szCs w:val="28"/>
              </w:rPr>
              <w:t xml:space="preserve">2 </w:t>
            </w:r>
            <w:r w:rsidRPr="00A5516E">
              <w:rPr>
                <w:szCs w:val="28"/>
              </w:rPr>
              <w:t>м</w:t>
            </w:r>
          </w:p>
        </w:tc>
        <w:tc>
          <w:tcPr>
            <w:tcW w:w="2410" w:type="dxa"/>
            <w:shd w:val="clear" w:color="auto" w:fill="auto"/>
            <w:vAlign w:val="center"/>
          </w:tcPr>
          <w:p w:rsidR="00A5516E" w:rsidRPr="00A5516E" w:rsidRDefault="00D562B4" w:rsidP="00D562B4">
            <w:pPr>
              <w:autoSpaceDE w:val="0"/>
              <w:autoSpaceDN w:val="0"/>
              <w:adjustRightInd w:val="0"/>
              <w:spacing w:line="240" w:lineRule="auto"/>
              <w:ind w:firstLine="0"/>
              <w:jc w:val="center"/>
              <w:rPr>
                <w:bCs/>
                <w:szCs w:val="28"/>
              </w:rPr>
            </w:pPr>
            <w:r>
              <w:rPr>
                <w:szCs w:val="28"/>
              </w:rPr>
              <w:t xml:space="preserve">N=2,2 </w:t>
            </w:r>
            <w:r w:rsidR="00A5516E" w:rsidRPr="00A5516E">
              <w:rPr>
                <w:szCs w:val="28"/>
              </w:rPr>
              <w:t>кВт</w:t>
            </w:r>
          </w:p>
        </w:tc>
        <w:tc>
          <w:tcPr>
            <w:tcW w:w="1134" w:type="dxa"/>
            <w:shd w:val="clear" w:color="auto" w:fill="auto"/>
            <w:vAlign w:val="center"/>
          </w:tcPr>
          <w:p w:rsidR="00A5516E" w:rsidRPr="00A5516E" w:rsidRDefault="00A5516E" w:rsidP="00A5516E">
            <w:pPr>
              <w:spacing w:line="240" w:lineRule="auto"/>
              <w:ind w:firstLine="0"/>
              <w:jc w:val="center"/>
              <w:rPr>
                <w:bCs/>
                <w:szCs w:val="28"/>
              </w:rPr>
            </w:pPr>
            <w:r w:rsidRPr="00A5516E">
              <w:rPr>
                <w:szCs w:val="28"/>
                <w:lang w:val="en-US"/>
              </w:rPr>
              <w:t>2</w:t>
            </w:r>
          </w:p>
        </w:tc>
      </w:tr>
    </w:tbl>
    <w:p w:rsidR="00EC3926" w:rsidRDefault="00EC3926" w:rsidP="00EC3926">
      <w:pPr>
        <w:pStyle w:val="aff3"/>
        <w:spacing w:before="231" w:line="360" w:lineRule="auto"/>
        <w:ind w:right="-10" w:firstLine="851"/>
        <w:rPr>
          <w:szCs w:val="28"/>
        </w:rPr>
      </w:pPr>
      <w:r>
        <w:rPr>
          <w:szCs w:val="28"/>
        </w:rPr>
        <w:t>При достижении насосами предельного срока эксплуатации, установленного заводом-изготовителем, требуется их замена.</w:t>
      </w: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1.2.2. Параметры установленной тепловой мощности источника тепловой энергии, в том числе теплофикационного оборудования</w:t>
      </w:r>
    </w:p>
    <w:p w:rsidR="00E54BA6" w:rsidRPr="00E54BA6" w:rsidRDefault="00E54BA6" w:rsidP="00E54BA6">
      <w:pPr>
        <w:spacing w:line="360" w:lineRule="auto"/>
        <w:rPr>
          <w:szCs w:val="28"/>
        </w:rPr>
      </w:pPr>
      <w:r w:rsidRPr="00E54BA6">
        <w:rPr>
          <w:szCs w:val="28"/>
        </w:rPr>
        <w:t xml:space="preserve">Таблица </w:t>
      </w:r>
      <w:r w:rsidR="003A1B9B">
        <w:rPr>
          <w:szCs w:val="28"/>
        </w:rPr>
        <w:t>1.</w:t>
      </w:r>
      <w:r w:rsidRPr="00E54BA6">
        <w:rPr>
          <w:szCs w:val="28"/>
        </w:rPr>
        <w:t>4</w:t>
      </w:r>
    </w:p>
    <w:tbl>
      <w:tblPr>
        <w:tblStyle w:val="112"/>
        <w:tblW w:w="0" w:type="auto"/>
        <w:tblLook w:val="04A0"/>
      </w:tblPr>
      <w:tblGrid>
        <w:gridCol w:w="3964"/>
        <w:gridCol w:w="3119"/>
        <w:gridCol w:w="2972"/>
      </w:tblGrid>
      <w:tr w:rsidR="00E54BA6" w:rsidRPr="00E54BA6" w:rsidTr="001D0370">
        <w:tc>
          <w:tcPr>
            <w:tcW w:w="3964" w:type="dxa"/>
            <w:vAlign w:val="center"/>
          </w:tcPr>
          <w:p w:rsidR="00E54BA6" w:rsidRPr="001D0370" w:rsidRDefault="00E54BA6" w:rsidP="001D0370">
            <w:pPr>
              <w:spacing w:line="240" w:lineRule="auto"/>
              <w:ind w:firstLine="0"/>
              <w:jc w:val="center"/>
              <w:rPr>
                <w:color w:val="000000"/>
                <w:szCs w:val="28"/>
              </w:rPr>
            </w:pPr>
            <w:r w:rsidRPr="001D0370">
              <w:rPr>
                <w:color w:val="000000"/>
                <w:szCs w:val="28"/>
              </w:rPr>
              <w:t>Теплоснабжающая организ</w:t>
            </w:r>
            <w:r w:rsidRPr="001D0370">
              <w:rPr>
                <w:color w:val="000000"/>
                <w:szCs w:val="28"/>
              </w:rPr>
              <w:t>а</w:t>
            </w:r>
            <w:r w:rsidRPr="001D0370">
              <w:rPr>
                <w:color w:val="000000"/>
                <w:szCs w:val="28"/>
              </w:rPr>
              <w:t>ция /система теплоснабж</w:t>
            </w:r>
            <w:r w:rsidRPr="001D0370">
              <w:rPr>
                <w:color w:val="000000"/>
                <w:szCs w:val="28"/>
              </w:rPr>
              <w:t>е</w:t>
            </w:r>
            <w:r w:rsidRPr="001D0370">
              <w:rPr>
                <w:color w:val="000000"/>
                <w:szCs w:val="28"/>
              </w:rPr>
              <w:t>ния/место расположения</w:t>
            </w:r>
          </w:p>
        </w:tc>
        <w:tc>
          <w:tcPr>
            <w:tcW w:w="3119" w:type="dxa"/>
            <w:vAlign w:val="center"/>
          </w:tcPr>
          <w:p w:rsidR="00E54BA6" w:rsidRPr="001D0370" w:rsidRDefault="00E54BA6" w:rsidP="001D0370">
            <w:pPr>
              <w:spacing w:line="240" w:lineRule="auto"/>
              <w:ind w:firstLine="0"/>
              <w:jc w:val="center"/>
              <w:rPr>
                <w:color w:val="000000"/>
                <w:szCs w:val="28"/>
              </w:rPr>
            </w:pPr>
            <w:r w:rsidRPr="001D0370">
              <w:rPr>
                <w:color w:val="000000"/>
                <w:szCs w:val="28"/>
              </w:rPr>
              <w:t>Установленная  тепл</w:t>
            </w:r>
            <w:r w:rsidRPr="001D0370">
              <w:rPr>
                <w:color w:val="000000"/>
                <w:szCs w:val="28"/>
              </w:rPr>
              <w:t>о</w:t>
            </w:r>
            <w:r w:rsidRPr="001D0370">
              <w:rPr>
                <w:color w:val="000000"/>
                <w:szCs w:val="28"/>
              </w:rPr>
              <w:t>вая мощность, Гкал/ч</w:t>
            </w:r>
          </w:p>
        </w:tc>
        <w:tc>
          <w:tcPr>
            <w:tcW w:w="2972" w:type="dxa"/>
            <w:vAlign w:val="center"/>
          </w:tcPr>
          <w:p w:rsidR="00E54BA6" w:rsidRPr="001D0370" w:rsidRDefault="00E54BA6" w:rsidP="001D0370">
            <w:pPr>
              <w:spacing w:line="240" w:lineRule="auto"/>
              <w:ind w:firstLine="0"/>
              <w:jc w:val="center"/>
              <w:rPr>
                <w:color w:val="000000"/>
                <w:szCs w:val="28"/>
              </w:rPr>
            </w:pPr>
            <w:r w:rsidRPr="001D0370">
              <w:rPr>
                <w:color w:val="000000"/>
                <w:szCs w:val="28"/>
              </w:rPr>
              <w:t>Располагаемая тепл</w:t>
            </w:r>
            <w:r w:rsidRPr="001D0370">
              <w:rPr>
                <w:color w:val="000000"/>
                <w:szCs w:val="28"/>
              </w:rPr>
              <w:t>о</w:t>
            </w:r>
            <w:r w:rsidRPr="001D0370">
              <w:rPr>
                <w:color w:val="000000"/>
                <w:szCs w:val="28"/>
              </w:rPr>
              <w:t>вая мощность Гкал/ч</w:t>
            </w:r>
          </w:p>
        </w:tc>
      </w:tr>
      <w:tr w:rsidR="00A5516E" w:rsidRPr="00E54BA6" w:rsidTr="00156BF2">
        <w:tc>
          <w:tcPr>
            <w:tcW w:w="3964" w:type="dxa"/>
          </w:tcPr>
          <w:p w:rsidR="00A5516E" w:rsidRPr="001D0370" w:rsidRDefault="00510E54" w:rsidP="00A5516E">
            <w:pPr>
              <w:pStyle w:val="aff3"/>
              <w:spacing w:after="0" w:line="240" w:lineRule="auto"/>
              <w:ind w:firstLine="0"/>
              <w:jc w:val="center"/>
              <w:rPr>
                <w:szCs w:val="28"/>
              </w:rPr>
            </w:pPr>
            <w:r>
              <w:rPr>
                <w:szCs w:val="28"/>
              </w:rPr>
              <w:t xml:space="preserve">Котельная </w:t>
            </w:r>
            <w:r w:rsidR="00200C31">
              <w:rPr>
                <w:szCs w:val="28"/>
              </w:rPr>
              <w:t>п. Раменский</w:t>
            </w:r>
          </w:p>
        </w:tc>
        <w:tc>
          <w:tcPr>
            <w:tcW w:w="3119" w:type="dxa"/>
            <w:vAlign w:val="center"/>
          </w:tcPr>
          <w:p w:rsidR="00A5516E" w:rsidRPr="001D0370" w:rsidRDefault="00A363E7" w:rsidP="00A5516E">
            <w:pPr>
              <w:spacing w:line="240" w:lineRule="auto"/>
              <w:ind w:firstLine="0"/>
              <w:jc w:val="center"/>
              <w:rPr>
                <w:color w:val="000000"/>
                <w:szCs w:val="28"/>
              </w:rPr>
            </w:pPr>
            <w:r>
              <w:rPr>
                <w:color w:val="000000"/>
                <w:szCs w:val="28"/>
              </w:rPr>
              <w:t>0,068</w:t>
            </w:r>
          </w:p>
        </w:tc>
        <w:tc>
          <w:tcPr>
            <w:tcW w:w="2972" w:type="dxa"/>
            <w:vAlign w:val="center"/>
          </w:tcPr>
          <w:p w:rsidR="00A5516E" w:rsidRPr="001D0370" w:rsidRDefault="00A363E7" w:rsidP="00A5516E">
            <w:pPr>
              <w:spacing w:line="240" w:lineRule="auto"/>
              <w:ind w:firstLine="0"/>
              <w:jc w:val="center"/>
              <w:rPr>
                <w:color w:val="000000"/>
                <w:szCs w:val="28"/>
              </w:rPr>
            </w:pPr>
            <w:r>
              <w:rPr>
                <w:color w:val="000000"/>
                <w:szCs w:val="28"/>
              </w:rPr>
              <w:t>0,068</w:t>
            </w:r>
          </w:p>
        </w:tc>
      </w:tr>
      <w:tr w:rsidR="00A5516E" w:rsidRPr="00E54BA6" w:rsidTr="00156BF2">
        <w:tc>
          <w:tcPr>
            <w:tcW w:w="3964" w:type="dxa"/>
          </w:tcPr>
          <w:p w:rsidR="00A5516E" w:rsidRPr="001D0370" w:rsidRDefault="002B673D" w:rsidP="00A5516E">
            <w:pPr>
              <w:pStyle w:val="aff3"/>
              <w:spacing w:after="0" w:line="240" w:lineRule="auto"/>
              <w:ind w:firstLine="0"/>
              <w:jc w:val="center"/>
              <w:rPr>
                <w:szCs w:val="28"/>
              </w:rPr>
            </w:pPr>
            <w:r>
              <w:rPr>
                <w:szCs w:val="28"/>
              </w:rPr>
              <w:t>Котельная д. Рамено</w:t>
            </w:r>
          </w:p>
        </w:tc>
        <w:tc>
          <w:tcPr>
            <w:tcW w:w="3119" w:type="dxa"/>
            <w:vAlign w:val="center"/>
          </w:tcPr>
          <w:p w:rsidR="00A5516E" w:rsidRPr="001D0370" w:rsidRDefault="00A363E7" w:rsidP="00A5516E">
            <w:pPr>
              <w:spacing w:line="240" w:lineRule="auto"/>
              <w:ind w:firstLine="0"/>
              <w:jc w:val="center"/>
              <w:rPr>
                <w:color w:val="000000"/>
                <w:szCs w:val="28"/>
              </w:rPr>
            </w:pPr>
            <w:r>
              <w:rPr>
                <w:color w:val="000000"/>
                <w:szCs w:val="28"/>
              </w:rPr>
              <w:t>0,26</w:t>
            </w:r>
          </w:p>
        </w:tc>
        <w:tc>
          <w:tcPr>
            <w:tcW w:w="2972" w:type="dxa"/>
            <w:vAlign w:val="center"/>
          </w:tcPr>
          <w:p w:rsidR="00A5516E" w:rsidRPr="001D0370" w:rsidRDefault="00A363E7" w:rsidP="00A5516E">
            <w:pPr>
              <w:spacing w:line="240" w:lineRule="auto"/>
              <w:ind w:firstLine="0"/>
              <w:jc w:val="center"/>
              <w:rPr>
                <w:color w:val="000000"/>
                <w:szCs w:val="28"/>
              </w:rPr>
            </w:pPr>
            <w:r>
              <w:rPr>
                <w:color w:val="000000"/>
                <w:szCs w:val="28"/>
              </w:rPr>
              <w:t>0,26</w:t>
            </w:r>
          </w:p>
        </w:tc>
      </w:tr>
    </w:tbl>
    <w:p w:rsidR="00E54BA6" w:rsidRPr="00E54BA6" w:rsidRDefault="00E54BA6"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1.2.3. Ограничения тепловой мощности и параметров распол</w:t>
      </w:r>
      <w:r w:rsidRPr="00E54BA6">
        <w:rPr>
          <w:rFonts w:ascii="Times New Roman" w:hAnsi="Times New Roman" w:cs="Times New Roman"/>
          <w:b/>
          <w:color w:val="000000" w:themeColor="text1"/>
          <w:sz w:val="28"/>
          <w:szCs w:val="28"/>
        </w:rPr>
        <w:t>а</w:t>
      </w:r>
      <w:r w:rsidRPr="00E54BA6">
        <w:rPr>
          <w:rFonts w:ascii="Times New Roman" w:hAnsi="Times New Roman" w:cs="Times New Roman"/>
          <w:b/>
          <w:color w:val="000000" w:themeColor="text1"/>
          <w:sz w:val="28"/>
          <w:szCs w:val="28"/>
        </w:rPr>
        <w:t>гаемой тепловой мощности</w:t>
      </w:r>
    </w:p>
    <w:p w:rsidR="00E54BA6" w:rsidRPr="00E54BA6" w:rsidRDefault="00E54BA6" w:rsidP="00E54BA6">
      <w:pPr>
        <w:spacing w:line="360" w:lineRule="auto"/>
        <w:rPr>
          <w:szCs w:val="28"/>
        </w:rPr>
      </w:pPr>
      <w:r w:rsidRPr="00E54BA6">
        <w:rPr>
          <w:szCs w:val="28"/>
        </w:rPr>
        <w:t>Объем располагаемой тепловой мощности источников теплоснабжения пре</w:t>
      </w:r>
      <w:r w:rsidRPr="00E54BA6">
        <w:rPr>
          <w:szCs w:val="28"/>
        </w:rPr>
        <w:t>д</w:t>
      </w:r>
      <w:r w:rsidRPr="00E54BA6">
        <w:rPr>
          <w:szCs w:val="28"/>
        </w:rPr>
        <w:t xml:space="preserve">ставлен в таблице </w:t>
      </w:r>
      <w:r w:rsidR="003A1B9B">
        <w:rPr>
          <w:szCs w:val="28"/>
        </w:rPr>
        <w:t>1.</w:t>
      </w:r>
      <w:r w:rsidRPr="00E54BA6">
        <w:rPr>
          <w:szCs w:val="28"/>
        </w:rPr>
        <w:t>5.</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1.2.4. Объем потребления тепловой энергии (мощности) на собс</w:t>
      </w:r>
      <w:r w:rsidRPr="00E54BA6">
        <w:rPr>
          <w:rFonts w:ascii="Times New Roman" w:hAnsi="Times New Roman" w:cs="Times New Roman"/>
          <w:b/>
          <w:color w:val="000000" w:themeColor="text1"/>
          <w:sz w:val="28"/>
          <w:szCs w:val="28"/>
        </w:rPr>
        <w:t>т</w:t>
      </w:r>
      <w:r w:rsidRPr="00E54BA6">
        <w:rPr>
          <w:rFonts w:ascii="Times New Roman" w:hAnsi="Times New Roman" w:cs="Times New Roman"/>
          <w:b/>
          <w:color w:val="000000" w:themeColor="text1"/>
          <w:sz w:val="28"/>
          <w:szCs w:val="28"/>
        </w:rPr>
        <w:t>венные и хозяйственные нужды теплоснабжающей организации в о</w:t>
      </w:r>
      <w:r w:rsidRPr="00E54BA6">
        <w:rPr>
          <w:rFonts w:ascii="Times New Roman" w:hAnsi="Times New Roman" w:cs="Times New Roman"/>
          <w:b/>
          <w:color w:val="000000" w:themeColor="text1"/>
          <w:sz w:val="28"/>
          <w:szCs w:val="28"/>
        </w:rPr>
        <w:t>т</w:t>
      </w:r>
      <w:r w:rsidRPr="00E54BA6">
        <w:rPr>
          <w:rFonts w:ascii="Times New Roman" w:hAnsi="Times New Roman" w:cs="Times New Roman"/>
          <w:b/>
          <w:color w:val="000000" w:themeColor="text1"/>
          <w:sz w:val="28"/>
          <w:szCs w:val="28"/>
        </w:rPr>
        <w:t>ношении источников тепловой энергии и параметры тепловой мощн</w:t>
      </w:r>
      <w:r w:rsidRPr="00E54BA6">
        <w:rPr>
          <w:rFonts w:ascii="Times New Roman" w:hAnsi="Times New Roman" w:cs="Times New Roman"/>
          <w:b/>
          <w:color w:val="000000" w:themeColor="text1"/>
          <w:sz w:val="28"/>
          <w:szCs w:val="28"/>
        </w:rPr>
        <w:t>о</w:t>
      </w:r>
      <w:r w:rsidRPr="00E54BA6">
        <w:rPr>
          <w:rFonts w:ascii="Times New Roman" w:hAnsi="Times New Roman" w:cs="Times New Roman"/>
          <w:b/>
          <w:color w:val="000000" w:themeColor="text1"/>
          <w:sz w:val="28"/>
          <w:szCs w:val="28"/>
        </w:rPr>
        <w:t>сти нетто</w:t>
      </w:r>
    </w:p>
    <w:p w:rsidR="00E54BA6" w:rsidRPr="00E54BA6" w:rsidRDefault="00E54BA6" w:rsidP="00E54BA6">
      <w:pPr>
        <w:spacing w:line="360" w:lineRule="auto"/>
        <w:rPr>
          <w:szCs w:val="28"/>
        </w:rPr>
      </w:pPr>
      <w:r w:rsidRPr="00E54BA6">
        <w:rPr>
          <w:szCs w:val="28"/>
        </w:rPr>
        <w:t xml:space="preserve">Таблица </w:t>
      </w:r>
      <w:r w:rsidR="003A1B9B">
        <w:rPr>
          <w:szCs w:val="28"/>
        </w:rPr>
        <w:t>1.</w:t>
      </w:r>
      <w:r w:rsidRPr="00E54BA6">
        <w:rPr>
          <w:szCs w:val="28"/>
        </w:rPr>
        <w:t>5</w:t>
      </w:r>
    </w:p>
    <w:tbl>
      <w:tblPr>
        <w:tblStyle w:val="112"/>
        <w:tblW w:w="0" w:type="auto"/>
        <w:tblLook w:val="04A0"/>
      </w:tblPr>
      <w:tblGrid>
        <w:gridCol w:w="5240"/>
        <w:gridCol w:w="2410"/>
        <w:gridCol w:w="2405"/>
      </w:tblGrid>
      <w:tr w:rsidR="00E54BA6" w:rsidRPr="00E54BA6" w:rsidTr="001A646C">
        <w:tc>
          <w:tcPr>
            <w:tcW w:w="5240" w:type="dxa"/>
            <w:vAlign w:val="center"/>
          </w:tcPr>
          <w:p w:rsidR="00E54BA6" w:rsidRPr="00E54BA6" w:rsidRDefault="00E54BA6" w:rsidP="00E54BA6">
            <w:pPr>
              <w:ind w:firstLine="0"/>
              <w:jc w:val="center"/>
              <w:rPr>
                <w:color w:val="000000"/>
                <w:szCs w:val="28"/>
              </w:rPr>
            </w:pPr>
            <w:r w:rsidRPr="00E54BA6">
              <w:rPr>
                <w:color w:val="000000"/>
                <w:szCs w:val="28"/>
              </w:rPr>
              <w:t>Теплоснабжающая организация /система теплоснабжения/место расположения</w:t>
            </w:r>
          </w:p>
        </w:tc>
        <w:tc>
          <w:tcPr>
            <w:tcW w:w="2410" w:type="dxa"/>
            <w:vAlign w:val="center"/>
          </w:tcPr>
          <w:p w:rsidR="00E54BA6" w:rsidRPr="00E54BA6" w:rsidRDefault="00E54BA6" w:rsidP="00E54BA6">
            <w:pPr>
              <w:ind w:firstLine="0"/>
              <w:jc w:val="center"/>
              <w:rPr>
                <w:color w:val="000000"/>
                <w:szCs w:val="28"/>
              </w:rPr>
            </w:pPr>
            <w:r w:rsidRPr="00E54BA6">
              <w:rPr>
                <w:color w:val="000000"/>
                <w:szCs w:val="28"/>
              </w:rPr>
              <w:t>Собственные н</w:t>
            </w:r>
            <w:r w:rsidRPr="00E54BA6">
              <w:rPr>
                <w:color w:val="000000"/>
                <w:szCs w:val="28"/>
              </w:rPr>
              <w:t>у</w:t>
            </w:r>
            <w:r w:rsidRPr="00E54BA6">
              <w:rPr>
                <w:color w:val="000000"/>
                <w:szCs w:val="28"/>
              </w:rPr>
              <w:t>жды, Гкал/</w:t>
            </w:r>
            <w:r w:rsidR="001D0370">
              <w:rPr>
                <w:color w:val="000000"/>
                <w:szCs w:val="28"/>
              </w:rPr>
              <w:t>ч</w:t>
            </w:r>
          </w:p>
        </w:tc>
        <w:tc>
          <w:tcPr>
            <w:tcW w:w="2405" w:type="dxa"/>
            <w:vAlign w:val="center"/>
          </w:tcPr>
          <w:p w:rsidR="00E54BA6" w:rsidRPr="00E54BA6" w:rsidRDefault="00E54BA6" w:rsidP="00E54BA6">
            <w:pPr>
              <w:ind w:firstLine="0"/>
              <w:jc w:val="center"/>
              <w:rPr>
                <w:color w:val="000000"/>
                <w:szCs w:val="28"/>
              </w:rPr>
            </w:pPr>
            <w:r w:rsidRPr="00E54BA6">
              <w:rPr>
                <w:color w:val="000000"/>
                <w:szCs w:val="28"/>
              </w:rPr>
              <w:t>Тепловая энергия нетто, Гкал/</w:t>
            </w:r>
            <w:r w:rsidR="001D0370">
              <w:rPr>
                <w:color w:val="000000"/>
                <w:szCs w:val="28"/>
              </w:rPr>
              <w:t>ч</w:t>
            </w:r>
          </w:p>
        </w:tc>
      </w:tr>
      <w:tr w:rsidR="00876730" w:rsidRPr="00E54BA6" w:rsidTr="00876730">
        <w:tc>
          <w:tcPr>
            <w:tcW w:w="5240" w:type="dxa"/>
          </w:tcPr>
          <w:p w:rsidR="00876730" w:rsidRPr="001D0370" w:rsidRDefault="00876730" w:rsidP="00876730">
            <w:pPr>
              <w:pStyle w:val="aff3"/>
              <w:spacing w:after="0" w:line="240" w:lineRule="auto"/>
              <w:ind w:firstLine="0"/>
              <w:jc w:val="center"/>
              <w:rPr>
                <w:szCs w:val="28"/>
              </w:rPr>
            </w:pPr>
            <w:r>
              <w:rPr>
                <w:szCs w:val="28"/>
              </w:rPr>
              <w:t>Котельная п. Раменский</w:t>
            </w:r>
          </w:p>
        </w:tc>
        <w:tc>
          <w:tcPr>
            <w:tcW w:w="2410" w:type="dxa"/>
            <w:vAlign w:val="center"/>
          </w:tcPr>
          <w:p w:rsidR="00876730" w:rsidRPr="00E54BA6" w:rsidRDefault="00876730" w:rsidP="00876730">
            <w:pPr>
              <w:spacing w:line="240" w:lineRule="auto"/>
              <w:ind w:firstLine="0"/>
              <w:jc w:val="center"/>
              <w:rPr>
                <w:color w:val="000000"/>
                <w:szCs w:val="28"/>
              </w:rPr>
            </w:pPr>
            <w:r>
              <w:rPr>
                <w:color w:val="000000"/>
                <w:szCs w:val="28"/>
              </w:rPr>
              <w:t>0,0005</w:t>
            </w:r>
          </w:p>
        </w:tc>
        <w:tc>
          <w:tcPr>
            <w:tcW w:w="2405" w:type="dxa"/>
            <w:vAlign w:val="center"/>
          </w:tcPr>
          <w:p w:rsidR="00876730" w:rsidRPr="00876730" w:rsidRDefault="00876730" w:rsidP="00876730">
            <w:pPr>
              <w:spacing w:line="240" w:lineRule="auto"/>
              <w:ind w:firstLine="0"/>
              <w:jc w:val="center"/>
              <w:rPr>
                <w:color w:val="000000"/>
                <w:szCs w:val="28"/>
              </w:rPr>
            </w:pPr>
            <w:r w:rsidRPr="00876730">
              <w:rPr>
                <w:color w:val="000000"/>
                <w:szCs w:val="22"/>
              </w:rPr>
              <w:t>0,0335</w:t>
            </w:r>
          </w:p>
        </w:tc>
      </w:tr>
      <w:tr w:rsidR="00876730" w:rsidRPr="00E54BA6" w:rsidTr="00876730">
        <w:tc>
          <w:tcPr>
            <w:tcW w:w="5240" w:type="dxa"/>
          </w:tcPr>
          <w:p w:rsidR="00876730" w:rsidRPr="001D0370" w:rsidRDefault="00876730" w:rsidP="00876730">
            <w:pPr>
              <w:pStyle w:val="aff3"/>
              <w:spacing w:after="0" w:line="240" w:lineRule="auto"/>
              <w:ind w:firstLine="0"/>
              <w:jc w:val="center"/>
              <w:rPr>
                <w:szCs w:val="28"/>
              </w:rPr>
            </w:pPr>
            <w:r>
              <w:rPr>
                <w:szCs w:val="28"/>
              </w:rPr>
              <w:t>Котельная д. Рамено</w:t>
            </w:r>
          </w:p>
        </w:tc>
        <w:tc>
          <w:tcPr>
            <w:tcW w:w="2410" w:type="dxa"/>
          </w:tcPr>
          <w:p w:rsidR="00876730" w:rsidRDefault="00876730" w:rsidP="00876730">
            <w:pPr>
              <w:spacing w:line="240" w:lineRule="auto"/>
              <w:ind w:firstLine="0"/>
              <w:jc w:val="center"/>
              <w:rPr>
                <w:color w:val="000000"/>
                <w:szCs w:val="28"/>
              </w:rPr>
            </w:pPr>
            <w:r w:rsidRPr="00AB266A">
              <w:rPr>
                <w:color w:val="000000"/>
                <w:szCs w:val="28"/>
              </w:rPr>
              <w:t>0,0</w:t>
            </w:r>
            <w:r>
              <w:rPr>
                <w:color w:val="000000"/>
                <w:szCs w:val="28"/>
              </w:rPr>
              <w:t>01</w:t>
            </w:r>
          </w:p>
        </w:tc>
        <w:tc>
          <w:tcPr>
            <w:tcW w:w="2405" w:type="dxa"/>
            <w:vAlign w:val="center"/>
          </w:tcPr>
          <w:p w:rsidR="00876730" w:rsidRPr="00876730" w:rsidRDefault="00876730" w:rsidP="00876730">
            <w:pPr>
              <w:spacing w:line="240" w:lineRule="auto"/>
              <w:ind w:firstLine="0"/>
              <w:jc w:val="center"/>
              <w:rPr>
                <w:color w:val="000000"/>
                <w:szCs w:val="28"/>
              </w:rPr>
            </w:pPr>
            <w:r w:rsidRPr="00876730">
              <w:rPr>
                <w:color w:val="000000"/>
                <w:szCs w:val="22"/>
              </w:rPr>
              <w:t>0,12</w:t>
            </w:r>
            <w:r w:rsidR="0037525D">
              <w:rPr>
                <w:color w:val="000000"/>
                <w:szCs w:val="22"/>
              </w:rPr>
              <w:t>9</w:t>
            </w:r>
          </w:p>
        </w:tc>
      </w:tr>
    </w:tbl>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lastRenderedPageBreak/>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E54BA6" w:rsidRPr="00E54BA6" w:rsidRDefault="00E54BA6" w:rsidP="00E54BA6">
      <w:pPr>
        <w:spacing w:line="360" w:lineRule="auto"/>
        <w:rPr>
          <w:szCs w:val="28"/>
        </w:rPr>
      </w:pPr>
      <w:r w:rsidRPr="00E54BA6">
        <w:rPr>
          <w:szCs w:val="28"/>
        </w:rPr>
        <w:t xml:space="preserve">Сроки ввода в эксплуатацию основного оборудования </w:t>
      </w:r>
      <w:r w:rsidR="001A646C">
        <w:rPr>
          <w:szCs w:val="28"/>
        </w:rPr>
        <w:t>указан в таблице 1.3</w:t>
      </w:r>
      <w:r w:rsidRPr="00E54BA6">
        <w:rPr>
          <w:szCs w:val="28"/>
        </w:rPr>
        <w:t>.</w:t>
      </w: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1.2.6. Схемы выдачи тепловой мощности, структура теплофик</w:t>
      </w:r>
      <w:r w:rsidRPr="00E54BA6">
        <w:rPr>
          <w:rFonts w:ascii="Times New Roman" w:hAnsi="Times New Roman" w:cs="Times New Roman"/>
          <w:b/>
          <w:color w:val="000000" w:themeColor="text1"/>
          <w:sz w:val="28"/>
          <w:szCs w:val="28"/>
        </w:rPr>
        <w:t>а</w:t>
      </w:r>
      <w:r w:rsidRPr="00E54BA6">
        <w:rPr>
          <w:rFonts w:ascii="Times New Roman" w:hAnsi="Times New Roman" w:cs="Times New Roman"/>
          <w:b/>
          <w:color w:val="000000" w:themeColor="text1"/>
          <w:sz w:val="28"/>
          <w:szCs w:val="28"/>
        </w:rPr>
        <w:t>ционных установок (для источников тепловой энергии, функцион</w:t>
      </w:r>
      <w:r w:rsidRPr="00E54BA6">
        <w:rPr>
          <w:rFonts w:ascii="Times New Roman" w:hAnsi="Times New Roman" w:cs="Times New Roman"/>
          <w:b/>
          <w:color w:val="000000" w:themeColor="text1"/>
          <w:sz w:val="28"/>
          <w:szCs w:val="28"/>
        </w:rPr>
        <w:t>и</w:t>
      </w:r>
      <w:r w:rsidRPr="00E54BA6">
        <w:rPr>
          <w:rFonts w:ascii="Times New Roman" w:hAnsi="Times New Roman" w:cs="Times New Roman"/>
          <w:b/>
          <w:color w:val="000000" w:themeColor="text1"/>
          <w:sz w:val="28"/>
          <w:szCs w:val="28"/>
        </w:rPr>
        <w:t>рующих в режиме комбинированной выработки электрической и те</w:t>
      </w:r>
      <w:r w:rsidRPr="00E54BA6">
        <w:rPr>
          <w:rFonts w:ascii="Times New Roman" w:hAnsi="Times New Roman" w:cs="Times New Roman"/>
          <w:b/>
          <w:color w:val="000000" w:themeColor="text1"/>
          <w:sz w:val="28"/>
          <w:szCs w:val="28"/>
        </w:rPr>
        <w:t>п</w:t>
      </w:r>
      <w:r w:rsidRPr="00E54BA6">
        <w:rPr>
          <w:rFonts w:ascii="Times New Roman" w:hAnsi="Times New Roman" w:cs="Times New Roman"/>
          <w:b/>
          <w:color w:val="000000" w:themeColor="text1"/>
          <w:sz w:val="28"/>
          <w:szCs w:val="28"/>
        </w:rPr>
        <w:t>ловой энергии)</w:t>
      </w:r>
    </w:p>
    <w:p w:rsidR="00E54BA6" w:rsidRPr="00E54BA6" w:rsidRDefault="00E54BA6" w:rsidP="00E54BA6">
      <w:pPr>
        <w:spacing w:line="360" w:lineRule="auto"/>
        <w:rPr>
          <w:szCs w:val="28"/>
        </w:rPr>
      </w:pPr>
      <w:r w:rsidRPr="00E54BA6">
        <w:rPr>
          <w:szCs w:val="28"/>
        </w:rPr>
        <w:t>Источники тепловой энергии, функционирующие в режиме комбинирова</w:t>
      </w:r>
      <w:r w:rsidRPr="00E54BA6">
        <w:rPr>
          <w:szCs w:val="28"/>
        </w:rPr>
        <w:t>н</w:t>
      </w:r>
      <w:r w:rsidRPr="00E54BA6">
        <w:rPr>
          <w:szCs w:val="28"/>
        </w:rPr>
        <w:t>ной выработки электрической и тепловой энергии, отсутствуют.</w:t>
      </w: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1.2.7. Способы регулирования отпуска тепловой энергии от и</w:t>
      </w:r>
      <w:r w:rsidRPr="00E54BA6">
        <w:rPr>
          <w:rFonts w:ascii="Times New Roman" w:hAnsi="Times New Roman" w:cs="Times New Roman"/>
          <w:b/>
          <w:color w:val="000000" w:themeColor="text1"/>
          <w:sz w:val="28"/>
          <w:szCs w:val="28"/>
        </w:rPr>
        <w:t>с</w:t>
      </w:r>
      <w:r w:rsidRPr="00E54BA6">
        <w:rPr>
          <w:rFonts w:ascii="Times New Roman" w:hAnsi="Times New Roman" w:cs="Times New Roman"/>
          <w:b/>
          <w:color w:val="000000" w:themeColor="text1"/>
          <w:sz w:val="28"/>
          <w:szCs w:val="28"/>
        </w:rPr>
        <w:t>точников тепловой энергии с обоснованием выбора графика измен</w:t>
      </w:r>
      <w:r w:rsidRPr="00E54BA6">
        <w:rPr>
          <w:rFonts w:ascii="Times New Roman" w:hAnsi="Times New Roman" w:cs="Times New Roman"/>
          <w:b/>
          <w:color w:val="000000" w:themeColor="text1"/>
          <w:sz w:val="28"/>
          <w:szCs w:val="28"/>
        </w:rPr>
        <w:t>е</w:t>
      </w:r>
      <w:r w:rsidRPr="00E54BA6">
        <w:rPr>
          <w:rFonts w:ascii="Times New Roman" w:hAnsi="Times New Roman" w:cs="Times New Roman"/>
          <w:b/>
          <w:color w:val="000000" w:themeColor="text1"/>
          <w:sz w:val="28"/>
          <w:szCs w:val="28"/>
        </w:rPr>
        <w:t>ния температур и расхода теплоносителя в зависимости от температ</w:t>
      </w:r>
      <w:r w:rsidRPr="00E54BA6">
        <w:rPr>
          <w:rFonts w:ascii="Times New Roman" w:hAnsi="Times New Roman" w:cs="Times New Roman"/>
          <w:b/>
          <w:color w:val="000000" w:themeColor="text1"/>
          <w:sz w:val="28"/>
          <w:szCs w:val="28"/>
        </w:rPr>
        <w:t>у</w:t>
      </w:r>
      <w:r w:rsidRPr="00E54BA6">
        <w:rPr>
          <w:rFonts w:ascii="Times New Roman" w:hAnsi="Times New Roman" w:cs="Times New Roman"/>
          <w:b/>
          <w:color w:val="000000" w:themeColor="text1"/>
          <w:sz w:val="28"/>
          <w:szCs w:val="28"/>
        </w:rPr>
        <w:t>ры наружного воздуха</w:t>
      </w:r>
    </w:p>
    <w:p w:rsidR="00E54BA6" w:rsidRPr="00E54BA6" w:rsidRDefault="001A646C" w:rsidP="00E54BA6">
      <w:pPr>
        <w:spacing w:line="360" w:lineRule="auto"/>
        <w:rPr>
          <w:szCs w:val="28"/>
        </w:rPr>
      </w:pPr>
      <w:r w:rsidRPr="001A646C">
        <w:rPr>
          <w:szCs w:val="28"/>
        </w:rPr>
        <w:t>Регулирование отпуска теплоты – центральное качественное по нагрузке отопления, в соответствии с утвержденным температурным графиком</w:t>
      </w:r>
      <w:r w:rsidR="00E54BA6" w:rsidRPr="00E54BA6">
        <w:rPr>
          <w:szCs w:val="28"/>
        </w:rPr>
        <w:t>, заключа</w:t>
      </w:r>
      <w:r w:rsidR="00E54BA6" w:rsidRPr="00E54BA6">
        <w:rPr>
          <w:szCs w:val="28"/>
        </w:rPr>
        <w:t>ю</w:t>
      </w:r>
      <w:r w:rsidR="00E54BA6" w:rsidRPr="00E54BA6">
        <w:rPr>
          <w:szCs w:val="28"/>
        </w:rPr>
        <w:t>щееся в изменении температуры теплоносителя при изменении температуры н</w:t>
      </w:r>
      <w:r w:rsidR="00E54BA6" w:rsidRPr="00E54BA6">
        <w:rPr>
          <w:szCs w:val="28"/>
        </w:rPr>
        <w:t>а</w:t>
      </w:r>
      <w:r w:rsidR="00E54BA6" w:rsidRPr="00E54BA6">
        <w:rPr>
          <w:szCs w:val="28"/>
        </w:rPr>
        <w:t>ружного воздуха.</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1.2.8. Среднегодовая загрузка оборудования</w:t>
      </w:r>
    </w:p>
    <w:p w:rsidR="00E54BA6" w:rsidRDefault="00E54BA6" w:rsidP="00E54BA6">
      <w:pPr>
        <w:spacing w:line="360" w:lineRule="auto"/>
        <w:rPr>
          <w:szCs w:val="28"/>
        </w:rPr>
      </w:pPr>
    </w:p>
    <w:tbl>
      <w:tblPr>
        <w:tblStyle w:val="af5"/>
        <w:tblW w:w="0" w:type="auto"/>
        <w:tblLook w:val="04A0"/>
      </w:tblPr>
      <w:tblGrid>
        <w:gridCol w:w="2520"/>
        <w:gridCol w:w="1543"/>
        <w:gridCol w:w="2178"/>
        <w:gridCol w:w="2036"/>
        <w:gridCol w:w="2007"/>
      </w:tblGrid>
      <w:tr w:rsidR="005A203F" w:rsidTr="001B4E9C">
        <w:tc>
          <w:tcPr>
            <w:tcW w:w="2830" w:type="dxa"/>
            <w:vAlign w:val="center"/>
          </w:tcPr>
          <w:p w:rsidR="005A203F" w:rsidRPr="003402BC" w:rsidRDefault="005A203F" w:rsidP="005A203F">
            <w:pPr>
              <w:spacing w:line="240" w:lineRule="auto"/>
              <w:ind w:firstLine="0"/>
              <w:jc w:val="center"/>
              <w:rPr>
                <w:szCs w:val="28"/>
              </w:rPr>
            </w:pPr>
            <w:r w:rsidRPr="003402BC">
              <w:rPr>
                <w:szCs w:val="28"/>
              </w:rPr>
              <w:t>Наименование</w:t>
            </w:r>
            <w:r w:rsidRPr="003402BC">
              <w:rPr>
                <w:w w:val="99"/>
                <w:szCs w:val="28"/>
              </w:rPr>
              <w:t xml:space="preserve"> т</w:t>
            </w:r>
            <w:r w:rsidRPr="003402BC">
              <w:rPr>
                <w:w w:val="99"/>
                <w:szCs w:val="28"/>
              </w:rPr>
              <w:t>е</w:t>
            </w:r>
            <w:r w:rsidRPr="003402BC">
              <w:rPr>
                <w:w w:val="99"/>
                <w:szCs w:val="28"/>
              </w:rPr>
              <w:t>плоисточника</w:t>
            </w:r>
          </w:p>
        </w:tc>
        <w:tc>
          <w:tcPr>
            <w:tcW w:w="1560" w:type="dxa"/>
            <w:vAlign w:val="center"/>
          </w:tcPr>
          <w:p w:rsidR="005A203F" w:rsidRPr="003402BC" w:rsidRDefault="005A203F" w:rsidP="005A203F">
            <w:pPr>
              <w:spacing w:line="240" w:lineRule="auto"/>
              <w:ind w:firstLine="0"/>
              <w:jc w:val="center"/>
              <w:rPr>
                <w:szCs w:val="28"/>
              </w:rPr>
            </w:pPr>
            <w:r w:rsidRPr="003402BC">
              <w:rPr>
                <w:szCs w:val="28"/>
              </w:rPr>
              <w:t>Выработка</w:t>
            </w:r>
            <w:r w:rsidRPr="003402BC">
              <w:rPr>
                <w:w w:val="99"/>
                <w:szCs w:val="28"/>
              </w:rPr>
              <w:t xml:space="preserve"> тепловой</w:t>
            </w:r>
            <w:r w:rsidRPr="003402BC">
              <w:rPr>
                <w:szCs w:val="28"/>
              </w:rPr>
              <w:t xml:space="preserve"> энергии,</w:t>
            </w:r>
            <w:r w:rsidRPr="003402BC">
              <w:rPr>
                <w:w w:val="99"/>
                <w:szCs w:val="28"/>
              </w:rPr>
              <w:t xml:space="preserve"> Гкал</w:t>
            </w:r>
          </w:p>
        </w:tc>
        <w:tc>
          <w:tcPr>
            <w:tcW w:w="1984" w:type="dxa"/>
            <w:vAlign w:val="center"/>
          </w:tcPr>
          <w:p w:rsidR="005A203F" w:rsidRPr="003402BC" w:rsidRDefault="005A203F" w:rsidP="005A203F">
            <w:pPr>
              <w:spacing w:line="240" w:lineRule="auto"/>
              <w:ind w:firstLine="0"/>
              <w:jc w:val="center"/>
              <w:rPr>
                <w:szCs w:val="28"/>
              </w:rPr>
            </w:pPr>
            <w:r w:rsidRPr="003402BC">
              <w:rPr>
                <w:w w:val="99"/>
                <w:szCs w:val="28"/>
              </w:rPr>
              <w:t>Располагаемая мощность те</w:t>
            </w:r>
            <w:r w:rsidRPr="003402BC">
              <w:rPr>
                <w:w w:val="99"/>
                <w:szCs w:val="28"/>
              </w:rPr>
              <w:t>п</w:t>
            </w:r>
            <w:r w:rsidRPr="003402BC">
              <w:rPr>
                <w:w w:val="99"/>
                <w:szCs w:val="28"/>
              </w:rPr>
              <w:t>лоисточника, Гкал/час</w:t>
            </w:r>
          </w:p>
        </w:tc>
        <w:tc>
          <w:tcPr>
            <w:tcW w:w="1843" w:type="dxa"/>
            <w:vAlign w:val="center"/>
          </w:tcPr>
          <w:p w:rsidR="005A203F" w:rsidRPr="003402BC" w:rsidRDefault="005A203F" w:rsidP="005A203F">
            <w:pPr>
              <w:spacing w:line="240" w:lineRule="auto"/>
              <w:ind w:firstLine="0"/>
              <w:jc w:val="center"/>
              <w:rPr>
                <w:szCs w:val="28"/>
              </w:rPr>
            </w:pPr>
            <w:r w:rsidRPr="003402BC">
              <w:rPr>
                <w:szCs w:val="28"/>
              </w:rPr>
              <w:t>Среднечасовой отпуск тепла,</w:t>
            </w:r>
            <w:r w:rsidRPr="003402BC">
              <w:rPr>
                <w:w w:val="99"/>
                <w:szCs w:val="28"/>
              </w:rPr>
              <w:t xml:space="preserve"> Гкал/час</w:t>
            </w:r>
          </w:p>
        </w:tc>
        <w:tc>
          <w:tcPr>
            <w:tcW w:w="1841" w:type="dxa"/>
            <w:vAlign w:val="center"/>
          </w:tcPr>
          <w:p w:rsidR="005A203F" w:rsidRPr="003402BC" w:rsidRDefault="005A203F" w:rsidP="005A203F">
            <w:pPr>
              <w:spacing w:line="240" w:lineRule="auto"/>
              <w:ind w:firstLine="0"/>
              <w:jc w:val="center"/>
              <w:rPr>
                <w:szCs w:val="28"/>
              </w:rPr>
            </w:pPr>
            <w:r w:rsidRPr="003402BC">
              <w:rPr>
                <w:szCs w:val="28"/>
              </w:rPr>
              <w:t>Среднегодовая загрузка об</w:t>
            </w:r>
            <w:r w:rsidRPr="003402BC">
              <w:rPr>
                <w:szCs w:val="28"/>
              </w:rPr>
              <w:t>о</w:t>
            </w:r>
            <w:r w:rsidRPr="003402BC">
              <w:rPr>
                <w:szCs w:val="28"/>
              </w:rPr>
              <w:t>рудования,</w:t>
            </w:r>
            <w:r w:rsidRPr="003402BC">
              <w:rPr>
                <w:rFonts w:eastAsia="Times"/>
                <w:w w:val="99"/>
                <w:szCs w:val="28"/>
              </w:rPr>
              <w:t xml:space="preserve"> %</w:t>
            </w:r>
          </w:p>
        </w:tc>
      </w:tr>
      <w:tr w:rsidR="00D25570" w:rsidTr="001B4E9C">
        <w:tc>
          <w:tcPr>
            <w:tcW w:w="2830" w:type="dxa"/>
          </w:tcPr>
          <w:p w:rsidR="00D25570" w:rsidRPr="003402BC" w:rsidRDefault="00D25570" w:rsidP="00D25570">
            <w:pPr>
              <w:pStyle w:val="aff3"/>
              <w:spacing w:after="0" w:line="240" w:lineRule="auto"/>
              <w:ind w:firstLine="0"/>
              <w:jc w:val="center"/>
              <w:rPr>
                <w:szCs w:val="28"/>
              </w:rPr>
            </w:pPr>
            <w:r>
              <w:rPr>
                <w:szCs w:val="28"/>
              </w:rPr>
              <w:t>Котельная п. Р</w:t>
            </w:r>
            <w:r>
              <w:rPr>
                <w:szCs w:val="28"/>
              </w:rPr>
              <w:t>а</w:t>
            </w:r>
            <w:r>
              <w:rPr>
                <w:szCs w:val="28"/>
              </w:rPr>
              <w:t>менский</w:t>
            </w:r>
          </w:p>
        </w:tc>
        <w:tc>
          <w:tcPr>
            <w:tcW w:w="1560" w:type="dxa"/>
            <w:shd w:val="clear" w:color="auto" w:fill="auto"/>
            <w:vAlign w:val="center"/>
          </w:tcPr>
          <w:p w:rsidR="00D25570" w:rsidRPr="003402BC" w:rsidRDefault="00D25570" w:rsidP="00D25570">
            <w:pPr>
              <w:spacing w:line="240" w:lineRule="auto"/>
              <w:ind w:firstLine="0"/>
              <w:jc w:val="center"/>
              <w:rPr>
                <w:color w:val="000000"/>
                <w:szCs w:val="28"/>
              </w:rPr>
            </w:pPr>
            <w:r>
              <w:rPr>
                <w:color w:val="000000"/>
                <w:szCs w:val="28"/>
              </w:rPr>
              <w:t>64,7</w:t>
            </w:r>
          </w:p>
        </w:tc>
        <w:tc>
          <w:tcPr>
            <w:tcW w:w="1984" w:type="dxa"/>
            <w:shd w:val="clear" w:color="auto" w:fill="auto"/>
            <w:vAlign w:val="center"/>
          </w:tcPr>
          <w:p w:rsidR="00D25570" w:rsidRPr="003402BC" w:rsidRDefault="00D25570" w:rsidP="00D25570">
            <w:pPr>
              <w:spacing w:line="240" w:lineRule="auto"/>
              <w:ind w:firstLine="0"/>
              <w:jc w:val="center"/>
              <w:rPr>
                <w:color w:val="000000"/>
                <w:szCs w:val="28"/>
              </w:rPr>
            </w:pPr>
            <w:r>
              <w:rPr>
                <w:color w:val="000000"/>
                <w:szCs w:val="28"/>
              </w:rPr>
              <w:t>0,034</w:t>
            </w:r>
          </w:p>
        </w:tc>
        <w:tc>
          <w:tcPr>
            <w:tcW w:w="1843" w:type="dxa"/>
            <w:shd w:val="clear" w:color="auto" w:fill="auto"/>
            <w:vAlign w:val="center"/>
          </w:tcPr>
          <w:p w:rsidR="00D25570" w:rsidRPr="003402BC" w:rsidRDefault="00D25570" w:rsidP="00D25570">
            <w:pPr>
              <w:spacing w:line="240" w:lineRule="auto"/>
              <w:ind w:firstLine="0"/>
              <w:jc w:val="center"/>
              <w:rPr>
                <w:color w:val="000000"/>
                <w:szCs w:val="28"/>
              </w:rPr>
            </w:pPr>
            <w:r>
              <w:rPr>
                <w:color w:val="000000"/>
                <w:szCs w:val="28"/>
              </w:rPr>
              <w:t>0,013</w:t>
            </w:r>
          </w:p>
        </w:tc>
        <w:tc>
          <w:tcPr>
            <w:tcW w:w="1841" w:type="dxa"/>
            <w:shd w:val="clear" w:color="auto" w:fill="auto"/>
            <w:vAlign w:val="center"/>
          </w:tcPr>
          <w:p w:rsidR="00D25570" w:rsidRPr="003402BC" w:rsidRDefault="00D25570" w:rsidP="00D25570">
            <w:pPr>
              <w:spacing w:line="240" w:lineRule="auto"/>
              <w:ind w:firstLine="0"/>
              <w:jc w:val="center"/>
              <w:rPr>
                <w:color w:val="000000"/>
                <w:szCs w:val="28"/>
              </w:rPr>
            </w:pPr>
            <w:r>
              <w:rPr>
                <w:color w:val="000000"/>
                <w:szCs w:val="28"/>
              </w:rPr>
              <w:t>37,051</w:t>
            </w:r>
          </w:p>
        </w:tc>
      </w:tr>
      <w:tr w:rsidR="00D25570" w:rsidTr="001B4E9C">
        <w:tc>
          <w:tcPr>
            <w:tcW w:w="2830" w:type="dxa"/>
          </w:tcPr>
          <w:p w:rsidR="00D25570" w:rsidRPr="003402BC" w:rsidRDefault="00D25570" w:rsidP="00D25570">
            <w:pPr>
              <w:pStyle w:val="aff3"/>
              <w:spacing w:after="0" w:line="240" w:lineRule="auto"/>
              <w:ind w:firstLine="0"/>
              <w:jc w:val="center"/>
              <w:rPr>
                <w:szCs w:val="28"/>
              </w:rPr>
            </w:pPr>
            <w:r>
              <w:rPr>
                <w:szCs w:val="28"/>
              </w:rPr>
              <w:t>Котельная д. Р</w:t>
            </w:r>
            <w:r>
              <w:rPr>
                <w:szCs w:val="28"/>
              </w:rPr>
              <w:t>а</w:t>
            </w:r>
            <w:r>
              <w:rPr>
                <w:szCs w:val="28"/>
              </w:rPr>
              <w:t>мено</w:t>
            </w:r>
          </w:p>
        </w:tc>
        <w:tc>
          <w:tcPr>
            <w:tcW w:w="1560" w:type="dxa"/>
            <w:shd w:val="clear" w:color="auto" w:fill="auto"/>
            <w:vAlign w:val="center"/>
          </w:tcPr>
          <w:p w:rsidR="00D25570" w:rsidRPr="003402BC" w:rsidRDefault="00D25570" w:rsidP="00D25570">
            <w:pPr>
              <w:spacing w:line="240" w:lineRule="auto"/>
              <w:ind w:firstLine="0"/>
              <w:jc w:val="center"/>
              <w:rPr>
                <w:color w:val="000000"/>
                <w:szCs w:val="28"/>
              </w:rPr>
            </w:pPr>
            <w:r>
              <w:rPr>
                <w:color w:val="000000"/>
                <w:szCs w:val="28"/>
              </w:rPr>
              <w:t>201,4</w:t>
            </w:r>
          </w:p>
        </w:tc>
        <w:tc>
          <w:tcPr>
            <w:tcW w:w="1984" w:type="dxa"/>
            <w:shd w:val="clear" w:color="auto" w:fill="auto"/>
            <w:vAlign w:val="center"/>
          </w:tcPr>
          <w:p w:rsidR="00D25570" w:rsidRPr="003402BC" w:rsidRDefault="00D25570" w:rsidP="00D25570">
            <w:pPr>
              <w:spacing w:line="240" w:lineRule="auto"/>
              <w:ind w:firstLine="0"/>
              <w:jc w:val="center"/>
              <w:rPr>
                <w:color w:val="000000"/>
                <w:szCs w:val="28"/>
              </w:rPr>
            </w:pPr>
            <w:r>
              <w:rPr>
                <w:color w:val="000000"/>
                <w:szCs w:val="28"/>
              </w:rPr>
              <w:t>0,13</w:t>
            </w:r>
          </w:p>
        </w:tc>
        <w:tc>
          <w:tcPr>
            <w:tcW w:w="1843" w:type="dxa"/>
            <w:shd w:val="clear" w:color="auto" w:fill="auto"/>
            <w:vAlign w:val="center"/>
          </w:tcPr>
          <w:p w:rsidR="00D25570" w:rsidRPr="003402BC" w:rsidRDefault="00D25570" w:rsidP="00D25570">
            <w:pPr>
              <w:spacing w:line="240" w:lineRule="auto"/>
              <w:ind w:firstLine="0"/>
              <w:jc w:val="center"/>
              <w:rPr>
                <w:color w:val="000000"/>
                <w:szCs w:val="28"/>
              </w:rPr>
            </w:pPr>
            <w:r>
              <w:rPr>
                <w:color w:val="000000"/>
                <w:szCs w:val="28"/>
              </w:rPr>
              <w:t>0,039</w:t>
            </w:r>
          </w:p>
        </w:tc>
        <w:tc>
          <w:tcPr>
            <w:tcW w:w="1841" w:type="dxa"/>
            <w:shd w:val="clear" w:color="auto" w:fill="auto"/>
            <w:vAlign w:val="center"/>
          </w:tcPr>
          <w:p w:rsidR="00D25570" w:rsidRPr="003402BC" w:rsidRDefault="00D25570" w:rsidP="00D25570">
            <w:pPr>
              <w:spacing w:line="240" w:lineRule="auto"/>
              <w:ind w:firstLine="0"/>
              <w:jc w:val="center"/>
              <w:rPr>
                <w:color w:val="000000"/>
                <w:szCs w:val="28"/>
              </w:rPr>
            </w:pPr>
            <w:r>
              <w:rPr>
                <w:color w:val="000000"/>
                <w:szCs w:val="28"/>
              </w:rPr>
              <w:t>30,164</w:t>
            </w:r>
          </w:p>
        </w:tc>
      </w:tr>
    </w:tbl>
    <w:p w:rsidR="005A203F" w:rsidRDefault="005A203F"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1.2.9. Способы учета тепла, отпущенного в тепловые сети</w:t>
      </w:r>
    </w:p>
    <w:p w:rsidR="00E54BA6" w:rsidRPr="00E54BA6" w:rsidRDefault="00E54BA6" w:rsidP="00E54BA6">
      <w:pPr>
        <w:spacing w:line="360" w:lineRule="auto"/>
        <w:rPr>
          <w:szCs w:val="28"/>
        </w:rPr>
      </w:pPr>
      <w:r w:rsidRPr="00E54BA6">
        <w:rPr>
          <w:szCs w:val="28"/>
        </w:rPr>
        <w:t>Определение объема фактически отпущенного тепла, осуществляется приб</w:t>
      </w:r>
      <w:r w:rsidRPr="00E54BA6">
        <w:rPr>
          <w:szCs w:val="28"/>
        </w:rPr>
        <w:t>о</w:t>
      </w:r>
      <w:r w:rsidRPr="00E54BA6">
        <w:rPr>
          <w:szCs w:val="28"/>
        </w:rPr>
        <w:t xml:space="preserve">рами учета, установленным </w:t>
      </w:r>
      <w:r w:rsidR="005A203F">
        <w:rPr>
          <w:szCs w:val="28"/>
        </w:rPr>
        <w:t>в котельных</w:t>
      </w:r>
      <w:r w:rsidRPr="00E54BA6">
        <w:rPr>
          <w:szCs w:val="28"/>
        </w:rPr>
        <w:t>.</w:t>
      </w: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1.2.10. Статистика отказов и восстановлений оборудования и</w:t>
      </w:r>
      <w:r w:rsidRPr="00E54BA6">
        <w:rPr>
          <w:rFonts w:ascii="Times New Roman" w:hAnsi="Times New Roman" w:cs="Times New Roman"/>
          <w:b/>
          <w:color w:val="000000" w:themeColor="text1"/>
          <w:sz w:val="28"/>
          <w:szCs w:val="28"/>
        </w:rPr>
        <w:t>с</w:t>
      </w:r>
      <w:r w:rsidRPr="00E54BA6">
        <w:rPr>
          <w:rFonts w:ascii="Times New Roman" w:hAnsi="Times New Roman" w:cs="Times New Roman"/>
          <w:b/>
          <w:color w:val="000000" w:themeColor="text1"/>
          <w:sz w:val="28"/>
          <w:szCs w:val="28"/>
        </w:rPr>
        <w:t>точников тепловой энергии</w:t>
      </w:r>
    </w:p>
    <w:p w:rsidR="00E54BA6" w:rsidRPr="00E54BA6" w:rsidRDefault="00E54BA6" w:rsidP="00E54BA6">
      <w:pPr>
        <w:spacing w:line="360" w:lineRule="auto"/>
        <w:rPr>
          <w:szCs w:val="28"/>
        </w:rPr>
      </w:pPr>
      <w:r w:rsidRPr="00E54BA6">
        <w:rPr>
          <w:szCs w:val="28"/>
        </w:rPr>
        <w:lastRenderedPageBreak/>
        <w:t>Аварий на объектах теплоснабжения за 20</w:t>
      </w:r>
      <w:r w:rsidR="005A203F">
        <w:rPr>
          <w:szCs w:val="28"/>
        </w:rPr>
        <w:t>2</w:t>
      </w:r>
      <w:r w:rsidR="00D25570">
        <w:rPr>
          <w:szCs w:val="28"/>
        </w:rPr>
        <w:t>2</w:t>
      </w:r>
      <w:r w:rsidRPr="00E54BA6">
        <w:rPr>
          <w:szCs w:val="28"/>
        </w:rPr>
        <w:t xml:space="preserve"> год не зафиксировано. Технол</w:t>
      </w:r>
      <w:r w:rsidRPr="00E54BA6">
        <w:rPr>
          <w:szCs w:val="28"/>
        </w:rPr>
        <w:t>о</w:t>
      </w:r>
      <w:r w:rsidRPr="00E54BA6">
        <w:rPr>
          <w:szCs w:val="28"/>
        </w:rPr>
        <w:t xml:space="preserve">гических отказов, произошедших за период – </w:t>
      </w:r>
      <w:r w:rsidR="008A0D25">
        <w:rPr>
          <w:szCs w:val="28"/>
        </w:rPr>
        <w:t>0</w:t>
      </w:r>
      <w:r w:rsidRPr="00E54BA6">
        <w:rPr>
          <w:szCs w:val="28"/>
        </w:rPr>
        <w:t xml:space="preserve"> шт.</w:t>
      </w: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1.2.11. Предписания надзорных органов по запрещению дальне</w:t>
      </w:r>
      <w:r w:rsidRPr="00E54BA6">
        <w:rPr>
          <w:rFonts w:ascii="Times New Roman" w:hAnsi="Times New Roman" w:cs="Times New Roman"/>
          <w:b/>
          <w:color w:val="000000" w:themeColor="text1"/>
          <w:sz w:val="28"/>
          <w:szCs w:val="28"/>
        </w:rPr>
        <w:t>й</w:t>
      </w:r>
      <w:r w:rsidRPr="00E54BA6">
        <w:rPr>
          <w:rFonts w:ascii="Times New Roman" w:hAnsi="Times New Roman" w:cs="Times New Roman"/>
          <w:b/>
          <w:color w:val="000000" w:themeColor="text1"/>
          <w:sz w:val="28"/>
          <w:szCs w:val="28"/>
        </w:rPr>
        <w:t>шей эксплуатации источников тепловой энергии</w:t>
      </w:r>
    </w:p>
    <w:p w:rsidR="00E54BA6" w:rsidRPr="00E54BA6" w:rsidRDefault="00E54BA6" w:rsidP="00E54BA6">
      <w:pPr>
        <w:spacing w:line="360" w:lineRule="auto"/>
        <w:rPr>
          <w:szCs w:val="28"/>
        </w:rPr>
      </w:pPr>
      <w:r w:rsidRPr="00E54BA6">
        <w:rPr>
          <w:szCs w:val="28"/>
        </w:rPr>
        <w:t>Предписания надзорных органов по запрещению дальнейшей эксплуатации источников тепловой энергии не выдавались.</w:t>
      </w: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1.2.12. Перечень источников тепловой энергии и (или) оборуд</w:t>
      </w:r>
      <w:r w:rsidRPr="00E54BA6">
        <w:rPr>
          <w:rFonts w:ascii="Times New Roman" w:hAnsi="Times New Roman" w:cs="Times New Roman"/>
          <w:b/>
          <w:color w:val="000000" w:themeColor="text1"/>
          <w:sz w:val="28"/>
          <w:szCs w:val="28"/>
        </w:rPr>
        <w:t>о</w:t>
      </w:r>
      <w:r w:rsidRPr="00E54BA6">
        <w:rPr>
          <w:rFonts w:ascii="Times New Roman" w:hAnsi="Times New Roman" w:cs="Times New Roman"/>
          <w:b/>
          <w:color w:val="000000" w:themeColor="text1"/>
          <w:sz w:val="28"/>
          <w:szCs w:val="28"/>
        </w:rPr>
        <w:t>вания (турбоагрегатов), входящего в их состав (для источников те</w:t>
      </w:r>
      <w:r w:rsidRPr="00E54BA6">
        <w:rPr>
          <w:rFonts w:ascii="Times New Roman" w:hAnsi="Times New Roman" w:cs="Times New Roman"/>
          <w:b/>
          <w:color w:val="000000" w:themeColor="text1"/>
          <w:sz w:val="28"/>
          <w:szCs w:val="28"/>
        </w:rPr>
        <w:t>п</w:t>
      </w:r>
      <w:r w:rsidRPr="00E54BA6">
        <w:rPr>
          <w:rFonts w:ascii="Times New Roman" w:hAnsi="Times New Roman" w:cs="Times New Roman"/>
          <w:b/>
          <w:color w:val="000000" w:themeColor="text1"/>
          <w:sz w:val="28"/>
          <w:szCs w:val="28"/>
        </w:rPr>
        <w:t>ловой энергии, функционирующих в режиме комбинированной выр</w:t>
      </w:r>
      <w:r w:rsidRPr="00E54BA6">
        <w:rPr>
          <w:rFonts w:ascii="Times New Roman" w:hAnsi="Times New Roman" w:cs="Times New Roman"/>
          <w:b/>
          <w:color w:val="000000" w:themeColor="text1"/>
          <w:sz w:val="28"/>
          <w:szCs w:val="28"/>
        </w:rPr>
        <w:t>а</w:t>
      </w:r>
      <w:r w:rsidRPr="00E54BA6">
        <w:rPr>
          <w:rFonts w:ascii="Times New Roman" w:hAnsi="Times New Roman" w:cs="Times New Roman"/>
          <w:b/>
          <w:color w:val="000000" w:themeColor="text1"/>
          <w:sz w:val="28"/>
          <w:szCs w:val="28"/>
        </w:rPr>
        <w:t>ботки электрической и тепловой энергии), которые отнесены к объе</w:t>
      </w:r>
      <w:r w:rsidRPr="00E54BA6">
        <w:rPr>
          <w:rFonts w:ascii="Times New Roman" w:hAnsi="Times New Roman" w:cs="Times New Roman"/>
          <w:b/>
          <w:color w:val="000000" w:themeColor="text1"/>
          <w:sz w:val="28"/>
          <w:szCs w:val="28"/>
        </w:rPr>
        <w:t>к</w:t>
      </w:r>
      <w:r w:rsidRPr="00E54BA6">
        <w:rPr>
          <w:rFonts w:ascii="Times New Roman" w:hAnsi="Times New Roman" w:cs="Times New Roman"/>
          <w:b/>
          <w:color w:val="000000" w:themeColor="text1"/>
          <w:sz w:val="28"/>
          <w:szCs w:val="28"/>
        </w:rPr>
        <w:t>там, электрическая мощность которых поставляется в вынужденном режиме в целях обеспечения надежного теплоснабжения потребителей</w:t>
      </w:r>
    </w:p>
    <w:p w:rsidR="00E54BA6" w:rsidRPr="00E54BA6" w:rsidRDefault="00E54BA6" w:rsidP="00E54BA6">
      <w:pPr>
        <w:spacing w:line="360" w:lineRule="auto"/>
        <w:rPr>
          <w:szCs w:val="28"/>
        </w:rPr>
      </w:pPr>
      <w:r w:rsidRPr="00E54BA6">
        <w:rPr>
          <w:szCs w:val="28"/>
        </w:rPr>
        <w:t xml:space="preserve">На территории </w:t>
      </w:r>
      <w:r w:rsidR="00D25570">
        <w:rPr>
          <w:szCs w:val="28"/>
        </w:rPr>
        <w:t>Сельского поселения «поселок Раменский»</w:t>
      </w:r>
      <w:r w:rsidRPr="00E54BA6">
        <w:rPr>
          <w:szCs w:val="28"/>
        </w:rPr>
        <w:t xml:space="preserve"> нет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E54BA6" w:rsidRPr="00E54BA6" w:rsidRDefault="00E54BA6" w:rsidP="00E54BA6">
      <w:pPr>
        <w:spacing w:line="360" w:lineRule="auto"/>
        <w:rPr>
          <w:szCs w:val="28"/>
        </w:rPr>
      </w:pPr>
    </w:p>
    <w:p w:rsidR="00E54BA6" w:rsidRPr="001B4E9C" w:rsidRDefault="00E54BA6" w:rsidP="00E54BA6">
      <w:pPr>
        <w:pStyle w:val="10"/>
        <w:tabs>
          <w:tab w:val="left" w:pos="1148"/>
        </w:tabs>
        <w:spacing w:line="360" w:lineRule="auto"/>
        <w:ind w:left="0" w:right="149" w:firstLine="0"/>
        <w:jc w:val="left"/>
        <w:rPr>
          <w:sz w:val="28"/>
          <w:szCs w:val="28"/>
        </w:rPr>
      </w:pPr>
      <w:bookmarkStart w:id="6" w:name="_Toc23425383"/>
      <w:bookmarkStart w:id="7" w:name="_Toc123902240"/>
      <w:r w:rsidRPr="001B4E9C">
        <w:rPr>
          <w:sz w:val="28"/>
          <w:szCs w:val="28"/>
        </w:rPr>
        <w:t>1.3. Тепловые сети, сооружения на них</w:t>
      </w:r>
      <w:bookmarkEnd w:id="6"/>
      <w:bookmarkEnd w:id="7"/>
    </w:p>
    <w:p w:rsidR="00E54BA6" w:rsidRPr="00E54BA6" w:rsidRDefault="00E54BA6" w:rsidP="00E54BA6">
      <w:pPr>
        <w:pStyle w:val="affb"/>
        <w:rPr>
          <w:rFonts w:ascii="Times New Roman" w:hAnsi="Times New Roman" w:cs="Times New Roman"/>
          <w:b/>
          <w:color w:val="000000" w:themeColor="text1"/>
          <w:sz w:val="28"/>
          <w:szCs w:val="28"/>
        </w:rPr>
      </w:pPr>
      <w:r w:rsidRPr="001B4E9C">
        <w:rPr>
          <w:rFonts w:ascii="Times New Roman" w:hAnsi="Times New Roman" w:cs="Times New Roman"/>
          <w:b/>
          <w:color w:val="000000" w:themeColor="text1"/>
          <w:sz w:val="28"/>
          <w:szCs w:val="28"/>
        </w:rPr>
        <w:t>1.3.1.Описание структуры тепловых сетей</w:t>
      </w:r>
    </w:p>
    <w:p w:rsidR="006022DA" w:rsidRDefault="001B4E9C" w:rsidP="0002694B">
      <w:pPr>
        <w:pStyle w:val="aff6"/>
        <w:spacing w:line="360" w:lineRule="auto"/>
        <w:ind w:firstLine="851"/>
        <w:rPr>
          <w:szCs w:val="28"/>
        </w:rPr>
      </w:pPr>
      <w:r w:rsidRPr="001B4E9C">
        <w:rPr>
          <w:szCs w:val="28"/>
        </w:rPr>
        <w:t>Систем</w:t>
      </w:r>
      <w:r>
        <w:rPr>
          <w:szCs w:val="28"/>
        </w:rPr>
        <w:t>а теплоснабжения каждой котельной</w:t>
      </w:r>
      <w:r w:rsidRPr="001B4E9C">
        <w:rPr>
          <w:szCs w:val="28"/>
        </w:rPr>
        <w:t xml:space="preserve"> теплоснабжения двухтрубная закрытая</w:t>
      </w:r>
      <w:r>
        <w:rPr>
          <w:szCs w:val="28"/>
        </w:rPr>
        <w:t>.</w:t>
      </w:r>
    </w:p>
    <w:p w:rsidR="0002694B" w:rsidRPr="00B76D7C" w:rsidRDefault="0002694B" w:rsidP="0002694B">
      <w:pPr>
        <w:pStyle w:val="aff6"/>
        <w:spacing w:line="360" w:lineRule="auto"/>
        <w:ind w:firstLine="851"/>
        <w:rPr>
          <w:szCs w:val="28"/>
        </w:rPr>
      </w:pPr>
      <w:r w:rsidRPr="00B76D7C">
        <w:rPr>
          <w:szCs w:val="28"/>
        </w:rPr>
        <w:t xml:space="preserve">Общая структура тепловых сетей системы теплоснабжения </w:t>
      </w:r>
      <w:r w:rsidR="00D25570">
        <w:rPr>
          <w:szCs w:val="28"/>
        </w:rPr>
        <w:t>Сельского пос</w:t>
      </w:r>
      <w:r w:rsidR="00D25570">
        <w:rPr>
          <w:szCs w:val="28"/>
        </w:rPr>
        <w:t>е</w:t>
      </w:r>
      <w:r w:rsidR="00D25570">
        <w:rPr>
          <w:szCs w:val="28"/>
        </w:rPr>
        <w:t>ления «поселок Раменский»</w:t>
      </w:r>
      <w:r w:rsidRPr="00B76D7C">
        <w:rPr>
          <w:szCs w:val="28"/>
        </w:rPr>
        <w:t xml:space="preserve"> и суммарные характеристики участков тепловых сетей представлены в таблице 1.</w:t>
      </w:r>
      <w:r w:rsidRPr="00B76D7C">
        <w:rPr>
          <w:rFonts w:eastAsia="Times"/>
          <w:szCs w:val="28"/>
        </w:rPr>
        <w:t>8</w:t>
      </w:r>
    </w:p>
    <w:p w:rsidR="0002694B" w:rsidRPr="00B76D7C" w:rsidRDefault="0002694B" w:rsidP="0002694B">
      <w:pPr>
        <w:spacing w:line="298" w:lineRule="exact"/>
        <w:rPr>
          <w:sz w:val="20"/>
          <w:szCs w:val="20"/>
        </w:rPr>
      </w:pPr>
    </w:p>
    <w:p w:rsidR="0002694B" w:rsidRPr="00B76D7C" w:rsidRDefault="0002694B" w:rsidP="0002694B">
      <w:pPr>
        <w:ind w:left="680"/>
        <w:rPr>
          <w:sz w:val="20"/>
          <w:szCs w:val="20"/>
        </w:rPr>
      </w:pPr>
      <w:r w:rsidRPr="00B76D7C">
        <w:rPr>
          <w:szCs w:val="28"/>
        </w:rPr>
        <w:t>Таблица 1.</w:t>
      </w:r>
      <w:r w:rsidRPr="00B76D7C">
        <w:rPr>
          <w:rFonts w:ascii="Times" w:eastAsia="Times" w:hAnsi="Times" w:cs="Times"/>
          <w:szCs w:val="28"/>
        </w:rPr>
        <w:t>8</w:t>
      </w:r>
      <w:r w:rsidRPr="00B76D7C">
        <w:rPr>
          <w:szCs w:val="28"/>
        </w:rPr>
        <w:t xml:space="preserve"> – Структура тепловых сетей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1"/>
        <w:gridCol w:w="3087"/>
        <w:gridCol w:w="3890"/>
      </w:tblGrid>
      <w:tr w:rsidR="0002694B" w:rsidRPr="00B76D7C" w:rsidTr="00D25570">
        <w:tc>
          <w:tcPr>
            <w:tcW w:w="3081" w:type="dxa"/>
            <w:vAlign w:val="center"/>
          </w:tcPr>
          <w:p w:rsidR="0002694B" w:rsidRPr="00B76D7C" w:rsidRDefault="0002694B" w:rsidP="0002694B">
            <w:pPr>
              <w:spacing w:line="240" w:lineRule="auto"/>
              <w:ind w:firstLine="0"/>
              <w:jc w:val="center"/>
              <w:rPr>
                <w:szCs w:val="28"/>
              </w:rPr>
            </w:pPr>
            <w:r w:rsidRPr="00B76D7C">
              <w:rPr>
                <w:szCs w:val="28"/>
              </w:rPr>
              <w:t>Наименование исто</w:t>
            </w:r>
            <w:r w:rsidRPr="00B76D7C">
              <w:rPr>
                <w:szCs w:val="28"/>
              </w:rPr>
              <w:t>ч</w:t>
            </w:r>
            <w:r w:rsidRPr="00B76D7C">
              <w:rPr>
                <w:szCs w:val="28"/>
              </w:rPr>
              <w:t>ника</w:t>
            </w:r>
            <w:r w:rsidRPr="00B76D7C">
              <w:rPr>
                <w:w w:val="99"/>
                <w:szCs w:val="28"/>
              </w:rPr>
              <w:t xml:space="preserve"> тепловой энергии</w:t>
            </w:r>
          </w:p>
        </w:tc>
        <w:tc>
          <w:tcPr>
            <w:tcW w:w="3087" w:type="dxa"/>
            <w:vAlign w:val="center"/>
          </w:tcPr>
          <w:p w:rsidR="0002694B" w:rsidRPr="00B76D7C" w:rsidRDefault="0002694B" w:rsidP="0002694B">
            <w:pPr>
              <w:spacing w:line="240" w:lineRule="auto"/>
              <w:ind w:firstLine="0"/>
              <w:jc w:val="center"/>
              <w:rPr>
                <w:szCs w:val="28"/>
              </w:rPr>
            </w:pPr>
            <w:r w:rsidRPr="00B76D7C">
              <w:rPr>
                <w:w w:val="99"/>
                <w:szCs w:val="28"/>
              </w:rPr>
              <w:t>Длина трубопроводов теплосети (в двухтру</w:t>
            </w:r>
            <w:r w:rsidRPr="00B76D7C">
              <w:rPr>
                <w:w w:val="99"/>
                <w:szCs w:val="28"/>
              </w:rPr>
              <w:t>б</w:t>
            </w:r>
            <w:r w:rsidRPr="00B76D7C">
              <w:rPr>
                <w:w w:val="99"/>
                <w:szCs w:val="28"/>
              </w:rPr>
              <w:t>ном</w:t>
            </w:r>
            <w:r w:rsidRPr="00B76D7C">
              <w:rPr>
                <w:szCs w:val="28"/>
              </w:rPr>
              <w:t xml:space="preserve"> исчислении), м</w:t>
            </w:r>
          </w:p>
        </w:tc>
        <w:tc>
          <w:tcPr>
            <w:tcW w:w="3890" w:type="dxa"/>
            <w:vAlign w:val="center"/>
          </w:tcPr>
          <w:p w:rsidR="0002694B" w:rsidRPr="00B76D7C" w:rsidRDefault="0002694B" w:rsidP="0002694B">
            <w:pPr>
              <w:spacing w:line="240" w:lineRule="auto"/>
              <w:ind w:firstLine="0"/>
              <w:jc w:val="center"/>
              <w:rPr>
                <w:szCs w:val="28"/>
              </w:rPr>
            </w:pPr>
            <w:r w:rsidRPr="00B76D7C">
              <w:rPr>
                <w:szCs w:val="28"/>
              </w:rPr>
              <w:t>Внутренний объем трубопр</w:t>
            </w:r>
            <w:r w:rsidRPr="00B76D7C">
              <w:rPr>
                <w:szCs w:val="28"/>
              </w:rPr>
              <w:t>о</w:t>
            </w:r>
            <w:r w:rsidRPr="00B76D7C">
              <w:rPr>
                <w:szCs w:val="28"/>
              </w:rPr>
              <w:t>водов тепловой сети, м</w:t>
            </w:r>
            <w:r w:rsidRPr="00B76D7C">
              <w:rPr>
                <w:rFonts w:eastAsia="Times"/>
                <w:szCs w:val="28"/>
                <w:vertAlign w:val="superscript"/>
              </w:rPr>
              <w:t>3</w:t>
            </w:r>
          </w:p>
        </w:tc>
      </w:tr>
      <w:tr w:rsidR="00D25570" w:rsidRPr="00D25570" w:rsidTr="00D25570">
        <w:tc>
          <w:tcPr>
            <w:tcW w:w="3081" w:type="dxa"/>
            <w:vAlign w:val="center"/>
          </w:tcPr>
          <w:p w:rsidR="00D25570" w:rsidRPr="00D25570" w:rsidRDefault="00D25570" w:rsidP="00D25570">
            <w:pPr>
              <w:spacing w:line="240" w:lineRule="auto"/>
              <w:ind w:firstLine="0"/>
              <w:jc w:val="center"/>
              <w:rPr>
                <w:szCs w:val="28"/>
              </w:rPr>
            </w:pPr>
            <w:r w:rsidRPr="00D25570">
              <w:rPr>
                <w:szCs w:val="28"/>
              </w:rPr>
              <w:t>Котельная п. Раме</w:t>
            </w:r>
            <w:r w:rsidRPr="00D25570">
              <w:rPr>
                <w:szCs w:val="28"/>
              </w:rPr>
              <w:t>н</w:t>
            </w:r>
            <w:r w:rsidRPr="00D25570">
              <w:rPr>
                <w:szCs w:val="28"/>
              </w:rPr>
              <w:t>ский</w:t>
            </w:r>
          </w:p>
        </w:tc>
        <w:tc>
          <w:tcPr>
            <w:tcW w:w="3087" w:type="dxa"/>
            <w:vAlign w:val="center"/>
          </w:tcPr>
          <w:p w:rsidR="00D25570" w:rsidRPr="00D25570" w:rsidRDefault="00D25570" w:rsidP="00D25570">
            <w:pPr>
              <w:pStyle w:val="TableParagraph"/>
              <w:spacing w:before="53"/>
              <w:ind w:left="209" w:right="184"/>
              <w:jc w:val="center"/>
              <w:rPr>
                <w:sz w:val="28"/>
                <w:szCs w:val="24"/>
              </w:rPr>
            </w:pPr>
            <w:r w:rsidRPr="00D25570">
              <w:rPr>
                <w:color w:val="000000"/>
                <w:sz w:val="28"/>
                <w:szCs w:val="28"/>
              </w:rPr>
              <w:t>57,7</w:t>
            </w:r>
          </w:p>
        </w:tc>
        <w:tc>
          <w:tcPr>
            <w:tcW w:w="3890" w:type="dxa"/>
            <w:vAlign w:val="center"/>
          </w:tcPr>
          <w:p w:rsidR="00D25570" w:rsidRPr="00D25570" w:rsidRDefault="00D25570" w:rsidP="00D25570">
            <w:pPr>
              <w:pStyle w:val="TableParagraph"/>
              <w:spacing w:before="53"/>
              <w:ind w:left="1534" w:right="1510"/>
              <w:jc w:val="center"/>
              <w:rPr>
                <w:sz w:val="28"/>
                <w:szCs w:val="24"/>
              </w:rPr>
            </w:pPr>
            <w:r w:rsidRPr="00D25570">
              <w:rPr>
                <w:color w:val="000000"/>
                <w:sz w:val="28"/>
                <w:szCs w:val="28"/>
              </w:rPr>
              <w:t>0,227</w:t>
            </w:r>
          </w:p>
        </w:tc>
      </w:tr>
      <w:tr w:rsidR="00D25570" w:rsidRPr="00D25570" w:rsidTr="00D25570">
        <w:tc>
          <w:tcPr>
            <w:tcW w:w="3081" w:type="dxa"/>
            <w:vAlign w:val="center"/>
          </w:tcPr>
          <w:p w:rsidR="00D25570" w:rsidRPr="00D25570" w:rsidRDefault="00D25570" w:rsidP="00D25570">
            <w:pPr>
              <w:spacing w:line="240" w:lineRule="auto"/>
              <w:ind w:firstLine="0"/>
              <w:jc w:val="center"/>
              <w:rPr>
                <w:w w:val="99"/>
                <w:szCs w:val="28"/>
              </w:rPr>
            </w:pPr>
            <w:r w:rsidRPr="00D25570">
              <w:rPr>
                <w:szCs w:val="28"/>
              </w:rPr>
              <w:t>Котельная д. Рамено</w:t>
            </w:r>
          </w:p>
        </w:tc>
        <w:tc>
          <w:tcPr>
            <w:tcW w:w="3087" w:type="dxa"/>
            <w:vAlign w:val="center"/>
          </w:tcPr>
          <w:p w:rsidR="00D25570" w:rsidRPr="00D25570" w:rsidRDefault="00D25570" w:rsidP="00D25570">
            <w:pPr>
              <w:pStyle w:val="TableParagraph"/>
              <w:spacing w:before="53"/>
              <w:ind w:left="209" w:right="184"/>
              <w:jc w:val="center"/>
              <w:rPr>
                <w:sz w:val="28"/>
                <w:szCs w:val="24"/>
              </w:rPr>
            </w:pPr>
            <w:r w:rsidRPr="00D25570">
              <w:rPr>
                <w:color w:val="000000"/>
                <w:sz w:val="28"/>
                <w:szCs w:val="28"/>
              </w:rPr>
              <w:t>96,4</w:t>
            </w:r>
          </w:p>
        </w:tc>
        <w:tc>
          <w:tcPr>
            <w:tcW w:w="3890" w:type="dxa"/>
            <w:vAlign w:val="center"/>
          </w:tcPr>
          <w:p w:rsidR="00D25570" w:rsidRPr="00D25570" w:rsidRDefault="00D25570" w:rsidP="00D25570">
            <w:pPr>
              <w:pStyle w:val="TableParagraph"/>
              <w:spacing w:before="53"/>
              <w:ind w:left="1534" w:right="1510"/>
              <w:jc w:val="center"/>
              <w:rPr>
                <w:sz w:val="28"/>
                <w:szCs w:val="24"/>
              </w:rPr>
            </w:pPr>
            <w:r w:rsidRPr="00D25570">
              <w:rPr>
                <w:color w:val="000000"/>
                <w:sz w:val="28"/>
                <w:szCs w:val="28"/>
              </w:rPr>
              <w:t>0,742</w:t>
            </w:r>
          </w:p>
        </w:tc>
      </w:tr>
    </w:tbl>
    <w:p w:rsidR="00E54BA6" w:rsidRPr="00D25570" w:rsidRDefault="00E54BA6" w:rsidP="00D25570">
      <w:pPr>
        <w:spacing w:line="360" w:lineRule="auto"/>
        <w:jc w:val="center"/>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lastRenderedPageBreak/>
        <w:t>1.3.2.Карты (схемы) тепловых сетей в зонах действия источников тепловой энергии в электронной форме</w:t>
      </w:r>
    </w:p>
    <w:p w:rsidR="0002694B" w:rsidRPr="00B76D7C" w:rsidRDefault="0002694B" w:rsidP="0002694B">
      <w:pPr>
        <w:pStyle w:val="aff6"/>
        <w:spacing w:line="360" w:lineRule="auto"/>
        <w:ind w:firstLine="851"/>
        <w:rPr>
          <w:szCs w:val="28"/>
        </w:rPr>
      </w:pPr>
      <w:r w:rsidRPr="00B76D7C">
        <w:rPr>
          <w:szCs w:val="28"/>
        </w:rPr>
        <w:t xml:space="preserve">Схема теплоснабжения традиционная </w:t>
      </w:r>
      <w:r w:rsidRPr="00B76D7C">
        <w:rPr>
          <w:rFonts w:eastAsia="Times"/>
          <w:szCs w:val="28"/>
        </w:rPr>
        <w:t>-</w:t>
      </w:r>
      <w:r w:rsidRPr="00B76D7C">
        <w:rPr>
          <w:szCs w:val="28"/>
        </w:rPr>
        <w:t xml:space="preserve"> централизованная, с закрытым ра</w:t>
      </w:r>
      <w:r w:rsidRPr="00B76D7C">
        <w:rPr>
          <w:szCs w:val="28"/>
        </w:rPr>
        <w:t>з</w:t>
      </w:r>
      <w:r w:rsidRPr="00B76D7C">
        <w:rPr>
          <w:szCs w:val="28"/>
        </w:rPr>
        <w:t>бором. Тепловые сети двухтрубные, циркуляционные, подающие тепло на отопл</w:t>
      </w:r>
      <w:r w:rsidRPr="00B76D7C">
        <w:rPr>
          <w:szCs w:val="28"/>
        </w:rPr>
        <w:t>е</w:t>
      </w:r>
      <w:r w:rsidRPr="00B76D7C">
        <w:rPr>
          <w:szCs w:val="28"/>
        </w:rPr>
        <w:t xml:space="preserve">ние. Теплоноситель </w:t>
      </w:r>
      <w:r w:rsidRPr="00B76D7C">
        <w:rPr>
          <w:rFonts w:eastAsia="Times"/>
          <w:szCs w:val="28"/>
        </w:rPr>
        <w:t>-</w:t>
      </w:r>
      <w:r w:rsidRPr="00B76D7C">
        <w:rPr>
          <w:szCs w:val="28"/>
        </w:rPr>
        <w:t xml:space="preserve"> сетевая вода.</w:t>
      </w:r>
    </w:p>
    <w:p w:rsidR="0002694B" w:rsidRPr="00E54BA6" w:rsidRDefault="00A14237" w:rsidP="00A14237">
      <w:pPr>
        <w:spacing w:line="360" w:lineRule="auto"/>
        <w:rPr>
          <w:szCs w:val="28"/>
        </w:rPr>
      </w:pPr>
      <w:r>
        <w:rPr>
          <w:szCs w:val="28"/>
        </w:rPr>
        <w:t>Схемы тепловых сетей представлены в электронной модели.</w:t>
      </w: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1.3.3.Параметры тепловых сетей</w:t>
      </w:r>
    </w:p>
    <w:p w:rsidR="00E275D5" w:rsidRPr="00B76D7C" w:rsidRDefault="00E275D5" w:rsidP="00431202">
      <w:pPr>
        <w:pStyle w:val="aff6"/>
        <w:spacing w:line="360" w:lineRule="auto"/>
        <w:ind w:firstLine="851"/>
        <w:rPr>
          <w:szCs w:val="28"/>
        </w:rPr>
      </w:pPr>
      <w:r w:rsidRPr="00B76D7C">
        <w:rPr>
          <w:szCs w:val="28"/>
        </w:rPr>
        <w:t>В системах централизованного теплоснабжения для отопления жилых, о</w:t>
      </w:r>
      <w:r w:rsidRPr="00B76D7C">
        <w:rPr>
          <w:szCs w:val="28"/>
        </w:rPr>
        <w:t>б</w:t>
      </w:r>
      <w:r w:rsidRPr="00B76D7C">
        <w:rPr>
          <w:szCs w:val="28"/>
        </w:rPr>
        <w:t xml:space="preserve">щественных и производственных зданий </w:t>
      </w:r>
      <w:r w:rsidR="00D25570">
        <w:rPr>
          <w:szCs w:val="28"/>
        </w:rPr>
        <w:t>Сельского поселения «поселок Раме</w:t>
      </w:r>
      <w:r w:rsidR="00D25570">
        <w:rPr>
          <w:szCs w:val="28"/>
        </w:rPr>
        <w:t>н</w:t>
      </w:r>
      <w:r w:rsidR="00D25570">
        <w:rPr>
          <w:szCs w:val="28"/>
        </w:rPr>
        <w:t>ский»</w:t>
      </w:r>
      <w:r w:rsidRPr="00B76D7C">
        <w:rPr>
          <w:szCs w:val="28"/>
        </w:rPr>
        <w:t xml:space="preserve"> в качестве теплоносителя принята вода. Тип прокладки трубопроводов </w:t>
      </w:r>
      <w:r w:rsidR="008A25AF">
        <w:rPr>
          <w:szCs w:val="28"/>
        </w:rPr>
        <w:t>по</w:t>
      </w:r>
      <w:r w:rsidR="008A25AF">
        <w:rPr>
          <w:szCs w:val="28"/>
        </w:rPr>
        <w:t>д</w:t>
      </w:r>
      <w:r w:rsidR="008A25AF">
        <w:rPr>
          <w:szCs w:val="28"/>
        </w:rPr>
        <w:t>земный в непроходных каналах</w:t>
      </w:r>
      <w:r w:rsidRPr="00B76D7C">
        <w:rPr>
          <w:szCs w:val="28"/>
        </w:rPr>
        <w:t>.</w:t>
      </w:r>
      <w:r w:rsidR="00127D9D" w:rsidRPr="00127D9D">
        <w:rPr>
          <w:szCs w:val="28"/>
        </w:rPr>
        <w:t>В качестве теплоизоляционых материалов испол</w:t>
      </w:r>
      <w:r w:rsidR="00127D9D" w:rsidRPr="00127D9D">
        <w:rPr>
          <w:szCs w:val="28"/>
        </w:rPr>
        <w:t>ь</w:t>
      </w:r>
      <w:r w:rsidR="00127D9D" w:rsidRPr="00127D9D">
        <w:rPr>
          <w:szCs w:val="28"/>
        </w:rPr>
        <w:t>зуется минеральная вата, ППУ-скорлупы</w:t>
      </w:r>
    </w:p>
    <w:p w:rsidR="00E275D5" w:rsidRPr="00B76D7C" w:rsidRDefault="00431202" w:rsidP="00431202">
      <w:pPr>
        <w:pStyle w:val="aff6"/>
        <w:spacing w:line="360" w:lineRule="auto"/>
        <w:ind w:firstLine="851"/>
        <w:rPr>
          <w:szCs w:val="28"/>
        </w:rPr>
      </w:pPr>
      <w:r>
        <w:rPr>
          <w:szCs w:val="28"/>
        </w:rPr>
        <w:t xml:space="preserve">В </w:t>
      </w:r>
      <w:r w:rsidR="00E275D5" w:rsidRPr="00B76D7C">
        <w:rPr>
          <w:szCs w:val="28"/>
        </w:rPr>
        <w:t>таблице 1.9 представлены характеристики тепловых сетей муниципальн</w:t>
      </w:r>
      <w:r w:rsidR="00E275D5" w:rsidRPr="00B76D7C">
        <w:rPr>
          <w:szCs w:val="28"/>
        </w:rPr>
        <w:t>о</w:t>
      </w:r>
      <w:r w:rsidR="00E275D5" w:rsidRPr="00B76D7C">
        <w:rPr>
          <w:szCs w:val="28"/>
        </w:rPr>
        <w:t>го образования.</w:t>
      </w:r>
    </w:p>
    <w:p w:rsidR="00E275D5" w:rsidRPr="00B76D7C" w:rsidRDefault="00E275D5" w:rsidP="00E275D5">
      <w:pPr>
        <w:pStyle w:val="aff6"/>
        <w:ind w:firstLine="851"/>
        <w:rPr>
          <w:szCs w:val="28"/>
        </w:rPr>
      </w:pPr>
      <w:r w:rsidRPr="00B76D7C">
        <w:rPr>
          <w:szCs w:val="28"/>
        </w:rPr>
        <w:t>Таблица 1.9 – Характеристики тепловых сетей</w:t>
      </w:r>
    </w:p>
    <w:tbl>
      <w:tblPr>
        <w:tblStyle w:val="TableNormal"/>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6"/>
        <w:gridCol w:w="2126"/>
        <w:gridCol w:w="2127"/>
        <w:gridCol w:w="1417"/>
        <w:gridCol w:w="1559"/>
        <w:gridCol w:w="1701"/>
      </w:tblGrid>
      <w:tr w:rsidR="007019AD" w:rsidRPr="008A0D25" w:rsidTr="007019AD">
        <w:trPr>
          <w:trHeight w:val="766"/>
        </w:trPr>
        <w:tc>
          <w:tcPr>
            <w:tcW w:w="1286" w:type="dxa"/>
            <w:vAlign w:val="center"/>
          </w:tcPr>
          <w:p w:rsidR="007019AD" w:rsidRPr="007019AD" w:rsidRDefault="007019AD" w:rsidP="007019AD">
            <w:pPr>
              <w:pStyle w:val="TableParagraph"/>
              <w:jc w:val="center"/>
              <w:rPr>
                <w:sz w:val="28"/>
                <w:szCs w:val="28"/>
              </w:rPr>
            </w:pPr>
            <w:r w:rsidRPr="007019AD">
              <w:rPr>
                <w:sz w:val="28"/>
                <w:szCs w:val="28"/>
              </w:rPr>
              <w:t>Диаметр, мм</w:t>
            </w:r>
          </w:p>
        </w:tc>
        <w:tc>
          <w:tcPr>
            <w:tcW w:w="2126" w:type="dxa"/>
            <w:vAlign w:val="center"/>
          </w:tcPr>
          <w:p w:rsidR="007019AD" w:rsidRPr="007019AD" w:rsidRDefault="007019AD" w:rsidP="007019AD">
            <w:pPr>
              <w:pStyle w:val="TableParagraph"/>
              <w:jc w:val="center"/>
              <w:rPr>
                <w:sz w:val="28"/>
                <w:szCs w:val="28"/>
              </w:rPr>
            </w:pPr>
            <w:r w:rsidRPr="007019AD">
              <w:rPr>
                <w:sz w:val="28"/>
                <w:szCs w:val="28"/>
              </w:rPr>
              <w:t>Протяжённость, м</w:t>
            </w:r>
          </w:p>
        </w:tc>
        <w:tc>
          <w:tcPr>
            <w:tcW w:w="2127" w:type="dxa"/>
            <w:vAlign w:val="center"/>
          </w:tcPr>
          <w:p w:rsidR="007019AD" w:rsidRPr="007019AD" w:rsidRDefault="007019AD" w:rsidP="007019AD">
            <w:pPr>
              <w:pStyle w:val="TableParagraph"/>
              <w:jc w:val="center"/>
              <w:rPr>
                <w:sz w:val="28"/>
                <w:szCs w:val="28"/>
              </w:rPr>
            </w:pPr>
            <w:r w:rsidRPr="007019AD">
              <w:rPr>
                <w:sz w:val="28"/>
                <w:szCs w:val="28"/>
              </w:rPr>
              <w:t>Материальнаяхарактеристика</w:t>
            </w:r>
          </w:p>
        </w:tc>
        <w:tc>
          <w:tcPr>
            <w:tcW w:w="1417" w:type="dxa"/>
            <w:vAlign w:val="center"/>
          </w:tcPr>
          <w:p w:rsidR="007019AD" w:rsidRPr="007019AD" w:rsidRDefault="007019AD" w:rsidP="007019AD">
            <w:pPr>
              <w:pStyle w:val="TableParagraph"/>
              <w:jc w:val="center"/>
              <w:rPr>
                <w:sz w:val="28"/>
                <w:szCs w:val="28"/>
                <w:lang w:val="ru-RU"/>
              </w:rPr>
            </w:pPr>
            <w:r w:rsidRPr="007019AD">
              <w:rPr>
                <w:sz w:val="28"/>
                <w:szCs w:val="28"/>
                <w:lang w:val="ru-RU"/>
              </w:rPr>
              <w:t>Материал труб</w:t>
            </w:r>
          </w:p>
        </w:tc>
        <w:tc>
          <w:tcPr>
            <w:tcW w:w="1559" w:type="dxa"/>
            <w:vAlign w:val="center"/>
          </w:tcPr>
          <w:p w:rsidR="007019AD" w:rsidRPr="007019AD" w:rsidRDefault="007019AD" w:rsidP="007019AD">
            <w:pPr>
              <w:pStyle w:val="TableParagraph"/>
              <w:jc w:val="center"/>
              <w:rPr>
                <w:sz w:val="28"/>
                <w:szCs w:val="28"/>
                <w:lang w:val="ru-RU"/>
              </w:rPr>
            </w:pPr>
            <w:r w:rsidRPr="007019AD">
              <w:rPr>
                <w:sz w:val="28"/>
                <w:szCs w:val="28"/>
                <w:lang w:val="ru-RU"/>
              </w:rPr>
              <w:t>год пр</w:t>
            </w:r>
            <w:r w:rsidRPr="007019AD">
              <w:rPr>
                <w:sz w:val="28"/>
                <w:szCs w:val="28"/>
                <w:lang w:val="ru-RU"/>
              </w:rPr>
              <w:t>о</w:t>
            </w:r>
            <w:r w:rsidRPr="007019AD">
              <w:rPr>
                <w:sz w:val="28"/>
                <w:szCs w:val="28"/>
                <w:lang w:val="ru-RU"/>
              </w:rPr>
              <w:t>кладки</w:t>
            </w:r>
          </w:p>
        </w:tc>
        <w:tc>
          <w:tcPr>
            <w:tcW w:w="1701" w:type="dxa"/>
            <w:vAlign w:val="center"/>
          </w:tcPr>
          <w:p w:rsidR="007019AD" w:rsidRPr="007019AD" w:rsidRDefault="007019AD" w:rsidP="007019AD">
            <w:pPr>
              <w:pStyle w:val="TableParagraph"/>
              <w:jc w:val="center"/>
              <w:rPr>
                <w:sz w:val="28"/>
                <w:szCs w:val="28"/>
                <w:lang w:val="ru-RU"/>
              </w:rPr>
            </w:pPr>
            <w:r w:rsidRPr="007019AD">
              <w:rPr>
                <w:sz w:val="28"/>
                <w:szCs w:val="28"/>
                <w:lang w:val="ru-RU"/>
              </w:rPr>
              <w:t>Физический износ, %</w:t>
            </w:r>
          </w:p>
        </w:tc>
      </w:tr>
      <w:tr w:rsidR="007019AD" w:rsidRPr="008A0D25" w:rsidTr="007019AD">
        <w:trPr>
          <w:trHeight w:val="538"/>
        </w:trPr>
        <w:tc>
          <w:tcPr>
            <w:tcW w:w="10216" w:type="dxa"/>
            <w:gridSpan w:val="6"/>
            <w:vAlign w:val="center"/>
          </w:tcPr>
          <w:p w:rsidR="007019AD" w:rsidRPr="007019AD" w:rsidRDefault="00510E54" w:rsidP="007019AD">
            <w:pPr>
              <w:pStyle w:val="TableParagraph"/>
              <w:jc w:val="center"/>
              <w:rPr>
                <w:sz w:val="28"/>
                <w:szCs w:val="28"/>
              </w:rPr>
            </w:pPr>
            <w:r>
              <w:rPr>
                <w:sz w:val="28"/>
                <w:szCs w:val="28"/>
              </w:rPr>
              <w:t>Котельная</w:t>
            </w:r>
            <w:r w:rsidR="00200C31">
              <w:rPr>
                <w:sz w:val="28"/>
                <w:szCs w:val="28"/>
              </w:rPr>
              <w:t>п. Раменский</w:t>
            </w:r>
          </w:p>
        </w:tc>
      </w:tr>
      <w:tr w:rsidR="00AF0A1E" w:rsidRPr="008A0D25" w:rsidTr="007019AD">
        <w:trPr>
          <w:trHeight w:val="538"/>
        </w:trPr>
        <w:tc>
          <w:tcPr>
            <w:tcW w:w="1286" w:type="dxa"/>
            <w:vAlign w:val="center"/>
          </w:tcPr>
          <w:p w:rsidR="00AF0A1E" w:rsidRDefault="00AF0A1E" w:rsidP="00AF0A1E">
            <w:pPr>
              <w:pStyle w:val="TableParagraph"/>
              <w:jc w:val="center"/>
              <w:rPr>
                <w:sz w:val="28"/>
                <w:szCs w:val="28"/>
              </w:rPr>
            </w:pPr>
            <w:r w:rsidRPr="00AF0A1E">
              <w:rPr>
                <w:sz w:val="28"/>
                <w:szCs w:val="28"/>
              </w:rPr>
              <w:t>57</w:t>
            </w:r>
          </w:p>
          <w:p w:rsidR="00AF0A1E" w:rsidRPr="00AF0A1E" w:rsidRDefault="00AF0A1E" w:rsidP="00AF0A1E">
            <w:pPr>
              <w:pStyle w:val="TableParagraph"/>
              <w:jc w:val="center"/>
              <w:rPr>
                <w:sz w:val="28"/>
                <w:szCs w:val="28"/>
                <w:lang w:val="ru-RU"/>
              </w:rPr>
            </w:pPr>
          </w:p>
        </w:tc>
        <w:tc>
          <w:tcPr>
            <w:tcW w:w="2126" w:type="dxa"/>
            <w:vAlign w:val="center"/>
          </w:tcPr>
          <w:p w:rsidR="00AF0A1E" w:rsidRPr="00AF0A1E" w:rsidRDefault="00AF0A1E" w:rsidP="00AF0A1E">
            <w:pPr>
              <w:pStyle w:val="TableParagraph"/>
              <w:jc w:val="center"/>
              <w:rPr>
                <w:sz w:val="28"/>
                <w:szCs w:val="28"/>
                <w:lang w:val="ru-RU"/>
              </w:rPr>
            </w:pPr>
            <w:r w:rsidRPr="00AF0A1E">
              <w:rPr>
                <w:sz w:val="28"/>
                <w:szCs w:val="28"/>
              </w:rPr>
              <w:t>57,7</w:t>
            </w:r>
          </w:p>
        </w:tc>
        <w:tc>
          <w:tcPr>
            <w:tcW w:w="2127" w:type="dxa"/>
            <w:vAlign w:val="center"/>
          </w:tcPr>
          <w:p w:rsidR="00AF0A1E" w:rsidRPr="00AF0A1E" w:rsidRDefault="00AF0A1E" w:rsidP="00AF0A1E">
            <w:pPr>
              <w:pStyle w:val="TableParagraph"/>
              <w:jc w:val="center"/>
              <w:rPr>
                <w:sz w:val="28"/>
                <w:szCs w:val="28"/>
                <w:lang w:val="ru-RU"/>
              </w:rPr>
            </w:pPr>
            <w:r w:rsidRPr="00AF0A1E">
              <w:rPr>
                <w:color w:val="000000"/>
                <w:sz w:val="28"/>
                <w:szCs w:val="28"/>
              </w:rPr>
              <w:t>6,5778</w:t>
            </w:r>
          </w:p>
        </w:tc>
        <w:tc>
          <w:tcPr>
            <w:tcW w:w="1417" w:type="dxa"/>
            <w:vAlign w:val="center"/>
          </w:tcPr>
          <w:p w:rsidR="00AF0A1E" w:rsidRPr="00AF0A1E" w:rsidRDefault="00AF0A1E" w:rsidP="00AF0A1E">
            <w:pPr>
              <w:pStyle w:val="TableParagraph"/>
              <w:jc w:val="center"/>
              <w:rPr>
                <w:sz w:val="28"/>
                <w:szCs w:val="28"/>
                <w:lang w:val="ru-RU"/>
              </w:rPr>
            </w:pPr>
            <w:r w:rsidRPr="00AF0A1E">
              <w:rPr>
                <w:sz w:val="28"/>
                <w:szCs w:val="28"/>
              </w:rPr>
              <w:t>сталь ППУ</w:t>
            </w:r>
          </w:p>
        </w:tc>
        <w:tc>
          <w:tcPr>
            <w:tcW w:w="1559" w:type="dxa"/>
            <w:vAlign w:val="center"/>
          </w:tcPr>
          <w:p w:rsidR="00AF0A1E" w:rsidRPr="00AF0A1E" w:rsidRDefault="00AF0A1E" w:rsidP="00AF0A1E">
            <w:pPr>
              <w:pStyle w:val="TableParagraph"/>
              <w:jc w:val="center"/>
              <w:rPr>
                <w:sz w:val="28"/>
                <w:szCs w:val="28"/>
                <w:lang w:val="ru-RU"/>
              </w:rPr>
            </w:pPr>
            <w:r w:rsidRPr="00AF0A1E">
              <w:rPr>
                <w:color w:val="000000"/>
                <w:sz w:val="28"/>
                <w:szCs w:val="28"/>
              </w:rPr>
              <w:t>2010</w:t>
            </w:r>
          </w:p>
        </w:tc>
        <w:tc>
          <w:tcPr>
            <w:tcW w:w="1701" w:type="dxa"/>
            <w:vAlign w:val="center"/>
          </w:tcPr>
          <w:p w:rsidR="00AF0A1E" w:rsidRPr="00AF0A1E" w:rsidRDefault="00AF0A1E" w:rsidP="00AF0A1E">
            <w:pPr>
              <w:pStyle w:val="TableParagraph"/>
              <w:jc w:val="center"/>
              <w:rPr>
                <w:sz w:val="28"/>
                <w:szCs w:val="28"/>
                <w:lang w:val="ru-RU"/>
              </w:rPr>
            </w:pPr>
            <w:r w:rsidRPr="00AF0A1E">
              <w:rPr>
                <w:color w:val="000000"/>
                <w:sz w:val="28"/>
                <w:szCs w:val="28"/>
                <w:lang w:val="ru-RU"/>
              </w:rPr>
              <w:t>50</w:t>
            </w:r>
          </w:p>
        </w:tc>
      </w:tr>
      <w:tr w:rsidR="007019AD" w:rsidRPr="008A0D25" w:rsidTr="007019AD">
        <w:trPr>
          <w:trHeight w:val="534"/>
        </w:trPr>
        <w:tc>
          <w:tcPr>
            <w:tcW w:w="10216" w:type="dxa"/>
            <w:gridSpan w:val="6"/>
            <w:vAlign w:val="center"/>
          </w:tcPr>
          <w:p w:rsidR="007019AD" w:rsidRPr="00AF0A1E" w:rsidRDefault="002B673D" w:rsidP="007019AD">
            <w:pPr>
              <w:spacing w:line="240" w:lineRule="auto"/>
              <w:ind w:firstLine="0"/>
              <w:jc w:val="center"/>
              <w:rPr>
                <w:szCs w:val="28"/>
              </w:rPr>
            </w:pPr>
            <w:r w:rsidRPr="00AF0A1E">
              <w:rPr>
                <w:szCs w:val="28"/>
              </w:rPr>
              <w:t>Котельная д. Рамено</w:t>
            </w:r>
          </w:p>
        </w:tc>
      </w:tr>
      <w:tr w:rsidR="00AF0A1E" w:rsidRPr="008A0D25" w:rsidTr="007019AD">
        <w:trPr>
          <w:trHeight w:val="534"/>
        </w:trPr>
        <w:tc>
          <w:tcPr>
            <w:tcW w:w="1286" w:type="dxa"/>
            <w:vAlign w:val="center"/>
          </w:tcPr>
          <w:p w:rsidR="00AF0A1E" w:rsidRPr="00AF0A1E" w:rsidRDefault="00AF0A1E" w:rsidP="00AF0A1E">
            <w:pPr>
              <w:pStyle w:val="TableParagraph"/>
              <w:jc w:val="center"/>
              <w:rPr>
                <w:sz w:val="28"/>
                <w:szCs w:val="28"/>
                <w:lang w:val="ru-RU"/>
              </w:rPr>
            </w:pPr>
            <w:r w:rsidRPr="00AF0A1E">
              <w:rPr>
                <w:color w:val="000000"/>
                <w:sz w:val="28"/>
                <w:szCs w:val="28"/>
              </w:rPr>
              <w:t>76</w:t>
            </w:r>
          </w:p>
        </w:tc>
        <w:tc>
          <w:tcPr>
            <w:tcW w:w="2126" w:type="dxa"/>
            <w:vAlign w:val="center"/>
          </w:tcPr>
          <w:p w:rsidR="00AF0A1E" w:rsidRPr="00AF0A1E" w:rsidRDefault="00AF0A1E" w:rsidP="00AF0A1E">
            <w:pPr>
              <w:pStyle w:val="TableParagraph"/>
              <w:jc w:val="center"/>
              <w:rPr>
                <w:sz w:val="28"/>
                <w:szCs w:val="28"/>
                <w:lang w:val="ru-RU"/>
              </w:rPr>
            </w:pPr>
            <w:r w:rsidRPr="00AF0A1E">
              <w:rPr>
                <w:color w:val="000000"/>
                <w:sz w:val="28"/>
                <w:szCs w:val="28"/>
              </w:rPr>
              <w:t>96,4</w:t>
            </w:r>
          </w:p>
        </w:tc>
        <w:tc>
          <w:tcPr>
            <w:tcW w:w="2127" w:type="dxa"/>
            <w:vAlign w:val="center"/>
          </w:tcPr>
          <w:p w:rsidR="00AF0A1E" w:rsidRPr="00AF0A1E" w:rsidRDefault="00AF0A1E" w:rsidP="00AF0A1E">
            <w:pPr>
              <w:pStyle w:val="TableParagraph"/>
              <w:jc w:val="center"/>
              <w:rPr>
                <w:sz w:val="28"/>
                <w:szCs w:val="28"/>
                <w:lang w:val="ru-RU"/>
              </w:rPr>
            </w:pPr>
            <w:r w:rsidRPr="00AF0A1E">
              <w:rPr>
                <w:color w:val="000000"/>
                <w:sz w:val="28"/>
                <w:szCs w:val="28"/>
              </w:rPr>
              <w:t>14,6528</w:t>
            </w:r>
          </w:p>
        </w:tc>
        <w:tc>
          <w:tcPr>
            <w:tcW w:w="1417" w:type="dxa"/>
            <w:vAlign w:val="center"/>
          </w:tcPr>
          <w:p w:rsidR="00AF0A1E" w:rsidRPr="00AF0A1E" w:rsidRDefault="00AF0A1E" w:rsidP="00AF0A1E">
            <w:pPr>
              <w:spacing w:line="240" w:lineRule="auto"/>
              <w:ind w:firstLine="0"/>
              <w:jc w:val="center"/>
              <w:rPr>
                <w:szCs w:val="28"/>
              </w:rPr>
            </w:pPr>
            <w:r w:rsidRPr="00AF0A1E">
              <w:rPr>
                <w:color w:val="000000"/>
                <w:szCs w:val="28"/>
              </w:rPr>
              <w:t>сталь ППУ</w:t>
            </w:r>
          </w:p>
        </w:tc>
        <w:tc>
          <w:tcPr>
            <w:tcW w:w="1559" w:type="dxa"/>
            <w:vAlign w:val="center"/>
          </w:tcPr>
          <w:p w:rsidR="00AF0A1E" w:rsidRPr="00AF0A1E" w:rsidRDefault="00AF0A1E" w:rsidP="00AF0A1E">
            <w:pPr>
              <w:spacing w:line="240" w:lineRule="auto"/>
              <w:ind w:firstLine="0"/>
              <w:jc w:val="center"/>
              <w:rPr>
                <w:szCs w:val="28"/>
                <w:lang w:val="ru-RU"/>
              </w:rPr>
            </w:pPr>
            <w:r w:rsidRPr="00AF0A1E">
              <w:rPr>
                <w:color w:val="000000"/>
                <w:szCs w:val="28"/>
              </w:rPr>
              <w:t>2010</w:t>
            </w:r>
          </w:p>
        </w:tc>
        <w:tc>
          <w:tcPr>
            <w:tcW w:w="1701" w:type="dxa"/>
            <w:vAlign w:val="center"/>
          </w:tcPr>
          <w:p w:rsidR="00AF0A1E" w:rsidRPr="00AF0A1E" w:rsidRDefault="00AF0A1E" w:rsidP="00AF0A1E">
            <w:pPr>
              <w:spacing w:line="240" w:lineRule="auto"/>
              <w:ind w:firstLine="0"/>
              <w:jc w:val="center"/>
              <w:rPr>
                <w:szCs w:val="28"/>
                <w:lang w:val="ru-RU"/>
              </w:rPr>
            </w:pPr>
            <w:r w:rsidRPr="00AF0A1E">
              <w:rPr>
                <w:color w:val="000000"/>
                <w:szCs w:val="28"/>
                <w:lang w:val="ru-RU"/>
              </w:rPr>
              <w:t>50</w:t>
            </w:r>
          </w:p>
        </w:tc>
      </w:tr>
    </w:tbl>
    <w:p w:rsid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1.3.4.Описание типов и количества секционирующей и регул</w:t>
      </w:r>
      <w:r w:rsidRPr="00E54BA6">
        <w:rPr>
          <w:rFonts w:ascii="Times New Roman" w:hAnsi="Times New Roman" w:cs="Times New Roman"/>
          <w:b/>
          <w:color w:val="000000" w:themeColor="text1"/>
          <w:sz w:val="28"/>
          <w:szCs w:val="28"/>
        </w:rPr>
        <w:t>и</w:t>
      </w:r>
      <w:r w:rsidRPr="00E54BA6">
        <w:rPr>
          <w:rFonts w:ascii="Times New Roman" w:hAnsi="Times New Roman" w:cs="Times New Roman"/>
          <w:b/>
          <w:color w:val="000000" w:themeColor="text1"/>
          <w:sz w:val="28"/>
          <w:szCs w:val="28"/>
        </w:rPr>
        <w:t>рующей арматуры на тепловых сетях</w:t>
      </w:r>
    </w:p>
    <w:p w:rsidR="00E54BA6" w:rsidRPr="00E54BA6" w:rsidRDefault="00E54BA6" w:rsidP="00E54BA6">
      <w:pPr>
        <w:spacing w:line="360" w:lineRule="auto"/>
        <w:rPr>
          <w:szCs w:val="28"/>
        </w:rPr>
      </w:pPr>
      <w:r w:rsidRPr="00E54BA6">
        <w:rPr>
          <w:szCs w:val="28"/>
        </w:rPr>
        <w:t>В системе теплоснабжения муниципального образования применяется пр</w:t>
      </w:r>
      <w:r w:rsidRPr="00E54BA6">
        <w:rPr>
          <w:szCs w:val="28"/>
        </w:rPr>
        <w:t>е</w:t>
      </w:r>
      <w:r w:rsidRPr="00E54BA6">
        <w:rPr>
          <w:szCs w:val="28"/>
        </w:rPr>
        <w:t xml:space="preserve">имущественно стальная арматура. </w:t>
      </w:r>
      <w:r w:rsidR="00E054E9" w:rsidRPr="00E054E9">
        <w:rPr>
          <w:szCs w:val="28"/>
        </w:rPr>
        <w:t>Запорная арматура имеется на вводе у каждого потребителя, на основных разветвлениях и определяется диаметрами подводящих и отводящих трубопроводов.</w:t>
      </w:r>
      <w:r w:rsidRPr="00E54BA6">
        <w:rPr>
          <w:szCs w:val="28"/>
        </w:rPr>
        <w:t>На диаметрах трубопроводах до 50 мм используется запорная арматура вентильного и шарового типа, на диаметрах свыше 50 мм – кл</w:t>
      </w:r>
      <w:r w:rsidRPr="00E54BA6">
        <w:rPr>
          <w:szCs w:val="28"/>
        </w:rPr>
        <w:t>и</w:t>
      </w:r>
      <w:r w:rsidRPr="00E54BA6">
        <w:rPr>
          <w:szCs w:val="28"/>
        </w:rPr>
        <w:t>нового.</w:t>
      </w: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1.3.5.Описание типов и строительных особенностей тепловых к</w:t>
      </w:r>
      <w:r w:rsidRPr="00E54BA6">
        <w:rPr>
          <w:rFonts w:ascii="Times New Roman" w:hAnsi="Times New Roman" w:cs="Times New Roman"/>
          <w:b/>
          <w:color w:val="000000" w:themeColor="text1"/>
          <w:sz w:val="28"/>
          <w:szCs w:val="28"/>
        </w:rPr>
        <w:t>а</w:t>
      </w:r>
      <w:r w:rsidRPr="00E54BA6">
        <w:rPr>
          <w:rFonts w:ascii="Times New Roman" w:hAnsi="Times New Roman" w:cs="Times New Roman"/>
          <w:b/>
          <w:color w:val="000000" w:themeColor="text1"/>
          <w:sz w:val="28"/>
          <w:szCs w:val="28"/>
        </w:rPr>
        <w:t>мер и павильонов</w:t>
      </w:r>
    </w:p>
    <w:p w:rsidR="00E54BA6" w:rsidRPr="00E54BA6" w:rsidRDefault="00E54BA6" w:rsidP="00E54BA6">
      <w:pPr>
        <w:spacing w:line="360" w:lineRule="auto"/>
        <w:rPr>
          <w:szCs w:val="28"/>
        </w:rPr>
      </w:pPr>
      <w:r w:rsidRPr="00E54BA6">
        <w:rPr>
          <w:szCs w:val="28"/>
        </w:rPr>
        <w:lastRenderedPageBreak/>
        <w:t>Камеры и павильоны устраиваются в местах установки оборудования тепл</w:t>
      </w:r>
      <w:r w:rsidRPr="00E54BA6">
        <w:rPr>
          <w:szCs w:val="28"/>
        </w:rPr>
        <w:t>о</w:t>
      </w:r>
      <w:r w:rsidRPr="00E54BA6">
        <w:rPr>
          <w:szCs w:val="28"/>
        </w:rPr>
        <w:t>проводов: задвижек, сальниковых компенсаторов, спускных и воздушных кранов, мертвых опор и др. Строительная часть камер часто выполняется из кирпича, а также из монолитного бетона или железобетона. Сборный железобетон главным образом применяется для устройства перекрытий.</w:t>
      </w:r>
    </w:p>
    <w:p w:rsidR="00E54BA6" w:rsidRPr="00E54BA6" w:rsidRDefault="00E54BA6" w:rsidP="00E54BA6">
      <w:pPr>
        <w:spacing w:line="360" w:lineRule="auto"/>
        <w:rPr>
          <w:szCs w:val="28"/>
        </w:rPr>
      </w:pPr>
      <w:r w:rsidRPr="00E54BA6">
        <w:rPr>
          <w:szCs w:val="28"/>
        </w:rPr>
        <w:t>Конструкции смотровых колодцев выполнены по соответствующим черт</w:t>
      </w:r>
      <w:r w:rsidRPr="00E54BA6">
        <w:rPr>
          <w:szCs w:val="28"/>
        </w:rPr>
        <w:t>е</w:t>
      </w:r>
      <w:r w:rsidRPr="00E54BA6">
        <w:rPr>
          <w:szCs w:val="28"/>
        </w:rPr>
        <w:t>жам и отвечают требованиям ГОСТ 8020-90 и ТУ 5855-057-03984346-2006.</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1.3.6.Описание графиков регулирования отпуска тепла в тепл</w:t>
      </w:r>
      <w:r w:rsidRPr="00E54BA6">
        <w:rPr>
          <w:rFonts w:ascii="Times New Roman" w:hAnsi="Times New Roman" w:cs="Times New Roman"/>
          <w:b/>
          <w:color w:val="000000" w:themeColor="text1"/>
          <w:sz w:val="28"/>
          <w:szCs w:val="28"/>
        </w:rPr>
        <w:t>о</w:t>
      </w:r>
      <w:r w:rsidRPr="00E54BA6">
        <w:rPr>
          <w:rFonts w:ascii="Times New Roman" w:hAnsi="Times New Roman" w:cs="Times New Roman"/>
          <w:b/>
          <w:color w:val="000000" w:themeColor="text1"/>
          <w:sz w:val="28"/>
          <w:szCs w:val="28"/>
        </w:rPr>
        <w:t>вые сети с анализом их обоснованности</w:t>
      </w:r>
    </w:p>
    <w:p w:rsidR="00EC3926" w:rsidRPr="00E54BA6" w:rsidRDefault="00EC3926" w:rsidP="00EC3926">
      <w:pPr>
        <w:spacing w:line="360" w:lineRule="auto"/>
        <w:rPr>
          <w:szCs w:val="28"/>
        </w:rPr>
      </w:pPr>
      <w:r w:rsidRPr="00E54BA6">
        <w:rPr>
          <w:szCs w:val="28"/>
        </w:rPr>
        <w:t xml:space="preserve">Графики регулирования отпуска </w:t>
      </w:r>
      <w:r>
        <w:rPr>
          <w:szCs w:val="28"/>
        </w:rPr>
        <w:t>тепла при разработке схемы теплоснабж</w:t>
      </w:r>
      <w:r>
        <w:rPr>
          <w:szCs w:val="28"/>
        </w:rPr>
        <w:t>е</w:t>
      </w:r>
      <w:r>
        <w:rPr>
          <w:szCs w:val="28"/>
        </w:rPr>
        <w:t>ния разработчику не предоставлены.</w:t>
      </w: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1.3.7.Фактические температурные режимы отпуска тепла в те</w:t>
      </w:r>
      <w:r w:rsidRPr="00E54BA6">
        <w:rPr>
          <w:rFonts w:ascii="Times New Roman" w:hAnsi="Times New Roman" w:cs="Times New Roman"/>
          <w:b/>
          <w:color w:val="000000" w:themeColor="text1"/>
          <w:sz w:val="28"/>
          <w:szCs w:val="28"/>
        </w:rPr>
        <w:t>п</w:t>
      </w:r>
      <w:r w:rsidRPr="00E54BA6">
        <w:rPr>
          <w:rFonts w:ascii="Times New Roman" w:hAnsi="Times New Roman" w:cs="Times New Roman"/>
          <w:b/>
          <w:color w:val="000000" w:themeColor="text1"/>
          <w:sz w:val="28"/>
          <w:szCs w:val="28"/>
        </w:rPr>
        <w:t>ловые сети и их соответствие утвержденным графикам регулирования отпуска тепла в тепловые сети</w:t>
      </w:r>
    </w:p>
    <w:p w:rsidR="00E54BA6" w:rsidRPr="00E54BA6" w:rsidRDefault="00E54BA6" w:rsidP="00E54BA6">
      <w:pPr>
        <w:spacing w:line="360" w:lineRule="auto"/>
        <w:rPr>
          <w:szCs w:val="28"/>
        </w:rPr>
      </w:pPr>
      <w:r w:rsidRPr="00E54BA6">
        <w:rPr>
          <w:szCs w:val="28"/>
        </w:rPr>
        <w:t>Фактические температурные режимы отпуска тепла в тепловые сети соотве</w:t>
      </w:r>
      <w:r w:rsidRPr="00E54BA6">
        <w:rPr>
          <w:szCs w:val="28"/>
        </w:rPr>
        <w:t>т</w:t>
      </w:r>
      <w:r w:rsidRPr="00E54BA6">
        <w:rPr>
          <w:szCs w:val="28"/>
        </w:rPr>
        <w:t>ствуют утверждённым графикам регулирования отпуска тепла в тепловые сети.</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1.3.8.Гидравлические режимы и пьезометрические графики те</w:t>
      </w:r>
      <w:r w:rsidRPr="00E54BA6">
        <w:rPr>
          <w:rFonts w:ascii="Times New Roman" w:hAnsi="Times New Roman" w:cs="Times New Roman"/>
          <w:b/>
          <w:color w:val="000000" w:themeColor="text1"/>
          <w:sz w:val="28"/>
          <w:szCs w:val="28"/>
        </w:rPr>
        <w:t>п</w:t>
      </w:r>
      <w:r w:rsidRPr="00E54BA6">
        <w:rPr>
          <w:rFonts w:ascii="Times New Roman" w:hAnsi="Times New Roman" w:cs="Times New Roman"/>
          <w:b/>
          <w:color w:val="000000" w:themeColor="text1"/>
          <w:sz w:val="28"/>
          <w:szCs w:val="28"/>
        </w:rPr>
        <w:t>ловых сетей</w:t>
      </w:r>
    </w:p>
    <w:p w:rsidR="00E54BA6" w:rsidRPr="00E54BA6" w:rsidRDefault="00E54BA6" w:rsidP="00E54BA6">
      <w:pPr>
        <w:spacing w:line="360" w:lineRule="auto"/>
        <w:rPr>
          <w:szCs w:val="28"/>
        </w:rPr>
      </w:pPr>
      <w:r w:rsidRPr="00E54BA6">
        <w:rPr>
          <w:szCs w:val="28"/>
        </w:rPr>
        <w:t>Существующие магистральные тепловые сети имеют резерв пропускной сп</w:t>
      </w:r>
      <w:r w:rsidRPr="00E54BA6">
        <w:rPr>
          <w:szCs w:val="28"/>
        </w:rPr>
        <w:t>о</w:t>
      </w:r>
      <w:r w:rsidRPr="00E54BA6">
        <w:rPr>
          <w:szCs w:val="28"/>
        </w:rPr>
        <w:t>собности, и могут обеспечить тепловой энергией новых потребителей. Величина резервов тепловой нагрузки подробно рассмотрена в Главе 4.</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1.3.9.Статистика отказов тепловых сетей (аварийных ситуаций)</w:t>
      </w:r>
    </w:p>
    <w:p w:rsidR="00E54BA6" w:rsidRPr="00E54BA6" w:rsidRDefault="00E54BA6" w:rsidP="00E54BA6">
      <w:pPr>
        <w:spacing w:line="360" w:lineRule="auto"/>
        <w:rPr>
          <w:szCs w:val="28"/>
        </w:rPr>
      </w:pPr>
      <w:r w:rsidRPr="00E54BA6">
        <w:rPr>
          <w:szCs w:val="28"/>
        </w:rPr>
        <w:t>За период с 201</w:t>
      </w:r>
      <w:r w:rsidR="00AF0A1E">
        <w:rPr>
          <w:szCs w:val="28"/>
        </w:rPr>
        <w:t>9</w:t>
      </w:r>
      <w:r w:rsidRPr="00E54BA6">
        <w:rPr>
          <w:szCs w:val="28"/>
        </w:rPr>
        <w:t xml:space="preserve"> года по 20</w:t>
      </w:r>
      <w:r w:rsidR="00F1358B">
        <w:rPr>
          <w:szCs w:val="28"/>
        </w:rPr>
        <w:t>2</w:t>
      </w:r>
      <w:r w:rsidR="00AF0A1E">
        <w:rPr>
          <w:szCs w:val="28"/>
        </w:rPr>
        <w:t>2</w:t>
      </w:r>
      <w:r w:rsidRPr="00E54BA6">
        <w:rPr>
          <w:szCs w:val="28"/>
        </w:rPr>
        <w:t xml:space="preserve"> год на тепловых сетях поселка аварийных с</w:t>
      </w:r>
      <w:r w:rsidRPr="00E54BA6">
        <w:rPr>
          <w:szCs w:val="28"/>
        </w:rPr>
        <w:t>и</w:t>
      </w:r>
      <w:r w:rsidRPr="00E54BA6">
        <w:rPr>
          <w:szCs w:val="28"/>
        </w:rPr>
        <w:t>туация не было. Возникающие утечки и отказы на тепловых сетях устранялись в нормативные сроки.</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1.3.10.Статистика восстановлений (аварийно-восстановительных ремонтов) тепловых сетей</w:t>
      </w:r>
    </w:p>
    <w:p w:rsidR="00E54BA6" w:rsidRPr="00E54BA6" w:rsidRDefault="00E54BA6" w:rsidP="00E54BA6">
      <w:pPr>
        <w:pStyle w:val="aff3"/>
        <w:spacing w:line="360" w:lineRule="auto"/>
        <w:ind w:firstLine="539"/>
        <w:rPr>
          <w:szCs w:val="28"/>
        </w:rPr>
      </w:pPr>
      <w:r w:rsidRPr="00E54BA6">
        <w:rPr>
          <w:szCs w:val="28"/>
        </w:rPr>
        <w:lastRenderedPageBreak/>
        <w:t xml:space="preserve">За период </w:t>
      </w:r>
      <w:r w:rsidR="00AF0A1E">
        <w:rPr>
          <w:szCs w:val="28"/>
        </w:rPr>
        <w:t>с 2019 года по 2022 год</w:t>
      </w:r>
      <w:r w:rsidRPr="00E54BA6">
        <w:rPr>
          <w:szCs w:val="28"/>
        </w:rPr>
        <w:t xml:space="preserve"> на тепловых сетях поселка аварийных с</w:t>
      </w:r>
      <w:r w:rsidRPr="00E54BA6">
        <w:rPr>
          <w:szCs w:val="28"/>
        </w:rPr>
        <w:t>и</w:t>
      </w:r>
      <w:r w:rsidRPr="00E54BA6">
        <w:rPr>
          <w:szCs w:val="28"/>
        </w:rPr>
        <w:t xml:space="preserve">туация не было. Зафиксировано </w:t>
      </w:r>
      <w:r w:rsidR="008245F1">
        <w:rPr>
          <w:szCs w:val="28"/>
        </w:rPr>
        <w:t>0</w:t>
      </w:r>
      <w:r w:rsidRPr="00E54BA6">
        <w:rPr>
          <w:szCs w:val="28"/>
        </w:rPr>
        <w:t xml:space="preserve"> повреждение тепловой сети за период. Возн</w:t>
      </w:r>
      <w:r w:rsidRPr="00E54BA6">
        <w:rPr>
          <w:szCs w:val="28"/>
        </w:rPr>
        <w:t>и</w:t>
      </w:r>
      <w:r w:rsidRPr="00E54BA6">
        <w:rPr>
          <w:szCs w:val="28"/>
        </w:rPr>
        <w:t>кающие утечки и отказы на тепловых сетях устранялись в нормативные сроки.</w:t>
      </w:r>
    </w:p>
    <w:p w:rsidR="00E54BA6" w:rsidRPr="00E54BA6" w:rsidRDefault="00E54BA6" w:rsidP="00E54BA6">
      <w:pPr>
        <w:pStyle w:val="aff3"/>
        <w:spacing w:line="360" w:lineRule="auto"/>
        <w:ind w:firstLine="539"/>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1.3.11.Описание процедур диагностики состояния тепловых сетей и планирования капитальных (текущих) ремонтов</w:t>
      </w:r>
    </w:p>
    <w:p w:rsidR="00E54BA6" w:rsidRPr="00E54BA6" w:rsidRDefault="00E54BA6" w:rsidP="00E54BA6">
      <w:pPr>
        <w:spacing w:line="360" w:lineRule="auto"/>
        <w:rPr>
          <w:szCs w:val="28"/>
        </w:rPr>
      </w:pPr>
      <w:r w:rsidRPr="00E54BA6">
        <w:rPr>
          <w:szCs w:val="28"/>
        </w:rPr>
        <w:t>В условиях ограниченного финансирования целесообразно планировать и производить ремонты тепловых сетей исходя из их реального состояния, а не в з</w:t>
      </w:r>
      <w:r w:rsidRPr="00E54BA6">
        <w:rPr>
          <w:szCs w:val="28"/>
        </w:rPr>
        <w:t>а</w:t>
      </w:r>
      <w:r w:rsidRPr="00E54BA6">
        <w:rPr>
          <w:szCs w:val="28"/>
        </w:rPr>
        <w:t>висимости от срока службы. При этом предпочтение имеют неразрушающие мет</w:t>
      </w:r>
      <w:r w:rsidRPr="00E54BA6">
        <w:rPr>
          <w:szCs w:val="28"/>
        </w:rPr>
        <w:t>о</w:t>
      </w:r>
      <w:r w:rsidRPr="00E54BA6">
        <w:rPr>
          <w:szCs w:val="28"/>
        </w:rPr>
        <w:t>ды диагностики. За основу описания процедур диагностики состояния тепловых сетей принят РД 102-008-2002 «Инструкция по диагностике технического состо</w:t>
      </w:r>
      <w:r w:rsidRPr="00E54BA6">
        <w:rPr>
          <w:szCs w:val="28"/>
        </w:rPr>
        <w:t>я</w:t>
      </w:r>
      <w:r w:rsidRPr="00E54BA6">
        <w:rPr>
          <w:szCs w:val="28"/>
        </w:rPr>
        <w:t>ния трубопроводов бесконтактным магнитометрическим методом» (Минэнерго).</w:t>
      </w:r>
    </w:p>
    <w:p w:rsidR="00E54BA6" w:rsidRPr="00E54BA6" w:rsidRDefault="00E54BA6" w:rsidP="00E54BA6">
      <w:pPr>
        <w:spacing w:line="360" w:lineRule="auto"/>
        <w:rPr>
          <w:szCs w:val="28"/>
        </w:rPr>
      </w:pPr>
      <w:r w:rsidRPr="00E54BA6">
        <w:rPr>
          <w:szCs w:val="28"/>
        </w:rPr>
        <w:t>Начинать диагностику состояния тепловой сети необходимо с анализа пр</w:t>
      </w:r>
      <w:r w:rsidRPr="00E54BA6">
        <w:rPr>
          <w:szCs w:val="28"/>
        </w:rPr>
        <w:t>о</w:t>
      </w:r>
      <w:r w:rsidRPr="00E54BA6">
        <w:rPr>
          <w:szCs w:val="28"/>
        </w:rPr>
        <w:t>ектной, исполнительной и эксплуатационной документации. Анализ проектной и эксплуатационной документации можно проводить в соответствии с РД 39-132- 94 «Правила по эксплуатации, ревизии, ремонту и отбраковке нефтепромысловых трубопроводов» (Минтопэнерго), или в соответствии с РД 12-411-01 «Инструкция по диагностированию технического состояния подземных стальных газопроводов» (Госгортехнадзор). Результаты анализа проектной, исполнительной и эксплуатац</w:t>
      </w:r>
      <w:r w:rsidRPr="00E54BA6">
        <w:rPr>
          <w:szCs w:val="28"/>
        </w:rPr>
        <w:t>и</w:t>
      </w:r>
      <w:r w:rsidRPr="00E54BA6">
        <w:rPr>
          <w:szCs w:val="28"/>
        </w:rPr>
        <w:t>онной документации рекомендуется оформлять по следующей форме: (форма 1 РД 102-008-2002).</w:t>
      </w:r>
    </w:p>
    <w:p w:rsidR="00E54BA6" w:rsidRPr="00E54BA6" w:rsidRDefault="00E54BA6" w:rsidP="00E54BA6">
      <w:pPr>
        <w:spacing w:line="360" w:lineRule="auto"/>
        <w:rPr>
          <w:szCs w:val="28"/>
        </w:rPr>
      </w:pPr>
      <w:r w:rsidRPr="00E54BA6">
        <w:rPr>
          <w:szCs w:val="28"/>
        </w:rPr>
        <w:t>Исходные данные для анализа проектной, исполнительной и эксплуатацио</w:t>
      </w:r>
      <w:r w:rsidRPr="00E54BA6">
        <w:rPr>
          <w:szCs w:val="28"/>
        </w:rPr>
        <w:t>н</w:t>
      </w:r>
      <w:r w:rsidRPr="00E54BA6">
        <w:rPr>
          <w:szCs w:val="28"/>
        </w:rPr>
        <w:t>ной документации:</w:t>
      </w:r>
    </w:p>
    <w:p w:rsidR="00E54BA6" w:rsidRPr="00E54BA6" w:rsidRDefault="00E54BA6" w:rsidP="00E54BA6">
      <w:pPr>
        <w:spacing w:line="360" w:lineRule="auto"/>
        <w:rPr>
          <w:szCs w:val="28"/>
        </w:rPr>
      </w:pPr>
      <w:r w:rsidRPr="00E54BA6">
        <w:rPr>
          <w:szCs w:val="28"/>
        </w:rPr>
        <w:t>1.</w:t>
      </w:r>
      <w:r w:rsidRPr="00E54BA6">
        <w:rPr>
          <w:szCs w:val="28"/>
        </w:rPr>
        <w:tab/>
        <w:t>Наименование и принадлежность организации, эксплуатирующей тр</w:t>
      </w:r>
      <w:r w:rsidRPr="00E54BA6">
        <w:rPr>
          <w:szCs w:val="28"/>
        </w:rPr>
        <w:t>у</w:t>
      </w:r>
      <w:r w:rsidRPr="00E54BA6">
        <w:rPr>
          <w:szCs w:val="28"/>
        </w:rPr>
        <w:t>бопровод;</w:t>
      </w:r>
    </w:p>
    <w:p w:rsidR="00E54BA6" w:rsidRPr="00E54BA6" w:rsidRDefault="00E54BA6" w:rsidP="00E54BA6">
      <w:pPr>
        <w:spacing w:line="360" w:lineRule="auto"/>
        <w:rPr>
          <w:szCs w:val="28"/>
        </w:rPr>
      </w:pPr>
      <w:r w:rsidRPr="00E54BA6">
        <w:rPr>
          <w:szCs w:val="28"/>
        </w:rPr>
        <w:t>2.</w:t>
      </w:r>
      <w:r w:rsidRPr="00E54BA6">
        <w:rPr>
          <w:szCs w:val="28"/>
        </w:rPr>
        <w:tab/>
        <w:t>Полное наименование, назначение и шифр трубопровода, год ввода в эксплуатацию;</w:t>
      </w:r>
    </w:p>
    <w:p w:rsidR="00E54BA6" w:rsidRPr="00E54BA6" w:rsidRDefault="00E54BA6" w:rsidP="00E54BA6">
      <w:pPr>
        <w:spacing w:line="360" w:lineRule="auto"/>
        <w:rPr>
          <w:szCs w:val="28"/>
        </w:rPr>
      </w:pPr>
      <w:r w:rsidRPr="00E54BA6">
        <w:rPr>
          <w:szCs w:val="28"/>
        </w:rPr>
        <w:t>3.</w:t>
      </w:r>
      <w:r w:rsidRPr="00E54BA6">
        <w:rPr>
          <w:szCs w:val="28"/>
        </w:rPr>
        <w:tab/>
        <w:t>Общая длина трубопровода, м; план-схема и профиль трассы труб</w:t>
      </w:r>
      <w:r w:rsidRPr="00E54BA6">
        <w:rPr>
          <w:szCs w:val="28"/>
        </w:rPr>
        <w:t>о</w:t>
      </w:r>
      <w:r w:rsidRPr="00E54BA6">
        <w:rPr>
          <w:szCs w:val="28"/>
        </w:rPr>
        <w:t>провода с привязками к надземным сооружениям, водным преградам, переходам через дороги, пересечениям, врезкам к т.п.;</w:t>
      </w:r>
    </w:p>
    <w:p w:rsidR="00E54BA6" w:rsidRPr="00E54BA6" w:rsidRDefault="00E54BA6" w:rsidP="00E54BA6">
      <w:pPr>
        <w:spacing w:line="360" w:lineRule="auto"/>
        <w:rPr>
          <w:szCs w:val="28"/>
        </w:rPr>
      </w:pPr>
      <w:r w:rsidRPr="00E54BA6">
        <w:rPr>
          <w:szCs w:val="28"/>
        </w:rPr>
        <w:t>4.</w:t>
      </w:r>
      <w:r w:rsidRPr="00E54BA6">
        <w:rPr>
          <w:szCs w:val="28"/>
        </w:rPr>
        <w:tab/>
        <w:t>Проектное давление, МПа;</w:t>
      </w:r>
    </w:p>
    <w:p w:rsidR="00E54BA6" w:rsidRPr="00E54BA6" w:rsidRDefault="00E54BA6" w:rsidP="00E54BA6">
      <w:pPr>
        <w:spacing w:line="360" w:lineRule="auto"/>
        <w:rPr>
          <w:szCs w:val="28"/>
        </w:rPr>
      </w:pPr>
      <w:r w:rsidRPr="00E54BA6">
        <w:rPr>
          <w:szCs w:val="28"/>
        </w:rPr>
        <w:lastRenderedPageBreak/>
        <w:t>5.</w:t>
      </w:r>
      <w:r w:rsidRPr="00E54BA6">
        <w:rPr>
          <w:szCs w:val="28"/>
        </w:rPr>
        <w:tab/>
        <w:t>Рабочее давление, MПa;</w:t>
      </w:r>
    </w:p>
    <w:p w:rsidR="00E54BA6" w:rsidRPr="00E54BA6" w:rsidRDefault="00E54BA6" w:rsidP="00E54BA6">
      <w:pPr>
        <w:spacing w:line="360" w:lineRule="auto"/>
        <w:rPr>
          <w:szCs w:val="28"/>
        </w:rPr>
      </w:pPr>
      <w:r w:rsidRPr="00E54BA6">
        <w:rPr>
          <w:szCs w:val="28"/>
        </w:rPr>
        <w:t>6.</w:t>
      </w:r>
      <w:r w:rsidRPr="00E54BA6">
        <w:rPr>
          <w:szCs w:val="28"/>
        </w:rPr>
        <w:tab/>
        <w:t>Сведения о коррозионной агрессивности транспортируемого продукта и окружающего грунта (опасность питтингообразования по ИСО 11463, биокорр</w:t>
      </w:r>
      <w:r w:rsidRPr="00E54BA6">
        <w:rPr>
          <w:szCs w:val="28"/>
        </w:rPr>
        <w:t>о</w:t>
      </w:r>
      <w:r w:rsidRPr="00E54BA6">
        <w:rPr>
          <w:szCs w:val="28"/>
        </w:rPr>
        <w:t>зии по РД 39-3-973-83 расчетные данные о скорости локальной коррозии по ном</w:t>
      </w:r>
      <w:r w:rsidRPr="00E54BA6">
        <w:rPr>
          <w:szCs w:val="28"/>
        </w:rPr>
        <w:t>и</w:t>
      </w:r>
      <w:r w:rsidRPr="00E54BA6">
        <w:rPr>
          <w:szCs w:val="28"/>
        </w:rPr>
        <w:t>нальным показателям);</w:t>
      </w:r>
    </w:p>
    <w:p w:rsidR="00E54BA6" w:rsidRPr="00E54BA6" w:rsidRDefault="00E54BA6" w:rsidP="00E54BA6">
      <w:pPr>
        <w:spacing w:line="360" w:lineRule="auto"/>
        <w:rPr>
          <w:szCs w:val="28"/>
        </w:rPr>
      </w:pPr>
      <w:r w:rsidRPr="00E54BA6">
        <w:rPr>
          <w:szCs w:val="28"/>
        </w:rPr>
        <w:t>7.</w:t>
      </w:r>
      <w:r w:rsidRPr="00E54BA6">
        <w:rPr>
          <w:szCs w:val="28"/>
        </w:rPr>
        <w:tab/>
        <w:t>Сведения о количестве, причинах отказов (аварий) и выполненных р</w:t>
      </w:r>
      <w:r w:rsidRPr="00E54BA6">
        <w:rPr>
          <w:szCs w:val="28"/>
        </w:rPr>
        <w:t>е</w:t>
      </w:r>
      <w:r w:rsidRPr="00E54BA6">
        <w:rPr>
          <w:szCs w:val="28"/>
        </w:rPr>
        <w:t>монтов трубопровода с привязками по участкам трассы;</w:t>
      </w:r>
    </w:p>
    <w:p w:rsidR="00E54BA6" w:rsidRPr="00E54BA6" w:rsidRDefault="00E54BA6" w:rsidP="00E54BA6">
      <w:pPr>
        <w:spacing w:line="360" w:lineRule="auto"/>
        <w:rPr>
          <w:szCs w:val="28"/>
        </w:rPr>
      </w:pPr>
      <w:r w:rsidRPr="00E54BA6">
        <w:rPr>
          <w:szCs w:val="28"/>
        </w:rPr>
        <w:t>8.</w:t>
      </w:r>
      <w:r w:rsidRPr="00E54BA6">
        <w:rPr>
          <w:szCs w:val="28"/>
        </w:rPr>
        <w:tab/>
        <w:t>Даты проведения предыдущих диагностических обследований, осно</w:t>
      </w:r>
      <w:r w:rsidRPr="00E54BA6">
        <w:rPr>
          <w:szCs w:val="28"/>
        </w:rPr>
        <w:t>в</w:t>
      </w:r>
      <w:r w:rsidRPr="00E54BA6">
        <w:rPr>
          <w:szCs w:val="28"/>
        </w:rPr>
        <w:t>ные выводы по их результатам, организация-исполнитель;</w:t>
      </w:r>
    </w:p>
    <w:p w:rsidR="00E54BA6" w:rsidRPr="00E54BA6" w:rsidRDefault="00E54BA6" w:rsidP="00E54BA6">
      <w:pPr>
        <w:spacing w:line="360" w:lineRule="auto"/>
        <w:rPr>
          <w:szCs w:val="28"/>
        </w:rPr>
      </w:pPr>
      <w:r w:rsidRPr="00E54BA6">
        <w:rPr>
          <w:szCs w:val="28"/>
        </w:rPr>
        <w:t>9.</w:t>
      </w:r>
      <w:r w:rsidRPr="00E54BA6">
        <w:rPr>
          <w:szCs w:val="28"/>
        </w:rPr>
        <w:tab/>
        <w:t>Дополнительная информация.</w:t>
      </w:r>
    </w:p>
    <w:p w:rsidR="00E54BA6" w:rsidRPr="00E54BA6" w:rsidRDefault="00E54BA6" w:rsidP="00E54BA6">
      <w:pPr>
        <w:spacing w:line="360" w:lineRule="auto"/>
        <w:rPr>
          <w:szCs w:val="28"/>
        </w:rPr>
      </w:pPr>
      <w:r w:rsidRPr="00E54BA6">
        <w:rPr>
          <w:szCs w:val="28"/>
        </w:rPr>
        <w:t>Затем производится осмотр трассы трубопровода. Рекомендуется его выпо</w:t>
      </w:r>
      <w:r w:rsidRPr="00E54BA6">
        <w:rPr>
          <w:szCs w:val="28"/>
        </w:rPr>
        <w:t>л</w:t>
      </w:r>
      <w:r w:rsidRPr="00E54BA6">
        <w:rPr>
          <w:szCs w:val="28"/>
        </w:rPr>
        <w:t>нять в соответствии с РД 34-10-130-96 «Инструкция по визуальному и измерител</w:t>
      </w:r>
      <w:r w:rsidRPr="00E54BA6">
        <w:rPr>
          <w:szCs w:val="28"/>
        </w:rPr>
        <w:t>ь</w:t>
      </w:r>
      <w:r w:rsidRPr="00E54BA6">
        <w:rPr>
          <w:szCs w:val="28"/>
        </w:rPr>
        <w:t>ному контролю» (Минтопэнерго) для получения информации о текущем состоянии тепловой сети и уточнения объема подготовительных работ. Результаты осмотра рекомендуется оформлять по форме 2 РД 102-008-2002.</w:t>
      </w:r>
    </w:p>
    <w:p w:rsidR="00E54BA6" w:rsidRPr="00E54BA6" w:rsidRDefault="00E54BA6" w:rsidP="00E54BA6">
      <w:pPr>
        <w:spacing w:line="360" w:lineRule="auto"/>
        <w:rPr>
          <w:szCs w:val="28"/>
        </w:rPr>
      </w:pPr>
      <w:r w:rsidRPr="00E54BA6">
        <w:rPr>
          <w:szCs w:val="28"/>
        </w:rPr>
        <w:t>Затем приступают к подготовительным работам, которые выполняют до н</w:t>
      </w:r>
      <w:r w:rsidRPr="00E54BA6">
        <w:rPr>
          <w:szCs w:val="28"/>
        </w:rPr>
        <w:t>а</w:t>
      </w:r>
      <w:r w:rsidRPr="00E54BA6">
        <w:rPr>
          <w:szCs w:val="28"/>
        </w:rPr>
        <w:t>чала проведения диагностических работ.</w:t>
      </w:r>
    </w:p>
    <w:p w:rsidR="00E54BA6" w:rsidRPr="00E54BA6" w:rsidRDefault="00E54BA6" w:rsidP="00E54BA6">
      <w:pPr>
        <w:spacing w:line="360" w:lineRule="auto"/>
        <w:rPr>
          <w:szCs w:val="28"/>
        </w:rPr>
      </w:pPr>
      <w:r w:rsidRPr="00E54BA6">
        <w:rPr>
          <w:szCs w:val="28"/>
        </w:rPr>
        <w:t>К диагностике состояния тепловых сетей приступают после окончания всех подготовительных работ. Во время работ по обследованию ведется Полевой жу</w:t>
      </w:r>
      <w:r w:rsidRPr="00E54BA6">
        <w:rPr>
          <w:szCs w:val="28"/>
        </w:rPr>
        <w:t>р</w:t>
      </w:r>
      <w:r w:rsidRPr="00E54BA6">
        <w:rPr>
          <w:szCs w:val="28"/>
        </w:rPr>
        <w:t>нал обследования по форме 3 РД 102-008-2002.</w:t>
      </w:r>
    </w:p>
    <w:p w:rsidR="00E54BA6" w:rsidRPr="00E54BA6" w:rsidRDefault="00E54BA6" w:rsidP="00E54BA6">
      <w:pPr>
        <w:spacing w:line="360" w:lineRule="auto"/>
        <w:rPr>
          <w:szCs w:val="28"/>
        </w:rPr>
      </w:pPr>
      <w:r w:rsidRPr="00E54BA6">
        <w:rPr>
          <w:szCs w:val="28"/>
        </w:rPr>
        <w:t>По результатам полевого этапа магнитометрического обследования составл</w:t>
      </w:r>
      <w:r w:rsidRPr="00E54BA6">
        <w:rPr>
          <w:szCs w:val="28"/>
        </w:rPr>
        <w:t>я</w:t>
      </w:r>
      <w:r w:rsidRPr="00E54BA6">
        <w:rPr>
          <w:szCs w:val="28"/>
        </w:rPr>
        <w:t>ется Протокол по форме 4 РД 102-008-2002.</w:t>
      </w:r>
    </w:p>
    <w:p w:rsidR="00E54BA6" w:rsidRPr="00E54BA6" w:rsidRDefault="00E54BA6" w:rsidP="00E54BA6">
      <w:pPr>
        <w:spacing w:line="360" w:lineRule="auto"/>
        <w:rPr>
          <w:szCs w:val="28"/>
        </w:rPr>
      </w:pPr>
      <w:r w:rsidRPr="00E54BA6">
        <w:rPr>
          <w:szCs w:val="28"/>
        </w:rPr>
        <w:t>После окончания полевого этапа обследования в стационарных условиях осуществляют камеральную обработку данных. Её осуществляют с целью уточн</w:t>
      </w:r>
      <w:r w:rsidRPr="00E54BA6">
        <w:rPr>
          <w:szCs w:val="28"/>
        </w:rPr>
        <w:t>е</w:t>
      </w:r>
      <w:r w:rsidRPr="00E54BA6">
        <w:rPr>
          <w:szCs w:val="28"/>
        </w:rPr>
        <w:t>ния координат участков тепловой сети, а также оценки опасности дефектов и о</w:t>
      </w:r>
      <w:r w:rsidRPr="00E54BA6">
        <w:rPr>
          <w:szCs w:val="28"/>
        </w:rPr>
        <w:t>б</w:t>
      </w:r>
      <w:r w:rsidRPr="00E54BA6">
        <w:rPr>
          <w:szCs w:val="28"/>
        </w:rPr>
        <w:t>щего напряженного состояния тепловой сети для ранжирования её участков по классам технического состояния.</w:t>
      </w:r>
    </w:p>
    <w:p w:rsidR="00E54BA6" w:rsidRPr="00E54BA6" w:rsidRDefault="00E54BA6" w:rsidP="00E54BA6">
      <w:pPr>
        <w:spacing w:line="360" w:lineRule="auto"/>
        <w:rPr>
          <w:szCs w:val="28"/>
        </w:rPr>
      </w:pPr>
      <w:r w:rsidRPr="00E54BA6">
        <w:rPr>
          <w:szCs w:val="28"/>
        </w:rPr>
        <w:t>По результатам обработки данных составляют «Ведомость выявленных ан</w:t>
      </w:r>
      <w:r w:rsidRPr="00E54BA6">
        <w:rPr>
          <w:szCs w:val="28"/>
        </w:rPr>
        <w:t>о</w:t>
      </w:r>
      <w:r w:rsidRPr="00E54BA6">
        <w:rPr>
          <w:szCs w:val="28"/>
        </w:rPr>
        <w:t>малий».</w:t>
      </w:r>
    </w:p>
    <w:p w:rsidR="00E54BA6" w:rsidRPr="00E54BA6" w:rsidRDefault="00E54BA6" w:rsidP="00E54BA6">
      <w:pPr>
        <w:spacing w:line="360" w:lineRule="auto"/>
        <w:rPr>
          <w:szCs w:val="28"/>
        </w:rPr>
      </w:pPr>
      <w:r w:rsidRPr="00E54BA6">
        <w:rPr>
          <w:szCs w:val="28"/>
        </w:rPr>
        <w:t>По результатам анализа всей собранной информации оформляется</w:t>
      </w:r>
    </w:p>
    <w:p w:rsidR="00E54BA6" w:rsidRPr="00E54BA6" w:rsidRDefault="00E54BA6" w:rsidP="00E54BA6">
      <w:pPr>
        <w:spacing w:line="360" w:lineRule="auto"/>
        <w:rPr>
          <w:szCs w:val="28"/>
        </w:rPr>
      </w:pPr>
      <w:r w:rsidRPr="00E54BA6">
        <w:rPr>
          <w:szCs w:val="28"/>
        </w:rPr>
        <w:lastRenderedPageBreak/>
        <w:t>«Заключение о техническом состоянии объекта диагностики». В процессе формирования Заключения полученную информацию систематизируют с отраж</w:t>
      </w:r>
      <w:r w:rsidRPr="00E54BA6">
        <w:rPr>
          <w:szCs w:val="28"/>
        </w:rPr>
        <w:t>е</w:t>
      </w:r>
      <w:r w:rsidRPr="00E54BA6">
        <w:rPr>
          <w:szCs w:val="28"/>
        </w:rPr>
        <w:t>нием основных результатов в виде таблиц, графиков и совмещенной ситуационной план-схемы трассы тепловой сети.</w:t>
      </w:r>
    </w:p>
    <w:p w:rsidR="00E54BA6" w:rsidRPr="00E54BA6" w:rsidRDefault="00E54BA6" w:rsidP="00E54BA6">
      <w:pPr>
        <w:spacing w:line="360" w:lineRule="auto"/>
        <w:rPr>
          <w:szCs w:val="28"/>
        </w:rPr>
      </w:pPr>
      <w:r w:rsidRPr="00E54BA6">
        <w:rPr>
          <w:szCs w:val="28"/>
        </w:rPr>
        <w:t>При помощи различных методов диагностики технического состояния тепл</w:t>
      </w:r>
      <w:r w:rsidRPr="00E54BA6">
        <w:rPr>
          <w:szCs w:val="28"/>
        </w:rPr>
        <w:t>о</w:t>
      </w:r>
      <w:r w:rsidRPr="00E54BA6">
        <w:rPr>
          <w:szCs w:val="28"/>
        </w:rPr>
        <w:t>вой сети можно ответить на вопрос – какие участки нуждаются в первоочередной замене, а на каких можно обойтись локальными ремонтными работами. В завис</w:t>
      </w:r>
      <w:r w:rsidRPr="00E54BA6">
        <w:rPr>
          <w:szCs w:val="28"/>
        </w:rPr>
        <w:t>и</w:t>
      </w:r>
      <w:r w:rsidRPr="00E54BA6">
        <w:rPr>
          <w:szCs w:val="28"/>
        </w:rPr>
        <w:t>мости от этого следует осуществлять планирование капитальных (текущих) ремо</w:t>
      </w:r>
      <w:r w:rsidRPr="00E54BA6">
        <w:rPr>
          <w:szCs w:val="28"/>
        </w:rPr>
        <w:t>н</w:t>
      </w:r>
      <w:r w:rsidRPr="00E54BA6">
        <w:rPr>
          <w:szCs w:val="28"/>
        </w:rPr>
        <w:t>тов.</w:t>
      </w:r>
    </w:p>
    <w:p w:rsidR="00E54BA6" w:rsidRPr="00E54BA6" w:rsidRDefault="00E54BA6" w:rsidP="00E54BA6">
      <w:pPr>
        <w:spacing w:line="360" w:lineRule="auto"/>
        <w:rPr>
          <w:szCs w:val="28"/>
        </w:rPr>
      </w:pPr>
      <w:r w:rsidRPr="00E54BA6">
        <w:rPr>
          <w:szCs w:val="28"/>
        </w:rPr>
        <w:t>Существующее разнообразие видов диагностирования тепловых сетей мет</w:t>
      </w:r>
      <w:r w:rsidRPr="00E54BA6">
        <w:rPr>
          <w:szCs w:val="28"/>
        </w:rPr>
        <w:t>о</w:t>
      </w:r>
      <w:r w:rsidRPr="00E54BA6">
        <w:rPr>
          <w:szCs w:val="28"/>
        </w:rPr>
        <w:t>дами неразрушающего контроля позволяет получить полную и точную картину технического состояния.</w:t>
      </w:r>
    </w:p>
    <w:p w:rsidR="00E54BA6" w:rsidRPr="00E54BA6" w:rsidRDefault="00E54BA6" w:rsidP="00E54BA6">
      <w:pPr>
        <w:spacing w:line="360" w:lineRule="auto"/>
        <w:rPr>
          <w:b/>
          <w:szCs w:val="28"/>
        </w:rPr>
      </w:pPr>
      <w:r w:rsidRPr="00E54BA6">
        <w:rPr>
          <w:b/>
          <w:szCs w:val="28"/>
        </w:rPr>
        <w:t>Методы технической диагностики, применяемые при эксплуатации те</w:t>
      </w:r>
      <w:r w:rsidRPr="00E54BA6">
        <w:rPr>
          <w:b/>
          <w:szCs w:val="28"/>
        </w:rPr>
        <w:t>п</w:t>
      </w:r>
      <w:r w:rsidRPr="00E54BA6">
        <w:rPr>
          <w:b/>
          <w:szCs w:val="28"/>
        </w:rPr>
        <w:t>ловых сетей</w:t>
      </w:r>
    </w:p>
    <w:p w:rsidR="00E54BA6" w:rsidRPr="00E54BA6" w:rsidRDefault="00E54BA6" w:rsidP="00E54BA6">
      <w:pPr>
        <w:spacing w:line="360" w:lineRule="auto"/>
        <w:rPr>
          <w:szCs w:val="28"/>
        </w:rPr>
      </w:pPr>
      <w:r w:rsidRPr="00E54BA6">
        <w:rPr>
          <w:szCs w:val="28"/>
        </w:rPr>
        <w:t>Опресcовка на прочность повышенным давлением. Метод применяется и был разработан с целью выявления ослабленных мест трубопровода в ремонтный пер</w:t>
      </w:r>
      <w:r w:rsidRPr="00E54BA6">
        <w:rPr>
          <w:szCs w:val="28"/>
        </w:rPr>
        <w:t>и</w:t>
      </w:r>
      <w:r w:rsidRPr="00E54BA6">
        <w:rPr>
          <w:szCs w:val="28"/>
        </w:rPr>
        <w:t>од и исключения появления повреждений в отопительный период. Он имел долгий период освоения и внедрения, но в настоящее время показывает низкую эффекти</w:t>
      </w:r>
      <w:r w:rsidRPr="00E54BA6">
        <w:rPr>
          <w:szCs w:val="28"/>
        </w:rPr>
        <w:t>в</w:t>
      </w:r>
      <w:r w:rsidRPr="00E54BA6">
        <w:rPr>
          <w:szCs w:val="28"/>
        </w:rPr>
        <w:t>ность 20 – 40 % . То есть только 20% повреждений выявляется в ремонтный период и 80 % уходит на период отопления. Метод применяется в комплексе оперативной системы сбора и анализа данных о состоянии теплопроводов.</w:t>
      </w:r>
    </w:p>
    <w:p w:rsidR="00E54BA6" w:rsidRPr="00E54BA6" w:rsidRDefault="00E54BA6" w:rsidP="00E54BA6">
      <w:pPr>
        <w:spacing w:line="360" w:lineRule="auto"/>
        <w:rPr>
          <w:b/>
          <w:szCs w:val="28"/>
        </w:rPr>
      </w:pPr>
      <w:r w:rsidRPr="00E54BA6">
        <w:rPr>
          <w:b/>
          <w:szCs w:val="28"/>
        </w:rPr>
        <w:t>Методы технической диагностики, не нашедшие применения при эк</w:t>
      </w:r>
      <w:r w:rsidRPr="00E54BA6">
        <w:rPr>
          <w:b/>
          <w:szCs w:val="28"/>
        </w:rPr>
        <w:t>с</w:t>
      </w:r>
      <w:r w:rsidRPr="00E54BA6">
        <w:rPr>
          <w:b/>
          <w:szCs w:val="28"/>
        </w:rPr>
        <w:t>плуатации тепловых сетей</w:t>
      </w:r>
    </w:p>
    <w:p w:rsidR="00E54BA6" w:rsidRPr="00E54BA6" w:rsidRDefault="00E54BA6" w:rsidP="00E54BA6">
      <w:pPr>
        <w:spacing w:line="360" w:lineRule="auto"/>
        <w:rPr>
          <w:szCs w:val="28"/>
        </w:rPr>
      </w:pPr>
      <w:r w:rsidRPr="00E54BA6">
        <w:rPr>
          <w:szCs w:val="28"/>
        </w:rPr>
        <w:t>Метод акустической диагностики. Применение данного метода предполагает использование корреляторы усовершенствованной конструкции. Акустическая д</w:t>
      </w:r>
      <w:r w:rsidRPr="00E54BA6">
        <w:rPr>
          <w:szCs w:val="28"/>
        </w:rPr>
        <w:t>и</w:t>
      </w:r>
      <w:r w:rsidRPr="00E54BA6">
        <w:rPr>
          <w:szCs w:val="28"/>
        </w:rPr>
        <w:t>агностика имеет перспективу как информационная составляющая в комплексе м</w:t>
      </w:r>
      <w:r w:rsidRPr="00E54BA6">
        <w:rPr>
          <w:szCs w:val="28"/>
        </w:rPr>
        <w:t>е</w:t>
      </w:r>
      <w:r w:rsidRPr="00E54BA6">
        <w:rPr>
          <w:szCs w:val="28"/>
        </w:rPr>
        <w:t>тодов мониторинга состояния действующих теплопроводов, он хорошо вписывае</w:t>
      </w:r>
      <w:r w:rsidRPr="00E54BA6">
        <w:rPr>
          <w:szCs w:val="28"/>
        </w:rPr>
        <w:t>т</w:t>
      </w:r>
      <w:r w:rsidRPr="00E54BA6">
        <w:rPr>
          <w:szCs w:val="28"/>
        </w:rPr>
        <w:t>ся в процесс эксплуатации и конструктивные особенности прокладок ТС.</w:t>
      </w:r>
    </w:p>
    <w:p w:rsidR="00E54BA6" w:rsidRPr="00E54BA6" w:rsidRDefault="00E54BA6" w:rsidP="00E54BA6">
      <w:pPr>
        <w:spacing w:line="360" w:lineRule="auto"/>
        <w:rPr>
          <w:szCs w:val="28"/>
        </w:rPr>
      </w:pPr>
      <w:r w:rsidRPr="00E54BA6">
        <w:rPr>
          <w:b/>
          <w:szCs w:val="28"/>
        </w:rPr>
        <w:t>Метод акустической эмиссии.</w:t>
      </w:r>
      <w:r w:rsidRPr="00E54BA6">
        <w:rPr>
          <w:szCs w:val="28"/>
        </w:rPr>
        <w:t xml:space="preserve"> Метод, проверенный в мировой практике и позволяющий точно определять местоположение дефектов стального трубопров</w:t>
      </w:r>
      <w:r w:rsidRPr="00E54BA6">
        <w:rPr>
          <w:szCs w:val="28"/>
        </w:rPr>
        <w:t>о</w:t>
      </w:r>
      <w:r w:rsidRPr="00E54BA6">
        <w:rPr>
          <w:szCs w:val="28"/>
        </w:rPr>
        <w:lastRenderedPageBreak/>
        <w:t>да, находящегося под изменяемым давлением, но по условиям применения на де</w:t>
      </w:r>
      <w:r w:rsidRPr="00E54BA6">
        <w:rPr>
          <w:szCs w:val="28"/>
        </w:rPr>
        <w:t>й</w:t>
      </w:r>
      <w:r w:rsidRPr="00E54BA6">
        <w:rPr>
          <w:szCs w:val="28"/>
        </w:rPr>
        <w:t>ствующих ТС имеет ограниченную область использования.</w:t>
      </w:r>
    </w:p>
    <w:p w:rsidR="00E54BA6" w:rsidRPr="00E54BA6" w:rsidRDefault="00E54BA6" w:rsidP="00E54BA6">
      <w:pPr>
        <w:spacing w:line="360" w:lineRule="auto"/>
        <w:rPr>
          <w:szCs w:val="28"/>
        </w:rPr>
      </w:pPr>
      <w:r w:rsidRPr="00E54BA6">
        <w:rPr>
          <w:b/>
          <w:szCs w:val="28"/>
        </w:rPr>
        <w:t>Метод магнитной памяти металла.</w:t>
      </w:r>
      <w:r w:rsidRPr="00E54BA6">
        <w:rPr>
          <w:szCs w:val="28"/>
        </w:rPr>
        <w:t xml:space="preserve"> Метод хорош для выявления участков с повышенным напряжением металла при непосредственном контакте с трубопров</w:t>
      </w:r>
      <w:r w:rsidRPr="00E54BA6">
        <w:rPr>
          <w:szCs w:val="28"/>
        </w:rPr>
        <w:t>о</w:t>
      </w:r>
      <w:r w:rsidRPr="00E54BA6">
        <w:rPr>
          <w:szCs w:val="28"/>
        </w:rPr>
        <w:t>дом ТС. Используется там, где можно прокатывать каретку по голому металлу тр</w:t>
      </w:r>
      <w:r w:rsidRPr="00E54BA6">
        <w:rPr>
          <w:szCs w:val="28"/>
        </w:rPr>
        <w:t>у</w:t>
      </w:r>
      <w:r w:rsidRPr="00E54BA6">
        <w:rPr>
          <w:szCs w:val="28"/>
        </w:rPr>
        <w:t>бы, этим обусловлена и ограниченность его применения.</w:t>
      </w:r>
    </w:p>
    <w:p w:rsidR="00E54BA6" w:rsidRPr="00E54BA6" w:rsidRDefault="00E54BA6" w:rsidP="00E54BA6">
      <w:pPr>
        <w:spacing w:line="360" w:lineRule="auto"/>
        <w:rPr>
          <w:szCs w:val="28"/>
        </w:rPr>
      </w:pPr>
      <w:r w:rsidRPr="00E54BA6">
        <w:rPr>
          <w:b/>
          <w:szCs w:val="28"/>
        </w:rPr>
        <w:t>Метод «Wavemaker»</w:t>
      </w:r>
      <w:r w:rsidRPr="00E54BA6">
        <w:rPr>
          <w:szCs w:val="28"/>
        </w:rPr>
        <w:t xml:space="preserve"> - данная современная ультразвуковая система предн</w:t>
      </w:r>
      <w:r w:rsidRPr="00E54BA6">
        <w:rPr>
          <w:szCs w:val="28"/>
        </w:rPr>
        <w:t>а</w:t>
      </w:r>
      <w:r w:rsidRPr="00E54BA6">
        <w:rPr>
          <w:szCs w:val="28"/>
        </w:rPr>
        <w:t>значена для оценки состояния трубопроводов и позволяет быстро обнаруживать коррозию и другие дефекты на наружных и внутренних поверхностях тепловых с</w:t>
      </w:r>
      <w:r w:rsidRPr="00E54BA6">
        <w:rPr>
          <w:szCs w:val="28"/>
        </w:rPr>
        <w:t>е</w:t>
      </w:r>
      <w:r w:rsidRPr="00E54BA6">
        <w:rPr>
          <w:szCs w:val="28"/>
        </w:rPr>
        <w:t>тей (так называемая система скринингового тестирования труб).</w:t>
      </w:r>
    </w:p>
    <w:p w:rsidR="00E54BA6" w:rsidRPr="00E54BA6" w:rsidRDefault="00E54BA6" w:rsidP="00E54BA6">
      <w:pPr>
        <w:spacing w:line="360" w:lineRule="auto"/>
        <w:rPr>
          <w:szCs w:val="28"/>
        </w:rPr>
      </w:pPr>
      <w:r w:rsidRPr="00E54BA6">
        <w:rPr>
          <w:szCs w:val="28"/>
        </w:rPr>
        <w:t>Метод направленных волн, используемых при контроле, полностью отлич</w:t>
      </w:r>
      <w:r w:rsidRPr="00E54BA6">
        <w:rPr>
          <w:szCs w:val="28"/>
        </w:rPr>
        <w:t>а</w:t>
      </w:r>
      <w:r w:rsidRPr="00E54BA6">
        <w:rPr>
          <w:szCs w:val="28"/>
        </w:rPr>
        <w:t>ется от методов, используемых при традиционных способах УЗК. Вместо сканир</w:t>
      </w:r>
      <w:r w:rsidRPr="00E54BA6">
        <w:rPr>
          <w:szCs w:val="28"/>
        </w:rPr>
        <w:t>о</w:t>
      </w:r>
      <w:r w:rsidRPr="00E54BA6">
        <w:rPr>
          <w:szCs w:val="28"/>
        </w:rPr>
        <w:t>вания области трубы, расположенного непосредственно под датчиками, напра</w:t>
      </w:r>
      <w:r w:rsidRPr="00E54BA6">
        <w:rPr>
          <w:szCs w:val="28"/>
        </w:rPr>
        <w:t>в</w:t>
      </w:r>
      <w:r w:rsidRPr="00E54BA6">
        <w:rPr>
          <w:szCs w:val="28"/>
        </w:rPr>
        <w:t>ленные волны путешествуют вдоль тела трубы. Это позволяет проинспектировать десятки метров трубы при помощи кольца датчиков, расположенных в одном ме</w:t>
      </w:r>
      <w:r w:rsidRPr="00E54BA6">
        <w:rPr>
          <w:szCs w:val="28"/>
        </w:rPr>
        <w:t>с</w:t>
      </w:r>
      <w:r w:rsidRPr="00E54BA6">
        <w:rPr>
          <w:szCs w:val="28"/>
        </w:rPr>
        <w:t>те.</w:t>
      </w:r>
    </w:p>
    <w:p w:rsidR="00E54BA6" w:rsidRPr="00E54BA6" w:rsidRDefault="00E54BA6" w:rsidP="00E54BA6">
      <w:pPr>
        <w:spacing w:line="360" w:lineRule="auto"/>
        <w:rPr>
          <w:b/>
          <w:szCs w:val="28"/>
        </w:rPr>
      </w:pPr>
      <w:r w:rsidRPr="00E54BA6">
        <w:rPr>
          <w:b/>
          <w:szCs w:val="28"/>
        </w:rPr>
        <w:t>Метод наземного тепловизионного обследования с помощью тепловиз</w:t>
      </w:r>
      <w:r w:rsidRPr="00E54BA6">
        <w:rPr>
          <w:b/>
          <w:szCs w:val="28"/>
        </w:rPr>
        <w:t>о</w:t>
      </w:r>
      <w:r w:rsidRPr="00E54BA6">
        <w:rPr>
          <w:b/>
          <w:szCs w:val="28"/>
        </w:rPr>
        <w:t>ра</w:t>
      </w:r>
    </w:p>
    <w:p w:rsidR="00E54BA6" w:rsidRPr="00E54BA6" w:rsidRDefault="00E54BA6" w:rsidP="00E54BA6">
      <w:pPr>
        <w:spacing w:line="360" w:lineRule="auto"/>
        <w:rPr>
          <w:szCs w:val="28"/>
        </w:rPr>
      </w:pPr>
      <w:r w:rsidRPr="00E54BA6">
        <w:rPr>
          <w:szCs w:val="28"/>
        </w:rPr>
        <w:t>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w:t>
      </w:r>
      <w:r w:rsidRPr="00E54BA6">
        <w:rPr>
          <w:szCs w:val="28"/>
        </w:rPr>
        <w:t>е</w:t>
      </w:r>
      <w:r w:rsidRPr="00E54BA6">
        <w:rPr>
          <w:szCs w:val="28"/>
        </w:rPr>
        <w:t>мого участка. По вышеназванным условиям применение возможно только на 10 % старых прокладок тепловых сетей. В некоторых случаях метод эффективен для п</w:t>
      </w:r>
      <w:r w:rsidRPr="00E54BA6">
        <w:rPr>
          <w:szCs w:val="28"/>
        </w:rPr>
        <w:t>о</w:t>
      </w:r>
      <w:r w:rsidRPr="00E54BA6">
        <w:rPr>
          <w:szCs w:val="28"/>
        </w:rPr>
        <w:t>иска утечек.</w:t>
      </w:r>
    </w:p>
    <w:p w:rsidR="00E54BA6" w:rsidRPr="00E54BA6" w:rsidRDefault="00E54BA6" w:rsidP="00E54BA6">
      <w:pPr>
        <w:spacing w:line="360" w:lineRule="auto"/>
        <w:rPr>
          <w:b/>
          <w:szCs w:val="28"/>
        </w:rPr>
      </w:pPr>
      <w:r w:rsidRPr="00E54BA6">
        <w:rPr>
          <w:b/>
          <w:szCs w:val="28"/>
        </w:rPr>
        <w:t>Метод магнитной томографии металла теплопроводов с поверхности земли.</w:t>
      </w:r>
    </w:p>
    <w:p w:rsidR="00E54BA6" w:rsidRPr="00E54BA6" w:rsidRDefault="00E54BA6" w:rsidP="00E54BA6">
      <w:pPr>
        <w:spacing w:line="360" w:lineRule="auto"/>
        <w:rPr>
          <w:szCs w:val="28"/>
        </w:rPr>
      </w:pPr>
      <w:r w:rsidRPr="00E54BA6">
        <w:rPr>
          <w:szCs w:val="28"/>
        </w:rPr>
        <w:t>Метод имеет мало статистики и пока трудно сказать о его эффективности в условиях города.</w:t>
      </w:r>
    </w:p>
    <w:p w:rsidR="00E54BA6" w:rsidRPr="00E54BA6" w:rsidRDefault="00E54BA6" w:rsidP="00E54BA6">
      <w:pPr>
        <w:spacing w:line="360" w:lineRule="auto"/>
        <w:rPr>
          <w:b/>
          <w:szCs w:val="28"/>
        </w:rPr>
      </w:pPr>
      <w:r w:rsidRPr="00E54BA6">
        <w:rPr>
          <w:b/>
          <w:szCs w:val="28"/>
        </w:rPr>
        <w:t>Тепловая аэросъемка в ИК-диапазоне.</w:t>
      </w:r>
    </w:p>
    <w:p w:rsidR="00E54BA6" w:rsidRPr="00E54BA6" w:rsidRDefault="00E54BA6" w:rsidP="00E54BA6">
      <w:pPr>
        <w:spacing w:line="360" w:lineRule="auto"/>
        <w:rPr>
          <w:szCs w:val="28"/>
        </w:rPr>
      </w:pPr>
      <w:r w:rsidRPr="00E54BA6">
        <w:rPr>
          <w:szCs w:val="28"/>
        </w:rPr>
        <w:t xml:space="preserve">Метод очень эффективен для планирования ремонтов и выявления участков с повышенными тепловыми потерями. Съемку необходимо проводить весной (март- </w:t>
      </w:r>
      <w:r w:rsidRPr="00E54BA6">
        <w:rPr>
          <w:szCs w:val="28"/>
        </w:rPr>
        <w:lastRenderedPageBreak/>
        <w:t>апрель) и осенью (октябрь-ноябрь), когда система отопления работает, но снега на земле нет. Недостатком метода является высокая стоимость проведения обследов</w:t>
      </w:r>
      <w:r w:rsidRPr="00E54BA6">
        <w:rPr>
          <w:szCs w:val="28"/>
        </w:rPr>
        <w:t>а</w:t>
      </w:r>
      <w:r w:rsidRPr="00E54BA6">
        <w:rPr>
          <w:szCs w:val="28"/>
        </w:rPr>
        <w:t>ния.</w:t>
      </w:r>
    </w:p>
    <w:p w:rsidR="00E54BA6" w:rsidRPr="00E54BA6" w:rsidRDefault="00E54BA6" w:rsidP="00E54BA6">
      <w:pPr>
        <w:spacing w:line="360" w:lineRule="auto"/>
        <w:rPr>
          <w:szCs w:val="28"/>
        </w:rPr>
      </w:pPr>
      <w:r w:rsidRPr="00E54BA6">
        <w:rPr>
          <w:szCs w:val="28"/>
        </w:rPr>
        <w:t>На предприятии должен быть организован ремонт тепловых сетей – кап</w:t>
      </w:r>
      <w:r w:rsidRPr="00E54BA6">
        <w:rPr>
          <w:szCs w:val="28"/>
        </w:rPr>
        <w:t>и</w:t>
      </w:r>
      <w:r w:rsidRPr="00E54BA6">
        <w:rPr>
          <w:szCs w:val="28"/>
        </w:rPr>
        <w:t>тальный и текущий. На все виды ремонта тепловых сетей должны быть составлены перспективные и годовые графики. Графики капитального и текущего ремонтов разрабатываются на основе результатов анализа проведенной диагностики и выя</w:t>
      </w:r>
      <w:r w:rsidRPr="00E54BA6">
        <w:rPr>
          <w:szCs w:val="28"/>
        </w:rPr>
        <w:t>в</w:t>
      </w:r>
      <w:r w:rsidRPr="00E54BA6">
        <w:rPr>
          <w:szCs w:val="28"/>
        </w:rPr>
        <w:t>ленных дефектов. Порядок проведения текущих и капитальных ремонтов тепловых сетей регламентируется следующими документами:</w:t>
      </w:r>
    </w:p>
    <w:p w:rsidR="00E54BA6" w:rsidRPr="00E54BA6" w:rsidRDefault="00E54BA6" w:rsidP="00E54BA6">
      <w:pPr>
        <w:spacing w:line="360" w:lineRule="auto"/>
        <w:rPr>
          <w:szCs w:val="28"/>
        </w:rPr>
      </w:pPr>
      <w:r w:rsidRPr="00E54BA6">
        <w:rPr>
          <w:szCs w:val="28"/>
        </w:rPr>
        <w:t>-</w:t>
      </w:r>
      <w:r w:rsidRPr="00E54BA6">
        <w:rPr>
          <w:szCs w:val="28"/>
        </w:rPr>
        <w:tab/>
        <w:t>Типовая инструкция по технической эксплуатации тепловых сетей си</w:t>
      </w:r>
      <w:r w:rsidRPr="00E54BA6">
        <w:rPr>
          <w:szCs w:val="28"/>
        </w:rPr>
        <w:t>с</w:t>
      </w:r>
      <w:r w:rsidRPr="00E54BA6">
        <w:rPr>
          <w:szCs w:val="28"/>
        </w:rPr>
        <w:t>тем коммунального теплоснабжения (утверждена приказом Госстроя России от 13.12.2000. № 285 и согласована с Госгортехнадзором России и Госэнергонадзором Минэнерго России);</w:t>
      </w:r>
    </w:p>
    <w:p w:rsidR="00E54BA6" w:rsidRPr="00E54BA6" w:rsidRDefault="00E54BA6" w:rsidP="00E54BA6">
      <w:pPr>
        <w:spacing w:line="360" w:lineRule="auto"/>
        <w:rPr>
          <w:szCs w:val="28"/>
        </w:rPr>
      </w:pPr>
      <w:r w:rsidRPr="00E54BA6">
        <w:rPr>
          <w:szCs w:val="28"/>
        </w:rPr>
        <w:t>-</w:t>
      </w:r>
      <w:r w:rsidRPr="00E54BA6">
        <w:rPr>
          <w:szCs w:val="28"/>
        </w:rPr>
        <w:tab/>
        <w:t>Положение о системе планово-предупредительных ремонтов основного оборудования коммунальных теплоэнергетических предприятий (утверждена пр</w:t>
      </w:r>
      <w:r w:rsidRPr="00E54BA6">
        <w:rPr>
          <w:szCs w:val="28"/>
        </w:rPr>
        <w:t>и</w:t>
      </w:r>
      <w:r w:rsidRPr="00E54BA6">
        <w:rPr>
          <w:szCs w:val="28"/>
        </w:rPr>
        <w:t>казом Минжилкомхоза РСФСР от 06.04.1982 № 214);</w:t>
      </w:r>
    </w:p>
    <w:p w:rsidR="00E54BA6" w:rsidRPr="00E54BA6" w:rsidRDefault="00E54BA6" w:rsidP="00E54BA6">
      <w:pPr>
        <w:spacing w:line="360" w:lineRule="auto"/>
        <w:rPr>
          <w:szCs w:val="28"/>
        </w:rPr>
      </w:pPr>
      <w:r w:rsidRPr="00E54BA6">
        <w:rPr>
          <w:szCs w:val="28"/>
        </w:rPr>
        <w:t>-</w:t>
      </w:r>
      <w:r w:rsidRPr="00E54BA6">
        <w:rPr>
          <w:szCs w:val="28"/>
        </w:rPr>
        <w:tab/>
        <w:t>Инструкция по капитальному ремонту тепловых сетей (Утверждена приказом Минжилкомхоза РСФСР от 22.04.1985 № 220);</w:t>
      </w:r>
    </w:p>
    <w:p w:rsidR="00E54BA6" w:rsidRPr="00E54BA6" w:rsidRDefault="00E54BA6" w:rsidP="00E54BA6">
      <w:pPr>
        <w:spacing w:line="360" w:lineRule="auto"/>
        <w:rPr>
          <w:szCs w:val="28"/>
        </w:rPr>
      </w:pPr>
      <w:r w:rsidRPr="00E54BA6">
        <w:rPr>
          <w:szCs w:val="28"/>
        </w:rPr>
        <w:t>-</w:t>
      </w:r>
      <w:r w:rsidRPr="00E54BA6">
        <w:rPr>
          <w:szCs w:val="28"/>
        </w:rPr>
        <w:tab/>
        <w:t>РД 153-34.0-20.522-99 «Типовая инструкция по периодическому техн</w:t>
      </w:r>
      <w:r w:rsidRPr="00E54BA6">
        <w:rPr>
          <w:szCs w:val="28"/>
        </w:rPr>
        <w:t>и</w:t>
      </w:r>
      <w:r w:rsidRPr="00E54BA6">
        <w:rPr>
          <w:szCs w:val="28"/>
        </w:rPr>
        <w:t>ческому освидетельствованию трубопроводов тепловых сетей» (утверждена РАО ЕЭС России 09.12.1999);</w:t>
      </w:r>
    </w:p>
    <w:p w:rsidR="00E54BA6" w:rsidRPr="00E54BA6" w:rsidRDefault="00E54BA6" w:rsidP="00E54BA6">
      <w:pPr>
        <w:spacing w:line="360" w:lineRule="auto"/>
        <w:rPr>
          <w:szCs w:val="28"/>
        </w:rPr>
      </w:pPr>
      <w:r w:rsidRPr="00E54BA6">
        <w:rPr>
          <w:szCs w:val="28"/>
        </w:rPr>
        <w:t>-</w:t>
      </w:r>
      <w:r w:rsidRPr="00E54BA6">
        <w:rPr>
          <w:szCs w:val="28"/>
        </w:rPr>
        <w:tab/>
        <w:t>СО 34.04.181-2003 «Правила организации технического обслуживания и ремонта оборудования, зданий и сооружений электростанций и сетей» (утве</w:t>
      </w:r>
      <w:r w:rsidRPr="00E54BA6">
        <w:rPr>
          <w:szCs w:val="28"/>
        </w:rPr>
        <w:t>р</w:t>
      </w:r>
      <w:r w:rsidRPr="00E54BA6">
        <w:rPr>
          <w:szCs w:val="28"/>
        </w:rPr>
        <w:t>ждены РАО ЕЭС России 25.12.2003).</w:t>
      </w:r>
    </w:p>
    <w:p w:rsidR="00E54BA6" w:rsidRPr="00E54BA6" w:rsidRDefault="00E54BA6" w:rsidP="00E54BA6">
      <w:pPr>
        <w:spacing w:line="360" w:lineRule="auto"/>
        <w:rPr>
          <w:szCs w:val="28"/>
        </w:rPr>
      </w:pPr>
      <w:r w:rsidRPr="00E54BA6">
        <w:rPr>
          <w:szCs w:val="28"/>
        </w:rPr>
        <w:t>При планировании капитальных и текущих ремонтов тепловой сети следует иметь в виду, что нормативный срок эксплуатации составляет 25 лет.</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1.3.12.Описание периодичности и соответствия требованиям те</w:t>
      </w:r>
      <w:r w:rsidRPr="00E54BA6">
        <w:rPr>
          <w:rFonts w:ascii="Times New Roman" w:hAnsi="Times New Roman" w:cs="Times New Roman"/>
          <w:b/>
          <w:color w:val="000000" w:themeColor="text1"/>
          <w:sz w:val="28"/>
          <w:szCs w:val="28"/>
        </w:rPr>
        <w:t>х</w:t>
      </w:r>
      <w:r w:rsidRPr="00E54BA6">
        <w:rPr>
          <w:rFonts w:ascii="Times New Roman" w:hAnsi="Times New Roman" w:cs="Times New Roman"/>
          <w:b/>
          <w:color w:val="000000" w:themeColor="text1"/>
          <w:sz w:val="28"/>
          <w:szCs w:val="28"/>
        </w:rPr>
        <w:t>нических регламентов и иным обязательным требованиям процедур летнего ремонта с параметрами и методами испытаний (гидравлич</w:t>
      </w:r>
      <w:r w:rsidRPr="00E54BA6">
        <w:rPr>
          <w:rFonts w:ascii="Times New Roman" w:hAnsi="Times New Roman" w:cs="Times New Roman"/>
          <w:b/>
          <w:color w:val="000000" w:themeColor="text1"/>
          <w:sz w:val="28"/>
          <w:szCs w:val="28"/>
        </w:rPr>
        <w:t>е</w:t>
      </w:r>
      <w:r w:rsidRPr="00E54BA6">
        <w:rPr>
          <w:rFonts w:ascii="Times New Roman" w:hAnsi="Times New Roman" w:cs="Times New Roman"/>
          <w:b/>
          <w:color w:val="000000" w:themeColor="text1"/>
          <w:sz w:val="28"/>
          <w:szCs w:val="28"/>
        </w:rPr>
        <w:t>ских, температурных, на тепловые потери) тепловых сетей</w:t>
      </w:r>
    </w:p>
    <w:p w:rsidR="00E54BA6" w:rsidRPr="00E54BA6" w:rsidRDefault="00E54BA6" w:rsidP="00E54BA6">
      <w:pPr>
        <w:spacing w:line="360" w:lineRule="auto"/>
        <w:rPr>
          <w:szCs w:val="28"/>
        </w:rPr>
      </w:pPr>
      <w:r w:rsidRPr="00E54BA6">
        <w:rPr>
          <w:szCs w:val="28"/>
        </w:rPr>
        <w:lastRenderedPageBreak/>
        <w:t>Под термином «летний ремонт» имеется в виду планово - предупредител</w:t>
      </w:r>
      <w:r w:rsidRPr="00E54BA6">
        <w:rPr>
          <w:szCs w:val="28"/>
        </w:rPr>
        <w:t>ь</w:t>
      </w:r>
      <w:r w:rsidRPr="00E54BA6">
        <w:rPr>
          <w:szCs w:val="28"/>
        </w:rPr>
        <w:t>ный ремонт, проводимый в межотопительный период.</w:t>
      </w:r>
    </w:p>
    <w:p w:rsidR="00E54BA6" w:rsidRPr="00E54BA6" w:rsidRDefault="00E54BA6" w:rsidP="00E54BA6">
      <w:pPr>
        <w:spacing w:line="360" w:lineRule="auto"/>
        <w:rPr>
          <w:szCs w:val="28"/>
        </w:rPr>
      </w:pPr>
      <w:r w:rsidRPr="00E54BA6">
        <w:rPr>
          <w:szCs w:val="28"/>
        </w:rPr>
        <w:t>В отношении периодичности проведения так называемых летних ремонтов, а также параметров и методов испытаний тепловых сетей констатируется следу</w:t>
      </w:r>
      <w:r w:rsidRPr="00E54BA6">
        <w:rPr>
          <w:szCs w:val="28"/>
        </w:rPr>
        <w:t>ю</w:t>
      </w:r>
      <w:r w:rsidRPr="00E54BA6">
        <w:rPr>
          <w:szCs w:val="28"/>
        </w:rPr>
        <w:t>щее:</w:t>
      </w:r>
    </w:p>
    <w:p w:rsidR="00E54BA6" w:rsidRPr="00E54BA6" w:rsidRDefault="00E54BA6" w:rsidP="00E54BA6">
      <w:pPr>
        <w:spacing w:line="360" w:lineRule="auto"/>
        <w:rPr>
          <w:szCs w:val="28"/>
        </w:rPr>
      </w:pPr>
      <w:r w:rsidRPr="00E54BA6">
        <w:rPr>
          <w:szCs w:val="28"/>
        </w:rPr>
        <w:t>1.</w:t>
      </w:r>
      <w:r w:rsidRPr="00E54BA6">
        <w:rPr>
          <w:szCs w:val="28"/>
        </w:rPr>
        <w:tab/>
        <w:t>Техническое освидетельствование тепловых сетей должно произв</w:t>
      </w:r>
      <w:r w:rsidRPr="00E54BA6">
        <w:rPr>
          <w:szCs w:val="28"/>
        </w:rPr>
        <w:t>о</w:t>
      </w:r>
      <w:r w:rsidRPr="00E54BA6">
        <w:rPr>
          <w:szCs w:val="28"/>
        </w:rPr>
        <w:t>диться не реже 1 раза в 5 лет (п.2.5 МДК 4-02.2001 «Типовая инструкция по техн</w:t>
      </w:r>
      <w:r w:rsidRPr="00E54BA6">
        <w:rPr>
          <w:szCs w:val="28"/>
        </w:rPr>
        <w:t>и</w:t>
      </w:r>
      <w:r w:rsidRPr="00E54BA6">
        <w:rPr>
          <w:szCs w:val="28"/>
        </w:rPr>
        <w:t>ческой эксплуатации тепловых сетей систем коммунального теплоснабжения»).</w:t>
      </w:r>
    </w:p>
    <w:p w:rsidR="00E54BA6" w:rsidRPr="00E54BA6" w:rsidRDefault="00E54BA6" w:rsidP="00E54BA6">
      <w:pPr>
        <w:spacing w:line="360" w:lineRule="auto"/>
        <w:rPr>
          <w:szCs w:val="28"/>
        </w:rPr>
      </w:pPr>
      <w:r w:rsidRPr="00E54BA6">
        <w:rPr>
          <w:szCs w:val="28"/>
        </w:rPr>
        <w:t>2.</w:t>
      </w:r>
      <w:r w:rsidRPr="00E54BA6">
        <w:rPr>
          <w:szCs w:val="28"/>
        </w:rPr>
        <w:tab/>
        <w:t>Оборудование тепловых сетей в том числе тепловые пункты и системы теплопотребления до проведения пуска после летних ремонтов должно быть по</w:t>
      </w:r>
      <w:r w:rsidRPr="00E54BA6">
        <w:rPr>
          <w:szCs w:val="28"/>
        </w:rPr>
        <w:t>д</w:t>
      </w:r>
      <w:r w:rsidRPr="00E54BA6">
        <w:rPr>
          <w:szCs w:val="28"/>
        </w:rPr>
        <w:t>вергнуто гидравлическому испытанию на прочность и плотность, а именно: элев</w:t>
      </w:r>
      <w:r w:rsidRPr="00E54BA6">
        <w:rPr>
          <w:szCs w:val="28"/>
        </w:rPr>
        <w:t>а</w:t>
      </w:r>
      <w:r w:rsidRPr="00E54BA6">
        <w:rPr>
          <w:szCs w:val="28"/>
        </w:rPr>
        <w:t>торные узлы, калориферы и водоподогреватели горячего водоснабжения и отопл</w:t>
      </w:r>
      <w:r w:rsidRPr="00E54BA6">
        <w:rPr>
          <w:szCs w:val="28"/>
        </w:rPr>
        <w:t>е</w:t>
      </w:r>
      <w:r w:rsidRPr="00E54BA6">
        <w:rPr>
          <w:szCs w:val="28"/>
        </w:rPr>
        <w:t>ния давлением 1,25 рабочего, но не ниже 1 МПа (10 кгс/см2), системы отопления с чугунными отопительными приборами давлением 1,25 рабочего, но не ниже 0,6 МПа (6 кгс/см2), а системы панельного отопления давлением 1 МПа (10 кгс/см2) (п.5.28 МДК 4-02.2001).</w:t>
      </w:r>
    </w:p>
    <w:p w:rsidR="00E54BA6" w:rsidRPr="00E54BA6" w:rsidRDefault="00E54BA6" w:rsidP="00E54BA6">
      <w:pPr>
        <w:spacing w:line="360" w:lineRule="auto"/>
        <w:rPr>
          <w:szCs w:val="28"/>
        </w:rPr>
      </w:pPr>
      <w:r w:rsidRPr="00E54BA6">
        <w:rPr>
          <w:szCs w:val="28"/>
        </w:rPr>
        <w:t>3.</w:t>
      </w:r>
      <w:r w:rsidRPr="00E54BA6">
        <w:rPr>
          <w:szCs w:val="28"/>
        </w:rPr>
        <w:tab/>
        <w:t>Испытанию на максимальную температуру теплоносителя должны подвергаться все тепловые сети от источника тепловой энергии до тепловых пун</w:t>
      </w:r>
      <w:r w:rsidRPr="00E54BA6">
        <w:rPr>
          <w:szCs w:val="28"/>
        </w:rPr>
        <w:t>к</w:t>
      </w:r>
      <w:r w:rsidRPr="00E54BA6">
        <w:rPr>
          <w:szCs w:val="28"/>
        </w:rPr>
        <w:t>тов систем теплопотребления. Данное испытание следует проводить, как правило, непосредственно перед окончанием отопительного сезона при устойчивых суто</w:t>
      </w:r>
      <w:r w:rsidRPr="00E54BA6">
        <w:rPr>
          <w:szCs w:val="28"/>
        </w:rPr>
        <w:t>ч</w:t>
      </w:r>
      <w:r w:rsidRPr="00E54BA6">
        <w:rPr>
          <w:szCs w:val="28"/>
        </w:rPr>
        <w:t>ных плюсовых температурах наружного воздуха (п.1.3,1.4 РД 153-34.1-20.329-2001 «Методические указания по испытанию водяных тепловых сетей на максимальную температуру теплоносителя»).</w:t>
      </w:r>
    </w:p>
    <w:p w:rsidR="00E54BA6" w:rsidRPr="00E54BA6" w:rsidRDefault="00E54BA6" w:rsidP="00E54BA6">
      <w:pPr>
        <w:spacing w:line="360" w:lineRule="auto"/>
        <w:rPr>
          <w:szCs w:val="28"/>
        </w:rPr>
      </w:pPr>
      <w:r w:rsidRPr="00E54BA6">
        <w:rPr>
          <w:szCs w:val="28"/>
        </w:rPr>
        <w:t>Периодичность</w:t>
      </w:r>
      <w:r w:rsidRPr="00E54BA6">
        <w:rPr>
          <w:szCs w:val="28"/>
        </w:rPr>
        <w:tab/>
        <w:t>данных</w:t>
      </w:r>
      <w:r w:rsidRPr="00E54BA6">
        <w:rPr>
          <w:szCs w:val="28"/>
        </w:rPr>
        <w:tab/>
        <w:t>испытаний определяется техническим руков</w:t>
      </w:r>
      <w:r w:rsidRPr="00E54BA6">
        <w:rPr>
          <w:szCs w:val="28"/>
        </w:rPr>
        <w:t>о</w:t>
      </w:r>
      <w:r w:rsidRPr="00E54BA6">
        <w:rPr>
          <w:szCs w:val="28"/>
        </w:rPr>
        <w:t>дителем эксплуатирующей организации.</w:t>
      </w:r>
    </w:p>
    <w:p w:rsidR="00E54BA6" w:rsidRPr="00E54BA6" w:rsidRDefault="00E54BA6" w:rsidP="00E54BA6">
      <w:pPr>
        <w:spacing w:line="360" w:lineRule="auto"/>
        <w:rPr>
          <w:szCs w:val="28"/>
        </w:rPr>
      </w:pPr>
      <w:r w:rsidRPr="00E54BA6">
        <w:rPr>
          <w:szCs w:val="28"/>
        </w:rPr>
        <w:t>За максимальную температуру следует принимать максимально достижимую температуру сетевой воды в соответствии с утвержденным температурным граф</w:t>
      </w:r>
      <w:r w:rsidRPr="00E54BA6">
        <w:rPr>
          <w:szCs w:val="28"/>
        </w:rPr>
        <w:t>и</w:t>
      </w:r>
      <w:r w:rsidRPr="00E54BA6">
        <w:rPr>
          <w:szCs w:val="28"/>
        </w:rPr>
        <w:t>ком регулирования отпуска тепла. Температура воды в обратном трубопроводе при температурных испытаниях не должна превышать 90 °С (п.6.91 МДК 4-02-2001).</w:t>
      </w:r>
    </w:p>
    <w:p w:rsidR="00E54BA6" w:rsidRPr="00E54BA6" w:rsidRDefault="00E54BA6" w:rsidP="00E54BA6">
      <w:pPr>
        <w:spacing w:line="360" w:lineRule="auto"/>
        <w:rPr>
          <w:szCs w:val="28"/>
        </w:rPr>
      </w:pPr>
      <w:r w:rsidRPr="00E54BA6">
        <w:rPr>
          <w:szCs w:val="28"/>
        </w:rPr>
        <w:t xml:space="preserve">Испытания тепловых сетей на максимальную температуру теплоносителя должны проводиться в соответствии с РД 153-34.1-20.329-2001 «Методические </w:t>
      </w:r>
      <w:r w:rsidRPr="00E54BA6">
        <w:rPr>
          <w:szCs w:val="28"/>
        </w:rPr>
        <w:lastRenderedPageBreak/>
        <w:t>указания по испытанию водяных тепловых сетей на максимальную температуру теплоносителя».</w:t>
      </w:r>
    </w:p>
    <w:p w:rsidR="00E54BA6" w:rsidRPr="00E54BA6" w:rsidRDefault="00E54BA6" w:rsidP="00E54BA6">
      <w:pPr>
        <w:spacing w:line="360" w:lineRule="auto"/>
        <w:rPr>
          <w:szCs w:val="28"/>
        </w:rPr>
      </w:pPr>
      <w:r w:rsidRPr="00E54BA6">
        <w:rPr>
          <w:szCs w:val="28"/>
        </w:rPr>
        <w:t>При этом следует иметь в виду, что испытание на максимальную температ</w:t>
      </w:r>
      <w:r w:rsidRPr="00E54BA6">
        <w:rPr>
          <w:szCs w:val="28"/>
        </w:rPr>
        <w:t>у</w:t>
      </w:r>
      <w:r w:rsidRPr="00E54BA6">
        <w:rPr>
          <w:szCs w:val="28"/>
        </w:rPr>
        <w:t>ру теплоносителя тепловых сетей, эксплуатирующихся длительное время и име</w:t>
      </w:r>
      <w:r w:rsidRPr="00E54BA6">
        <w:rPr>
          <w:szCs w:val="28"/>
        </w:rPr>
        <w:t>ю</w:t>
      </w:r>
      <w:r w:rsidRPr="00E54BA6">
        <w:rPr>
          <w:szCs w:val="28"/>
        </w:rPr>
        <w:t>щих ненадежные участки, следует проводить после летнего ремонта и предвар</w:t>
      </w:r>
      <w:r w:rsidRPr="00E54BA6">
        <w:rPr>
          <w:szCs w:val="28"/>
        </w:rPr>
        <w:t>и</w:t>
      </w:r>
      <w:r w:rsidRPr="00E54BA6">
        <w:rPr>
          <w:szCs w:val="28"/>
        </w:rPr>
        <w:t>тельного гидравлического испытания этих участков на прочность и плотность, но не позднее чем за три недели до начала отопительного сезона.</w:t>
      </w:r>
    </w:p>
    <w:p w:rsidR="00E54BA6" w:rsidRPr="00E54BA6" w:rsidRDefault="00E54BA6" w:rsidP="00E54BA6">
      <w:pPr>
        <w:spacing w:line="360" w:lineRule="auto"/>
        <w:rPr>
          <w:szCs w:val="28"/>
        </w:rPr>
      </w:pPr>
      <w:r w:rsidRPr="00E54BA6">
        <w:rPr>
          <w:szCs w:val="28"/>
        </w:rPr>
        <w:t>Запрещается одновременное проведение испытания тепловых сетей на ма</w:t>
      </w:r>
      <w:r w:rsidRPr="00E54BA6">
        <w:rPr>
          <w:szCs w:val="28"/>
        </w:rPr>
        <w:t>к</w:t>
      </w:r>
      <w:r w:rsidRPr="00E54BA6">
        <w:rPr>
          <w:szCs w:val="28"/>
        </w:rPr>
        <w:t>симальную температуру теплоносителя и гидравлического испытания тепловых с</w:t>
      </w:r>
      <w:r w:rsidRPr="00E54BA6">
        <w:rPr>
          <w:szCs w:val="28"/>
        </w:rPr>
        <w:t>е</w:t>
      </w:r>
      <w:r w:rsidRPr="00E54BA6">
        <w:rPr>
          <w:szCs w:val="28"/>
        </w:rPr>
        <w:t>тей на прочность и плотность.</w:t>
      </w:r>
    </w:p>
    <w:p w:rsidR="00E54BA6" w:rsidRPr="00E54BA6" w:rsidRDefault="00E54BA6" w:rsidP="00E54BA6">
      <w:pPr>
        <w:spacing w:line="360" w:lineRule="auto"/>
        <w:rPr>
          <w:szCs w:val="28"/>
        </w:rPr>
      </w:pPr>
      <w:r w:rsidRPr="00E54BA6">
        <w:rPr>
          <w:szCs w:val="28"/>
        </w:rPr>
        <w:t>При испытании на максимальную температуру теплоносителя температура воды в обратном трубопроводе тепловой сети не должна превышать 90 °С.</w:t>
      </w:r>
    </w:p>
    <w:p w:rsidR="00E54BA6" w:rsidRPr="00E54BA6" w:rsidRDefault="00E54BA6" w:rsidP="00E54BA6">
      <w:pPr>
        <w:spacing w:line="360" w:lineRule="auto"/>
        <w:rPr>
          <w:szCs w:val="28"/>
        </w:rPr>
      </w:pPr>
      <w:r w:rsidRPr="00E54BA6">
        <w:rPr>
          <w:szCs w:val="28"/>
        </w:rPr>
        <w:t>4.</w:t>
      </w:r>
      <w:r w:rsidRPr="00E54BA6">
        <w:rPr>
          <w:szCs w:val="28"/>
        </w:rPr>
        <w:tab/>
        <w:t>Испытанию на гидравлические потери должны подвергаться тепловые сети в целях определения эксплуатационных гидравлических характеристик труб</w:t>
      </w:r>
      <w:r w:rsidRPr="00E54BA6">
        <w:rPr>
          <w:szCs w:val="28"/>
        </w:rPr>
        <w:t>о</w:t>
      </w:r>
      <w:r w:rsidRPr="00E54BA6">
        <w:rPr>
          <w:szCs w:val="28"/>
        </w:rPr>
        <w:t>проводов, состояния их внутренней поверхности и фактической пропускной сп</w:t>
      </w:r>
      <w:r w:rsidRPr="00E54BA6">
        <w:rPr>
          <w:szCs w:val="28"/>
        </w:rPr>
        <w:t>о</w:t>
      </w:r>
      <w:r w:rsidRPr="00E54BA6">
        <w:rPr>
          <w:szCs w:val="28"/>
        </w:rPr>
        <w:t>собности.</w:t>
      </w:r>
    </w:p>
    <w:p w:rsidR="00E54BA6" w:rsidRPr="00E54BA6" w:rsidRDefault="00E54BA6" w:rsidP="00E54BA6">
      <w:pPr>
        <w:spacing w:line="360" w:lineRule="auto"/>
        <w:rPr>
          <w:szCs w:val="28"/>
        </w:rPr>
      </w:pPr>
      <w:r w:rsidRPr="00E54BA6">
        <w:rPr>
          <w:szCs w:val="28"/>
        </w:rPr>
        <w:t>Данный вид испытаний проводится в соответствии с РД 34.20.519-97</w:t>
      </w:r>
    </w:p>
    <w:p w:rsidR="00E54BA6" w:rsidRPr="00E54BA6" w:rsidRDefault="00E54BA6" w:rsidP="00E54BA6">
      <w:pPr>
        <w:spacing w:line="360" w:lineRule="auto"/>
        <w:rPr>
          <w:szCs w:val="28"/>
        </w:rPr>
      </w:pPr>
      <w:r w:rsidRPr="00E54BA6">
        <w:rPr>
          <w:szCs w:val="28"/>
        </w:rPr>
        <w:t>«Методические указания по испытанию водяных тепловых сетей на гидра</w:t>
      </w:r>
      <w:r w:rsidRPr="00E54BA6">
        <w:rPr>
          <w:szCs w:val="28"/>
        </w:rPr>
        <w:t>в</w:t>
      </w:r>
      <w:r w:rsidRPr="00E54BA6">
        <w:rPr>
          <w:szCs w:val="28"/>
        </w:rPr>
        <w:t>лические потери». Испытания тепловых сетей на гидравлические потери должны проводиться один раз в пять лет. График этих испытаний устанавливается технич</w:t>
      </w:r>
      <w:r w:rsidRPr="00E54BA6">
        <w:rPr>
          <w:szCs w:val="28"/>
        </w:rPr>
        <w:t>е</w:t>
      </w:r>
      <w:r w:rsidRPr="00E54BA6">
        <w:rPr>
          <w:szCs w:val="28"/>
        </w:rPr>
        <w:t>ским руководителем эксплуатирующей организации (п.6.97 МДК 4-02- 2001).</w:t>
      </w:r>
    </w:p>
    <w:p w:rsidR="00E54BA6" w:rsidRPr="00E54BA6" w:rsidRDefault="00E54BA6" w:rsidP="00E54BA6">
      <w:pPr>
        <w:spacing w:line="360" w:lineRule="auto"/>
        <w:rPr>
          <w:szCs w:val="28"/>
        </w:rPr>
      </w:pPr>
      <w:r w:rsidRPr="00E54BA6">
        <w:rPr>
          <w:szCs w:val="28"/>
        </w:rPr>
        <w:t>5.</w:t>
      </w:r>
      <w:r w:rsidRPr="00E54BA6">
        <w:rPr>
          <w:szCs w:val="28"/>
        </w:rPr>
        <w:tab/>
        <w:t>Тепловые сети должны подвергаться испытаниям для определения те</w:t>
      </w:r>
      <w:r w:rsidRPr="00E54BA6">
        <w:rPr>
          <w:szCs w:val="28"/>
        </w:rPr>
        <w:t>п</w:t>
      </w:r>
      <w:r w:rsidRPr="00E54BA6">
        <w:rPr>
          <w:szCs w:val="28"/>
        </w:rPr>
        <w:t>ловых потерь. Целью тепловых испытаний является определение тепловых потерь различными типами прокладок и конструкциями изоляции трубопроводов, хара</w:t>
      </w:r>
      <w:r w:rsidRPr="00E54BA6">
        <w:rPr>
          <w:szCs w:val="28"/>
        </w:rPr>
        <w:t>к</w:t>
      </w:r>
      <w:r w:rsidRPr="00E54BA6">
        <w:rPr>
          <w:szCs w:val="28"/>
        </w:rPr>
        <w:t>терными для данной тепловой сети.</w:t>
      </w:r>
    </w:p>
    <w:p w:rsidR="00E54BA6" w:rsidRPr="00E54BA6" w:rsidRDefault="00E54BA6" w:rsidP="00E54BA6">
      <w:pPr>
        <w:spacing w:line="360" w:lineRule="auto"/>
        <w:rPr>
          <w:szCs w:val="28"/>
        </w:rPr>
      </w:pPr>
      <w:r w:rsidRPr="00E54BA6">
        <w:rPr>
          <w:szCs w:val="28"/>
        </w:rPr>
        <w:t>По результатам испытаний оценивается состояние изоляции испытываемых трубопроводов в конкретных эксплуатационных условиях работы прокладок.</w:t>
      </w:r>
    </w:p>
    <w:p w:rsidR="00E54BA6" w:rsidRPr="00E54BA6" w:rsidRDefault="00E54BA6" w:rsidP="00E54BA6">
      <w:pPr>
        <w:spacing w:line="360" w:lineRule="auto"/>
        <w:rPr>
          <w:szCs w:val="28"/>
        </w:rPr>
      </w:pPr>
      <w:r w:rsidRPr="00E54BA6">
        <w:rPr>
          <w:szCs w:val="28"/>
        </w:rPr>
        <w:t>Испытаниям следует подвергать те участки сети, у которых тип прокладки и конструкция изоляции являются характерными для данной сети, что дает возмо</w:t>
      </w:r>
      <w:r w:rsidRPr="00E54BA6">
        <w:rPr>
          <w:szCs w:val="28"/>
        </w:rPr>
        <w:t>ж</w:t>
      </w:r>
      <w:r w:rsidRPr="00E54BA6">
        <w:rPr>
          <w:szCs w:val="28"/>
        </w:rPr>
        <w:t>ность распространить результаты испытаний на тепловую сеть в целом. Тепловые испытания должны производиться один раз в 5 лет. При этом выявляются измен</w:t>
      </w:r>
      <w:r w:rsidRPr="00E54BA6">
        <w:rPr>
          <w:szCs w:val="28"/>
        </w:rPr>
        <w:t>е</w:t>
      </w:r>
      <w:r w:rsidRPr="00E54BA6">
        <w:rPr>
          <w:szCs w:val="28"/>
        </w:rPr>
        <w:lastRenderedPageBreak/>
        <w:t>ния теплотехнических свойств изоляционных конструкций вследствие старения в процессе эксплуатации, ввода новых и реконструкции действующих тепловых с</w:t>
      </w:r>
      <w:r w:rsidRPr="00E54BA6">
        <w:rPr>
          <w:szCs w:val="28"/>
        </w:rPr>
        <w:t>е</w:t>
      </w:r>
      <w:r w:rsidRPr="00E54BA6">
        <w:rPr>
          <w:szCs w:val="28"/>
        </w:rPr>
        <w:t>тей (РД 34.09.255-97).</w:t>
      </w:r>
    </w:p>
    <w:p w:rsidR="00E54BA6" w:rsidRPr="00E54BA6" w:rsidRDefault="00E54BA6" w:rsidP="00E54BA6">
      <w:pPr>
        <w:spacing w:line="360" w:lineRule="auto"/>
        <w:rPr>
          <w:szCs w:val="28"/>
        </w:rPr>
      </w:pPr>
      <w:r w:rsidRPr="00E54BA6">
        <w:rPr>
          <w:szCs w:val="28"/>
        </w:rPr>
        <w:t>Все виды испытаний должны проводиться раздельно. Совмещение во времени двух видов испытаний не допускается.</w:t>
      </w:r>
    </w:p>
    <w:p w:rsidR="00E54BA6" w:rsidRPr="00E54BA6" w:rsidRDefault="00E54BA6" w:rsidP="00E54BA6">
      <w:pPr>
        <w:spacing w:line="360" w:lineRule="auto"/>
        <w:rPr>
          <w:szCs w:val="28"/>
        </w:rPr>
      </w:pPr>
      <w:r w:rsidRPr="00E54BA6">
        <w:rPr>
          <w:szCs w:val="28"/>
        </w:rPr>
        <w:t>На каждый вид испытаний должна быть составлена рабочая программа, которая утверждается главным инженером ОЭТС.</w:t>
      </w:r>
    </w:p>
    <w:p w:rsidR="00E54BA6" w:rsidRPr="00E54BA6" w:rsidRDefault="00E54BA6" w:rsidP="00E54BA6">
      <w:pPr>
        <w:spacing w:line="360" w:lineRule="auto"/>
        <w:rPr>
          <w:szCs w:val="28"/>
        </w:rPr>
      </w:pPr>
      <w:r w:rsidRPr="00E54BA6">
        <w:rPr>
          <w:szCs w:val="28"/>
        </w:rPr>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rsidR="00E54BA6" w:rsidRPr="00E54BA6" w:rsidRDefault="00E54BA6" w:rsidP="00E54BA6">
      <w:pPr>
        <w:spacing w:line="360" w:lineRule="auto"/>
        <w:rPr>
          <w:szCs w:val="28"/>
        </w:rPr>
      </w:pPr>
      <w:r w:rsidRPr="00E54BA6">
        <w:rPr>
          <w:szCs w:val="28"/>
        </w:rPr>
        <w:t>За два дня до начала испытаний утвержденная программа передается диспетчеру ОЭТС и руководителю источника тепла для подготовки оборудования и установления требуемого режима работы сети.</w:t>
      </w:r>
    </w:p>
    <w:p w:rsidR="00E54BA6" w:rsidRPr="00E54BA6" w:rsidRDefault="00E54BA6" w:rsidP="00E54BA6">
      <w:pPr>
        <w:spacing w:line="360" w:lineRule="auto"/>
        <w:rPr>
          <w:szCs w:val="28"/>
        </w:rPr>
      </w:pPr>
      <w:r w:rsidRPr="00E54BA6">
        <w:rPr>
          <w:szCs w:val="28"/>
        </w:rPr>
        <w:t>Рабочая программа испытания должна содержать следующие данные:</w:t>
      </w:r>
    </w:p>
    <w:p w:rsidR="00E54BA6" w:rsidRPr="00E54BA6" w:rsidRDefault="00E54BA6" w:rsidP="00E54BA6">
      <w:pPr>
        <w:spacing w:line="360" w:lineRule="auto"/>
        <w:rPr>
          <w:szCs w:val="28"/>
        </w:rPr>
      </w:pPr>
      <w:r w:rsidRPr="00E54BA6">
        <w:rPr>
          <w:szCs w:val="28"/>
        </w:rPr>
        <w:t>•</w:t>
      </w:r>
      <w:r w:rsidRPr="00E54BA6">
        <w:rPr>
          <w:szCs w:val="28"/>
        </w:rPr>
        <w:tab/>
        <w:t>задачи и основные положения методики проведения испытания;</w:t>
      </w:r>
    </w:p>
    <w:p w:rsidR="00E54BA6" w:rsidRPr="00E54BA6" w:rsidRDefault="00E54BA6" w:rsidP="00E54BA6">
      <w:pPr>
        <w:spacing w:line="360" w:lineRule="auto"/>
        <w:rPr>
          <w:szCs w:val="28"/>
        </w:rPr>
      </w:pPr>
      <w:r w:rsidRPr="00E54BA6">
        <w:rPr>
          <w:szCs w:val="28"/>
        </w:rPr>
        <w:t>•</w:t>
      </w:r>
      <w:r w:rsidRPr="00E54BA6">
        <w:rPr>
          <w:szCs w:val="28"/>
        </w:rPr>
        <w:tab/>
        <w:t>перечень</w:t>
      </w:r>
      <w:r w:rsidRPr="00E54BA6">
        <w:rPr>
          <w:szCs w:val="28"/>
        </w:rPr>
        <w:tab/>
        <w:t>подготовительных,</w:t>
      </w:r>
      <w:r w:rsidRPr="00E54BA6">
        <w:rPr>
          <w:szCs w:val="28"/>
        </w:rPr>
        <w:tab/>
        <w:t>организационных</w:t>
      </w:r>
      <w:r w:rsidRPr="00E54BA6">
        <w:rPr>
          <w:szCs w:val="28"/>
        </w:rPr>
        <w:tab/>
        <w:t>и</w:t>
      </w:r>
      <w:r w:rsidRPr="00E54BA6">
        <w:rPr>
          <w:szCs w:val="28"/>
        </w:rPr>
        <w:tab/>
        <w:t>технологических мероприятий;</w:t>
      </w:r>
    </w:p>
    <w:p w:rsidR="00E54BA6" w:rsidRPr="00E54BA6" w:rsidRDefault="00E54BA6" w:rsidP="00E54BA6">
      <w:pPr>
        <w:spacing w:line="360" w:lineRule="auto"/>
        <w:rPr>
          <w:szCs w:val="28"/>
        </w:rPr>
      </w:pPr>
      <w:r w:rsidRPr="00E54BA6">
        <w:rPr>
          <w:szCs w:val="28"/>
        </w:rPr>
        <w:t>•</w:t>
      </w:r>
      <w:r w:rsidRPr="00E54BA6">
        <w:rPr>
          <w:szCs w:val="28"/>
        </w:rPr>
        <w:tab/>
        <w:t>последовательность отдельных этапов и операций во время испытания;</w:t>
      </w:r>
    </w:p>
    <w:p w:rsidR="00E54BA6" w:rsidRPr="00E54BA6" w:rsidRDefault="00E54BA6" w:rsidP="00E54BA6">
      <w:pPr>
        <w:spacing w:line="360" w:lineRule="auto"/>
        <w:rPr>
          <w:szCs w:val="28"/>
        </w:rPr>
      </w:pPr>
      <w:r w:rsidRPr="00E54BA6">
        <w:rPr>
          <w:szCs w:val="28"/>
        </w:rPr>
        <w:t>•</w:t>
      </w:r>
      <w:r w:rsidRPr="00E54BA6">
        <w:rPr>
          <w:szCs w:val="28"/>
        </w:rPr>
        <w:tab/>
        <w:t>режимы работы оборудования источника тепла и тепловой сети (расход и параметры теплоносителя во время каждого этапа испытания);</w:t>
      </w:r>
    </w:p>
    <w:p w:rsidR="00E54BA6" w:rsidRPr="00E54BA6" w:rsidRDefault="00E54BA6" w:rsidP="00E54BA6">
      <w:pPr>
        <w:spacing w:line="360" w:lineRule="auto"/>
        <w:rPr>
          <w:szCs w:val="28"/>
        </w:rPr>
      </w:pPr>
      <w:r w:rsidRPr="00E54BA6">
        <w:rPr>
          <w:szCs w:val="28"/>
        </w:rPr>
        <w:t>•</w:t>
      </w:r>
      <w:r w:rsidRPr="00E54BA6">
        <w:rPr>
          <w:szCs w:val="28"/>
        </w:rPr>
        <w:tab/>
        <w:t>схемы работы насосно-подогревательной установки источника тепла при каждом режиме испытания;</w:t>
      </w:r>
    </w:p>
    <w:p w:rsidR="00E54BA6" w:rsidRPr="00E54BA6" w:rsidRDefault="00E54BA6" w:rsidP="00E54BA6">
      <w:pPr>
        <w:spacing w:line="360" w:lineRule="auto"/>
        <w:rPr>
          <w:szCs w:val="28"/>
        </w:rPr>
      </w:pPr>
      <w:r w:rsidRPr="00E54BA6">
        <w:rPr>
          <w:szCs w:val="28"/>
        </w:rPr>
        <w:t>•</w:t>
      </w:r>
      <w:r w:rsidRPr="00E54BA6">
        <w:rPr>
          <w:szCs w:val="28"/>
        </w:rPr>
        <w:tab/>
        <w:t>схемы включения и переключений в тепловой сети;</w:t>
      </w:r>
    </w:p>
    <w:p w:rsidR="00E54BA6" w:rsidRPr="00E54BA6" w:rsidRDefault="00E54BA6" w:rsidP="00E54BA6">
      <w:pPr>
        <w:spacing w:line="360" w:lineRule="auto"/>
        <w:rPr>
          <w:szCs w:val="28"/>
        </w:rPr>
      </w:pPr>
      <w:r w:rsidRPr="00E54BA6">
        <w:rPr>
          <w:szCs w:val="28"/>
        </w:rPr>
        <w:t>•</w:t>
      </w:r>
      <w:r w:rsidRPr="00E54BA6">
        <w:rPr>
          <w:szCs w:val="28"/>
        </w:rPr>
        <w:tab/>
        <w:t>сроки проведения каждого отдельного этапа или режима испытания;</w:t>
      </w:r>
    </w:p>
    <w:p w:rsidR="00E54BA6" w:rsidRPr="00E54BA6" w:rsidRDefault="00E54BA6" w:rsidP="00E54BA6">
      <w:pPr>
        <w:spacing w:line="360" w:lineRule="auto"/>
        <w:rPr>
          <w:szCs w:val="28"/>
        </w:rPr>
      </w:pPr>
      <w:r w:rsidRPr="00E54BA6">
        <w:rPr>
          <w:szCs w:val="28"/>
        </w:rPr>
        <w:t>•</w:t>
      </w:r>
      <w:r w:rsidRPr="00E54BA6">
        <w:rPr>
          <w:szCs w:val="28"/>
        </w:rPr>
        <w:tab/>
        <w:t>точки наблюдения, объект наблюдения, количество наблюдателей в каждой точке;</w:t>
      </w:r>
    </w:p>
    <w:p w:rsidR="00E54BA6" w:rsidRPr="00E54BA6" w:rsidRDefault="00E54BA6" w:rsidP="00E54BA6">
      <w:pPr>
        <w:spacing w:line="360" w:lineRule="auto"/>
        <w:rPr>
          <w:szCs w:val="28"/>
        </w:rPr>
      </w:pPr>
      <w:r w:rsidRPr="00E54BA6">
        <w:rPr>
          <w:szCs w:val="28"/>
        </w:rPr>
        <w:t>•</w:t>
      </w:r>
      <w:r w:rsidRPr="00E54BA6">
        <w:rPr>
          <w:szCs w:val="28"/>
        </w:rPr>
        <w:tab/>
        <w:t>оперативные средства связи и транспорта;</w:t>
      </w:r>
    </w:p>
    <w:p w:rsidR="00E54BA6" w:rsidRPr="00E54BA6" w:rsidRDefault="00E54BA6" w:rsidP="00E54BA6">
      <w:pPr>
        <w:spacing w:line="360" w:lineRule="auto"/>
        <w:rPr>
          <w:szCs w:val="28"/>
        </w:rPr>
      </w:pPr>
      <w:r w:rsidRPr="00E54BA6">
        <w:rPr>
          <w:szCs w:val="28"/>
        </w:rPr>
        <w:t>•</w:t>
      </w:r>
      <w:r w:rsidRPr="00E54BA6">
        <w:rPr>
          <w:szCs w:val="28"/>
        </w:rPr>
        <w:tab/>
        <w:t>меры по обеспечению техники безопасности во время испытания;</w:t>
      </w:r>
    </w:p>
    <w:p w:rsidR="00E54BA6" w:rsidRPr="00E54BA6" w:rsidRDefault="00E54BA6" w:rsidP="00E54BA6">
      <w:pPr>
        <w:spacing w:line="360" w:lineRule="auto"/>
        <w:rPr>
          <w:szCs w:val="28"/>
        </w:rPr>
      </w:pPr>
      <w:r w:rsidRPr="00E54BA6">
        <w:rPr>
          <w:szCs w:val="28"/>
        </w:rPr>
        <w:t>•</w:t>
      </w:r>
      <w:r w:rsidRPr="00E54BA6">
        <w:rPr>
          <w:szCs w:val="28"/>
        </w:rPr>
        <w:tab/>
        <w:t>список ответственных лиц за выполнение отдельных мероприятий. Руководитель испытания перед началом испытания должен:</w:t>
      </w:r>
    </w:p>
    <w:p w:rsidR="00E54BA6" w:rsidRPr="00E54BA6" w:rsidRDefault="00E54BA6" w:rsidP="00E54BA6">
      <w:pPr>
        <w:spacing w:line="360" w:lineRule="auto"/>
        <w:rPr>
          <w:szCs w:val="28"/>
        </w:rPr>
      </w:pPr>
      <w:r w:rsidRPr="00E54BA6">
        <w:rPr>
          <w:szCs w:val="28"/>
        </w:rPr>
        <w:t>•</w:t>
      </w:r>
      <w:r w:rsidRPr="00E54BA6">
        <w:rPr>
          <w:szCs w:val="28"/>
        </w:rPr>
        <w:tab/>
        <w:t>проверить выполнение всех подготовительных мероприятий;</w:t>
      </w:r>
    </w:p>
    <w:p w:rsidR="00E54BA6" w:rsidRPr="00E54BA6" w:rsidRDefault="00E54BA6" w:rsidP="00E54BA6">
      <w:pPr>
        <w:spacing w:line="360" w:lineRule="auto"/>
        <w:rPr>
          <w:szCs w:val="28"/>
        </w:rPr>
      </w:pPr>
      <w:r w:rsidRPr="00E54BA6">
        <w:rPr>
          <w:szCs w:val="28"/>
        </w:rPr>
        <w:t>•</w:t>
      </w:r>
      <w:r w:rsidRPr="00E54BA6">
        <w:rPr>
          <w:szCs w:val="28"/>
        </w:rPr>
        <w:tab/>
        <w:t>организовать проверку технического и метрологического состояния средств измерений согласно нормативно-технической документации;</w:t>
      </w:r>
    </w:p>
    <w:p w:rsidR="00E54BA6" w:rsidRPr="00E54BA6" w:rsidRDefault="00E54BA6" w:rsidP="00E54BA6">
      <w:pPr>
        <w:spacing w:line="360" w:lineRule="auto"/>
        <w:rPr>
          <w:szCs w:val="28"/>
        </w:rPr>
      </w:pPr>
      <w:r w:rsidRPr="00E54BA6">
        <w:rPr>
          <w:szCs w:val="28"/>
        </w:rPr>
        <w:t>•</w:t>
      </w:r>
      <w:r w:rsidRPr="00E54BA6">
        <w:rPr>
          <w:szCs w:val="28"/>
        </w:rPr>
        <w:tab/>
        <w:t>проверить отключение предусмотренных программой ответвлений и тепловых пунктов;</w:t>
      </w:r>
    </w:p>
    <w:p w:rsidR="00E54BA6" w:rsidRPr="00E54BA6" w:rsidRDefault="00E54BA6" w:rsidP="00E54BA6">
      <w:pPr>
        <w:spacing w:line="360" w:lineRule="auto"/>
        <w:rPr>
          <w:szCs w:val="28"/>
        </w:rPr>
      </w:pPr>
      <w:r w:rsidRPr="00E54BA6">
        <w:rPr>
          <w:szCs w:val="28"/>
        </w:rPr>
        <w:t>•</w:t>
      </w:r>
      <w:r w:rsidRPr="00E54BA6">
        <w:rPr>
          <w:szCs w:val="28"/>
        </w:rPr>
        <w:tab/>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rsidR="00E54BA6" w:rsidRPr="00E54BA6" w:rsidRDefault="00E54BA6" w:rsidP="00E54BA6">
      <w:pPr>
        <w:spacing w:line="360" w:lineRule="auto"/>
        <w:rPr>
          <w:szCs w:val="28"/>
        </w:rPr>
      </w:pPr>
      <w:r w:rsidRPr="00E54BA6">
        <w:rPr>
          <w:szCs w:val="28"/>
        </w:rPr>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w:t>
      </w:r>
    </w:p>
    <w:p w:rsidR="00E54BA6" w:rsidRPr="00E54BA6" w:rsidRDefault="00E54BA6" w:rsidP="00E54BA6">
      <w:pPr>
        <w:spacing w:line="360" w:lineRule="auto"/>
        <w:rPr>
          <w:szCs w:val="28"/>
        </w:rPr>
      </w:pPr>
      <w:r w:rsidRPr="00E54BA6">
        <w:rPr>
          <w:szCs w:val="28"/>
        </w:rPr>
        <w:t>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ОЭТС, персоналом источника тепла и бригадой, проводящей испытание, численности персонала, обеспеченности транспортом.</w:t>
      </w:r>
    </w:p>
    <w:p w:rsidR="00E54BA6" w:rsidRPr="00E54BA6" w:rsidRDefault="00E54BA6" w:rsidP="00E54BA6">
      <w:pPr>
        <w:spacing w:line="360" w:lineRule="auto"/>
        <w:rPr>
          <w:szCs w:val="28"/>
        </w:rPr>
      </w:pPr>
      <w:r w:rsidRPr="00E54BA6">
        <w:rPr>
          <w:szCs w:val="28"/>
        </w:rPr>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ОЭТС в соответствии с требованиями Правил устройства и безопасной эксплуатации трубопроводов пара и горячей воды.</w:t>
      </w:r>
    </w:p>
    <w:p w:rsidR="00E54BA6" w:rsidRPr="00E54BA6" w:rsidRDefault="00E54BA6" w:rsidP="00E54BA6">
      <w:pPr>
        <w:spacing w:line="360" w:lineRule="auto"/>
        <w:rPr>
          <w:szCs w:val="28"/>
        </w:rPr>
      </w:pPr>
      <w:r w:rsidRPr="00E54BA6">
        <w:rPr>
          <w:szCs w:val="28"/>
        </w:rPr>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rsidR="00E54BA6" w:rsidRPr="00E54BA6" w:rsidRDefault="00E54BA6" w:rsidP="00E54BA6">
      <w:pPr>
        <w:spacing w:line="360" w:lineRule="auto"/>
        <w:rPr>
          <w:szCs w:val="28"/>
        </w:rPr>
      </w:pPr>
      <w:r w:rsidRPr="00E54BA6">
        <w:rPr>
          <w:szCs w:val="28"/>
        </w:rPr>
        <w:t>В каждом конкретном случае значение пробного давления устанавливается техническим руководителем ОЭТС в допустимых пределах, указанных выше.</w:t>
      </w:r>
    </w:p>
    <w:p w:rsidR="00E54BA6" w:rsidRPr="00E54BA6" w:rsidRDefault="00E54BA6" w:rsidP="00E54BA6">
      <w:pPr>
        <w:spacing w:line="360" w:lineRule="auto"/>
        <w:rPr>
          <w:szCs w:val="28"/>
        </w:rPr>
      </w:pPr>
      <w:r w:rsidRPr="00E54BA6">
        <w:rPr>
          <w:szCs w:val="28"/>
        </w:rPr>
        <w:t>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опрессовочного пункта.</w:t>
      </w:r>
    </w:p>
    <w:p w:rsidR="00E54BA6" w:rsidRPr="00E54BA6" w:rsidRDefault="00E54BA6" w:rsidP="00E54BA6">
      <w:pPr>
        <w:spacing w:line="360" w:lineRule="auto"/>
        <w:rPr>
          <w:szCs w:val="28"/>
        </w:rPr>
      </w:pPr>
      <w:r w:rsidRPr="00E54BA6">
        <w:rPr>
          <w:szCs w:val="28"/>
        </w:rPr>
        <w:t>При испытании участков тепловой сети, в которых по условиям профиля местности сетевые и стационарные опрессовочные насосы не могут создать давление, равное пробному, применяются передвижные насосные установки и гидравлические прессы.</w:t>
      </w:r>
    </w:p>
    <w:p w:rsidR="00E54BA6" w:rsidRPr="00E54BA6" w:rsidRDefault="00E54BA6" w:rsidP="00E54BA6">
      <w:pPr>
        <w:spacing w:line="360" w:lineRule="auto"/>
        <w:rPr>
          <w:szCs w:val="28"/>
        </w:rPr>
      </w:pPr>
      <w:r w:rsidRPr="00E54BA6">
        <w:rPr>
          <w:szCs w:val="28"/>
        </w:rPr>
        <w:t>Длительность испытаний пробным давлением устанавливается главным инженером ОЭТС, но должна быть не менее 10 мин с момента установления расхода подпиточной воды на расчетном уровне. Осмотр производится после снижения пробного давления до рабочего.</w:t>
      </w:r>
    </w:p>
    <w:p w:rsidR="00E54BA6" w:rsidRPr="00E54BA6" w:rsidRDefault="00E54BA6" w:rsidP="00E54BA6">
      <w:pPr>
        <w:spacing w:line="360" w:lineRule="auto"/>
        <w:rPr>
          <w:szCs w:val="28"/>
        </w:rPr>
      </w:pPr>
      <w:r w:rsidRPr="00E54BA6">
        <w:rPr>
          <w:szCs w:val="28"/>
        </w:rPr>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rsidR="00E54BA6" w:rsidRPr="00E54BA6" w:rsidRDefault="00E54BA6" w:rsidP="00E54BA6">
      <w:pPr>
        <w:spacing w:line="360" w:lineRule="auto"/>
        <w:rPr>
          <w:szCs w:val="28"/>
        </w:rPr>
      </w:pPr>
      <w:r w:rsidRPr="00E54BA6">
        <w:rPr>
          <w:szCs w:val="28"/>
        </w:rPr>
        <w:t>Температура воды в трубопроводах при испытаниях на прочность и плотность не должна превышать 40 °С.</w:t>
      </w:r>
    </w:p>
    <w:p w:rsidR="00E54BA6" w:rsidRPr="00E54BA6" w:rsidRDefault="00E54BA6" w:rsidP="00E54BA6">
      <w:pPr>
        <w:spacing w:line="360" w:lineRule="auto"/>
        <w:rPr>
          <w:szCs w:val="28"/>
        </w:rPr>
      </w:pPr>
      <w:r w:rsidRPr="00E54BA6">
        <w:rPr>
          <w:szCs w:val="28"/>
        </w:rPr>
        <w:t>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 ОЭТС.</w:t>
      </w:r>
    </w:p>
    <w:p w:rsidR="00E54BA6" w:rsidRPr="00E54BA6" w:rsidRDefault="00E54BA6" w:rsidP="00E54BA6">
      <w:pPr>
        <w:spacing w:line="360" w:lineRule="auto"/>
        <w:rPr>
          <w:szCs w:val="28"/>
        </w:rPr>
      </w:pPr>
      <w:r w:rsidRPr="00E54BA6">
        <w:rPr>
          <w:szCs w:val="28"/>
        </w:rPr>
        <w:t>Температурным испытаниям должна подвергаться вся сеть от источника тепла до тепловых пунктов систем теплопотребления.</w:t>
      </w:r>
    </w:p>
    <w:p w:rsidR="00E54BA6" w:rsidRPr="00E54BA6" w:rsidRDefault="00E54BA6" w:rsidP="00E54BA6">
      <w:pPr>
        <w:spacing w:line="360" w:lineRule="auto"/>
        <w:rPr>
          <w:szCs w:val="28"/>
        </w:rPr>
      </w:pPr>
      <w:r w:rsidRPr="00E54BA6">
        <w:rPr>
          <w:szCs w:val="28"/>
        </w:rPr>
        <w:t>Температурные испытания должны проводиться при устойчивых суточных плюсовых температурах наружного воздуха.</w:t>
      </w:r>
    </w:p>
    <w:p w:rsidR="00E54BA6" w:rsidRPr="00E54BA6" w:rsidRDefault="00E54BA6" w:rsidP="00E54BA6">
      <w:pPr>
        <w:spacing w:line="360" w:lineRule="auto"/>
        <w:rPr>
          <w:szCs w:val="28"/>
        </w:rPr>
      </w:pPr>
      <w:r w:rsidRPr="00E54BA6">
        <w:rPr>
          <w:szCs w:val="28"/>
        </w:rPr>
        <w:t>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rsidR="00E54BA6" w:rsidRPr="00E54BA6" w:rsidRDefault="00E54BA6" w:rsidP="00E54BA6">
      <w:pPr>
        <w:spacing w:line="360" w:lineRule="auto"/>
        <w:rPr>
          <w:szCs w:val="28"/>
        </w:rPr>
      </w:pPr>
      <w:r w:rsidRPr="00E54BA6">
        <w:rPr>
          <w:szCs w:val="28"/>
        </w:rPr>
        <w:t>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rsidR="00E54BA6" w:rsidRPr="00E54BA6" w:rsidRDefault="00E54BA6" w:rsidP="00E54BA6">
      <w:pPr>
        <w:spacing w:line="360" w:lineRule="auto"/>
        <w:rPr>
          <w:szCs w:val="28"/>
        </w:rPr>
      </w:pPr>
      <w:r w:rsidRPr="00E54BA6">
        <w:rPr>
          <w:szCs w:val="28"/>
        </w:rPr>
        <w:t>Температура воды в обратном трубопроводе при температурных испытаниях не должна превышать 90 °С.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rsidR="00E54BA6" w:rsidRPr="00E54BA6" w:rsidRDefault="00E54BA6" w:rsidP="00E54BA6">
      <w:pPr>
        <w:spacing w:line="360" w:lineRule="auto"/>
        <w:rPr>
          <w:szCs w:val="28"/>
        </w:rPr>
      </w:pPr>
      <w:r w:rsidRPr="00E54BA6">
        <w:rPr>
          <w:szCs w:val="28"/>
        </w:rPr>
        <w:t>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водоподогреватели,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rsidR="00E54BA6" w:rsidRPr="00E54BA6" w:rsidRDefault="00E54BA6" w:rsidP="00E54BA6">
      <w:pPr>
        <w:spacing w:line="360" w:lineRule="auto"/>
        <w:rPr>
          <w:szCs w:val="28"/>
        </w:rPr>
      </w:pPr>
      <w:r w:rsidRPr="00E54BA6">
        <w:rPr>
          <w:szCs w:val="28"/>
        </w:rPr>
        <w:t>На время температурных испытаний от тепловой сети должны быть отключены:</w:t>
      </w:r>
    </w:p>
    <w:p w:rsidR="00E54BA6" w:rsidRPr="00E54BA6" w:rsidRDefault="00E54BA6" w:rsidP="00E54BA6">
      <w:pPr>
        <w:spacing w:line="360" w:lineRule="auto"/>
        <w:rPr>
          <w:szCs w:val="28"/>
        </w:rPr>
      </w:pPr>
      <w:r w:rsidRPr="00E54BA6">
        <w:rPr>
          <w:szCs w:val="28"/>
        </w:rPr>
        <w:t>•</w:t>
      </w:r>
      <w:r w:rsidRPr="00E54BA6">
        <w:rPr>
          <w:szCs w:val="28"/>
        </w:rPr>
        <w:tab/>
        <w:t>отопительные системы детских и лечебных учреждений;</w:t>
      </w:r>
    </w:p>
    <w:p w:rsidR="00E54BA6" w:rsidRPr="00E54BA6" w:rsidRDefault="00E54BA6" w:rsidP="00E54BA6">
      <w:pPr>
        <w:spacing w:line="360" w:lineRule="auto"/>
        <w:rPr>
          <w:szCs w:val="28"/>
        </w:rPr>
      </w:pPr>
      <w:r w:rsidRPr="00E54BA6">
        <w:rPr>
          <w:szCs w:val="28"/>
        </w:rPr>
        <w:t>•</w:t>
      </w:r>
      <w:r w:rsidRPr="00E54BA6">
        <w:rPr>
          <w:szCs w:val="28"/>
        </w:rPr>
        <w:tab/>
        <w:t>неавтоматизированные</w:t>
      </w:r>
      <w:r w:rsidRPr="00E54BA6">
        <w:rPr>
          <w:szCs w:val="28"/>
        </w:rPr>
        <w:tab/>
        <w:t>системы</w:t>
      </w:r>
      <w:r w:rsidRPr="00E54BA6">
        <w:rPr>
          <w:szCs w:val="28"/>
        </w:rPr>
        <w:tab/>
        <w:t>горячего</w:t>
      </w:r>
      <w:r w:rsidRPr="00E54BA6">
        <w:rPr>
          <w:szCs w:val="28"/>
        </w:rPr>
        <w:tab/>
        <w:t>водоснабжения, присоединенные по закрытой схеме;</w:t>
      </w:r>
    </w:p>
    <w:p w:rsidR="00E54BA6" w:rsidRPr="00E54BA6" w:rsidRDefault="00E54BA6" w:rsidP="00E54BA6">
      <w:pPr>
        <w:spacing w:line="360" w:lineRule="auto"/>
        <w:rPr>
          <w:szCs w:val="28"/>
        </w:rPr>
      </w:pPr>
      <w:r w:rsidRPr="00E54BA6">
        <w:rPr>
          <w:szCs w:val="28"/>
        </w:rPr>
        <w:t>•</w:t>
      </w:r>
      <w:r w:rsidRPr="00E54BA6">
        <w:rPr>
          <w:szCs w:val="28"/>
        </w:rPr>
        <w:tab/>
        <w:t>системы горячего водоснабжения, присоединенные по открытой схеме;</w:t>
      </w:r>
    </w:p>
    <w:p w:rsidR="00E54BA6" w:rsidRPr="00E54BA6" w:rsidRDefault="00E54BA6" w:rsidP="00E54BA6">
      <w:pPr>
        <w:spacing w:line="360" w:lineRule="auto"/>
        <w:rPr>
          <w:szCs w:val="28"/>
        </w:rPr>
      </w:pPr>
      <w:r w:rsidRPr="00E54BA6">
        <w:rPr>
          <w:szCs w:val="28"/>
        </w:rPr>
        <w:t>•</w:t>
      </w:r>
      <w:r w:rsidRPr="00E54BA6">
        <w:rPr>
          <w:szCs w:val="28"/>
        </w:rPr>
        <w:tab/>
        <w:t>отопительные системы с непосредственной схемой присоединения;</w:t>
      </w:r>
    </w:p>
    <w:p w:rsidR="00E54BA6" w:rsidRPr="00E54BA6" w:rsidRDefault="00E54BA6" w:rsidP="00E54BA6">
      <w:pPr>
        <w:spacing w:line="360" w:lineRule="auto"/>
        <w:rPr>
          <w:szCs w:val="28"/>
        </w:rPr>
      </w:pPr>
      <w:r w:rsidRPr="00E54BA6">
        <w:rPr>
          <w:szCs w:val="28"/>
        </w:rPr>
        <w:t>•</w:t>
      </w:r>
      <w:r w:rsidRPr="00E54BA6">
        <w:rPr>
          <w:szCs w:val="28"/>
        </w:rPr>
        <w:tab/>
        <w:t>калориферные установки.</w:t>
      </w:r>
    </w:p>
    <w:p w:rsidR="00E54BA6" w:rsidRPr="00E54BA6" w:rsidRDefault="00E54BA6" w:rsidP="00E54BA6">
      <w:pPr>
        <w:spacing w:line="360" w:lineRule="auto"/>
        <w:rPr>
          <w:szCs w:val="28"/>
        </w:rPr>
      </w:pPr>
      <w:r w:rsidRPr="00E54BA6">
        <w:rPr>
          <w:szCs w:val="28"/>
        </w:rPr>
        <w:t>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неплотности этих задвижек</w:t>
      </w:r>
    </w:p>
    <w:p w:rsidR="00E54BA6" w:rsidRPr="00E54BA6" w:rsidRDefault="00E54BA6" w:rsidP="00E54BA6">
      <w:pPr>
        <w:spacing w:line="360" w:lineRule="auto"/>
        <w:rPr>
          <w:szCs w:val="28"/>
        </w:rPr>
      </w:pPr>
      <w:r w:rsidRPr="00E54BA6">
        <w:rPr>
          <w:szCs w:val="28"/>
        </w:rPr>
        <w:t>-</w:t>
      </w:r>
      <w:r w:rsidRPr="00E54BA6">
        <w:rPr>
          <w:szCs w:val="28"/>
        </w:rPr>
        <w:tab/>
        <w:t>задвижками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rsidR="00E54BA6" w:rsidRPr="00E54BA6" w:rsidRDefault="00E54BA6" w:rsidP="00E54BA6">
      <w:pPr>
        <w:spacing w:line="360" w:lineRule="auto"/>
        <w:rPr>
          <w:szCs w:val="28"/>
        </w:rPr>
      </w:pPr>
      <w:r w:rsidRPr="00E54BA6">
        <w:rPr>
          <w:szCs w:val="28"/>
        </w:rPr>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 ОЭТС.</w:t>
      </w:r>
    </w:p>
    <w:p w:rsidR="00E54BA6" w:rsidRPr="00E54BA6" w:rsidRDefault="00E54BA6" w:rsidP="00E54BA6">
      <w:pPr>
        <w:spacing w:line="360" w:lineRule="auto"/>
        <w:rPr>
          <w:szCs w:val="28"/>
        </w:rPr>
      </w:pPr>
      <w:r w:rsidRPr="00E54BA6">
        <w:rPr>
          <w:szCs w:val="28"/>
        </w:rPr>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w:t>
      </w:r>
    </w:p>
    <w:p w:rsidR="00E54BA6" w:rsidRPr="00E54BA6" w:rsidRDefault="00E54BA6" w:rsidP="00E54BA6">
      <w:pPr>
        <w:spacing w:line="360" w:lineRule="auto"/>
        <w:rPr>
          <w:szCs w:val="28"/>
        </w:rPr>
      </w:pPr>
      <w:r w:rsidRPr="00E54BA6">
        <w:rPr>
          <w:szCs w:val="28"/>
        </w:rPr>
        <w:t>График испытаний устанавливается техническим руководителем ОЭТС.</w:t>
      </w:r>
    </w:p>
    <w:p w:rsidR="00E54BA6" w:rsidRPr="00E54BA6" w:rsidRDefault="00E54BA6" w:rsidP="00E54BA6">
      <w:pPr>
        <w:spacing w:line="360" w:lineRule="auto"/>
        <w:rPr>
          <w:szCs w:val="28"/>
        </w:rPr>
      </w:pPr>
      <w:r w:rsidRPr="00E54BA6">
        <w:rPr>
          <w:szCs w:val="28"/>
        </w:rPr>
        <w:t>Испытания тепловых сетей на тепловые и гидравлические потери проводятся при отключенных ответвлениях тепловых пунктах систем теплопотребления.</w:t>
      </w:r>
    </w:p>
    <w:p w:rsidR="00E54BA6" w:rsidRPr="00E54BA6" w:rsidRDefault="00E54BA6" w:rsidP="00E54BA6">
      <w:pPr>
        <w:spacing w:line="360" w:lineRule="auto"/>
        <w:rPr>
          <w:szCs w:val="28"/>
        </w:rPr>
      </w:pPr>
      <w:r w:rsidRPr="00E54BA6">
        <w:rPr>
          <w:szCs w:val="28"/>
        </w:rPr>
        <w:t>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rsidR="00E54BA6" w:rsidRPr="00E54BA6" w:rsidRDefault="00E54BA6" w:rsidP="00E54BA6">
      <w:pPr>
        <w:spacing w:line="360" w:lineRule="auto"/>
        <w:rPr>
          <w:b/>
          <w:szCs w:val="28"/>
        </w:rPr>
      </w:pPr>
      <w:r w:rsidRPr="00E54BA6">
        <w:rPr>
          <w:b/>
          <w:szCs w:val="28"/>
        </w:rPr>
        <w:t>Техническое обслуживание и ремонт</w:t>
      </w:r>
    </w:p>
    <w:p w:rsidR="00E54BA6" w:rsidRPr="00E54BA6" w:rsidRDefault="00E54BA6" w:rsidP="00E54BA6">
      <w:pPr>
        <w:spacing w:line="360" w:lineRule="auto"/>
        <w:rPr>
          <w:szCs w:val="28"/>
        </w:rPr>
      </w:pPr>
      <w:r w:rsidRPr="00E54BA6">
        <w:rPr>
          <w:szCs w:val="28"/>
        </w:rPr>
        <w:t>ОЭТС должны быть организованы техническое обслуживание и ремонт тепловых сетей.</w:t>
      </w:r>
    </w:p>
    <w:p w:rsidR="00E54BA6" w:rsidRPr="00E54BA6" w:rsidRDefault="00E54BA6" w:rsidP="00E54BA6">
      <w:pPr>
        <w:spacing w:line="360" w:lineRule="auto"/>
        <w:rPr>
          <w:szCs w:val="28"/>
        </w:rPr>
      </w:pPr>
      <w:r w:rsidRPr="00E54BA6">
        <w:rPr>
          <w:szCs w:val="28"/>
        </w:rPr>
        <w:t>Ответственность за организацию технического обслуживания и ремонта несет административно-технический персонал, за которым закреплены тепловые сети.</w:t>
      </w:r>
    </w:p>
    <w:p w:rsidR="00E54BA6" w:rsidRPr="00E54BA6" w:rsidRDefault="00E54BA6" w:rsidP="00E54BA6">
      <w:pPr>
        <w:spacing w:line="360" w:lineRule="auto"/>
        <w:rPr>
          <w:szCs w:val="28"/>
        </w:rPr>
      </w:pPr>
      <w:r w:rsidRPr="00E54BA6">
        <w:rPr>
          <w:szCs w:val="28"/>
        </w:rPr>
        <w:t>Объем</w:t>
      </w:r>
      <w:r w:rsidRPr="00E54BA6">
        <w:rPr>
          <w:szCs w:val="28"/>
        </w:rPr>
        <w:tab/>
        <w:t>технического</w:t>
      </w:r>
      <w:r w:rsidRPr="00E54BA6">
        <w:rPr>
          <w:szCs w:val="28"/>
        </w:rPr>
        <w:tab/>
        <w:t>обслуживания</w:t>
      </w:r>
      <w:r w:rsidRPr="00E54BA6">
        <w:rPr>
          <w:szCs w:val="28"/>
        </w:rPr>
        <w:tab/>
        <w:t>и</w:t>
      </w:r>
      <w:r w:rsidRPr="00E54BA6">
        <w:rPr>
          <w:szCs w:val="28"/>
        </w:rPr>
        <w:tab/>
        <w:t>ремонта</w:t>
      </w:r>
      <w:r w:rsidRPr="00E54BA6">
        <w:rPr>
          <w:szCs w:val="28"/>
        </w:rPr>
        <w:tab/>
        <w:t>должен</w:t>
      </w:r>
      <w:r w:rsidRPr="00E54BA6">
        <w:rPr>
          <w:szCs w:val="28"/>
        </w:rPr>
        <w:tab/>
        <w:t>определяться необходимостью поддержания работоспособного состояния тепловых сетей.</w:t>
      </w:r>
    </w:p>
    <w:p w:rsidR="00E54BA6" w:rsidRPr="00E54BA6" w:rsidRDefault="00E54BA6" w:rsidP="00E54BA6">
      <w:pPr>
        <w:spacing w:line="360" w:lineRule="auto"/>
        <w:rPr>
          <w:szCs w:val="28"/>
        </w:rPr>
      </w:pPr>
      <w:r w:rsidRPr="00E54BA6">
        <w:rPr>
          <w:szCs w:val="28"/>
        </w:rPr>
        <w:t>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w:t>
      </w:r>
    </w:p>
    <w:p w:rsidR="00E54BA6" w:rsidRPr="00E54BA6" w:rsidRDefault="00E54BA6" w:rsidP="00E54BA6">
      <w:pPr>
        <w:spacing w:line="360" w:lineRule="auto"/>
        <w:rPr>
          <w:szCs w:val="28"/>
        </w:rPr>
      </w:pPr>
      <w:r w:rsidRPr="00E54BA6">
        <w:rPr>
          <w:szCs w:val="28"/>
        </w:rPr>
        <w:t>Основными видами ремонтов тепловых сетей являются капитальный и текущий ремонты.</w:t>
      </w:r>
    </w:p>
    <w:p w:rsidR="00E54BA6" w:rsidRPr="00E54BA6" w:rsidRDefault="00E54BA6" w:rsidP="00E54BA6">
      <w:pPr>
        <w:spacing w:line="360" w:lineRule="auto"/>
        <w:rPr>
          <w:szCs w:val="28"/>
        </w:rPr>
      </w:pPr>
      <w:r w:rsidRPr="00E54BA6">
        <w:rPr>
          <w:szCs w:val="28"/>
        </w:rPr>
        <w:t>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rsidR="00E54BA6" w:rsidRPr="00E54BA6" w:rsidRDefault="00E54BA6" w:rsidP="00E54BA6">
      <w:pPr>
        <w:spacing w:line="360" w:lineRule="auto"/>
        <w:rPr>
          <w:szCs w:val="28"/>
        </w:rPr>
      </w:pPr>
      <w:r w:rsidRPr="00E54BA6">
        <w:rPr>
          <w:szCs w:val="28"/>
        </w:rPr>
        <w:t>При текущем ремонте должна быть восстановлена работоспособность установок, заменены и (или) восстановлены отдельные их части.</w:t>
      </w:r>
    </w:p>
    <w:p w:rsidR="00E54BA6" w:rsidRPr="00E54BA6" w:rsidRDefault="00E54BA6" w:rsidP="00E54BA6">
      <w:pPr>
        <w:spacing w:line="360" w:lineRule="auto"/>
        <w:rPr>
          <w:szCs w:val="28"/>
        </w:rPr>
      </w:pPr>
      <w:r w:rsidRPr="00E54BA6">
        <w:rPr>
          <w:szCs w:val="28"/>
        </w:rPr>
        <w:t>Система технического обслуживания и ремонта должна носить предупредительный характер.</w:t>
      </w:r>
    </w:p>
    <w:p w:rsidR="00E54BA6" w:rsidRPr="00E54BA6" w:rsidRDefault="00E54BA6" w:rsidP="00E54BA6">
      <w:pPr>
        <w:spacing w:line="360" w:lineRule="auto"/>
        <w:rPr>
          <w:szCs w:val="28"/>
        </w:rPr>
      </w:pPr>
      <w:r w:rsidRPr="00E54BA6">
        <w:rPr>
          <w:szCs w:val="28"/>
        </w:rPr>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rsidR="00E54BA6" w:rsidRPr="00E54BA6" w:rsidRDefault="00E54BA6" w:rsidP="00E54BA6">
      <w:pPr>
        <w:spacing w:line="360" w:lineRule="auto"/>
        <w:rPr>
          <w:szCs w:val="28"/>
        </w:rPr>
      </w:pPr>
      <w:r w:rsidRPr="00E54BA6">
        <w:rPr>
          <w:szCs w:val="28"/>
        </w:rPr>
        <w:t>На все виды ремонтов необходимо составить годовые и месячные планы (графики). Годовые планы ремонтов утверждает главный инженер организации.</w:t>
      </w:r>
    </w:p>
    <w:p w:rsidR="00E54BA6" w:rsidRPr="00E54BA6" w:rsidRDefault="00E54BA6" w:rsidP="00E54BA6">
      <w:pPr>
        <w:spacing w:line="360" w:lineRule="auto"/>
        <w:rPr>
          <w:szCs w:val="28"/>
        </w:rPr>
      </w:pPr>
      <w:r w:rsidRPr="00E54BA6">
        <w:rPr>
          <w:szCs w:val="28"/>
        </w:rPr>
        <w:t>Планы ремонтов тепловых сетей организации должны быть увязаны с планом ремонта оборудования источников тепла.</w:t>
      </w:r>
    </w:p>
    <w:p w:rsidR="00E54BA6" w:rsidRPr="00E54BA6" w:rsidRDefault="00E54BA6" w:rsidP="00E54BA6">
      <w:pPr>
        <w:spacing w:line="360" w:lineRule="auto"/>
        <w:rPr>
          <w:szCs w:val="28"/>
        </w:rPr>
      </w:pPr>
      <w:r w:rsidRPr="00E54BA6">
        <w:rPr>
          <w:szCs w:val="28"/>
        </w:rPr>
        <w:t>В системе технического обслуживания и ремонта должны быть предусмотрены:</w:t>
      </w:r>
    </w:p>
    <w:p w:rsidR="00E54BA6" w:rsidRPr="00E54BA6" w:rsidRDefault="00E54BA6" w:rsidP="00E54BA6">
      <w:pPr>
        <w:spacing w:line="360" w:lineRule="auto"/>
        <w:rPr>
          <w:szCs w:val="28"/>
        </w:rPr>
      </w:pPr>
      <w:r w:rsidRPr="00E54BA6">
        <w:rPr>
          <w:szCs w:val="28"/>
        </w:rPr>
        <w:t>•</w:t>
      </w:r>
      <w:r w:rsidRPr="00E54BA6">
        <w:rPr>
          <w:szCs w:val="28"/>
        </w:rPr>
        <w:tab/>
        <w:t>подготовка технического обслуживания и ремонтов;</w:t>
      </w:r>
    </w:p>
    <w:p w:rsidR="00E54BA6" w:rsidRPr="00E54BA6" w:rsidRDefault="00E54BA6" w:rsidP="00E54BA6">
      <w:pPr>
        <w:spacing w:line="360" w:lineRule="auto"/>
        <w:rPr>
          <w:szCs w:val="28"/>
        </w:rPr>
      </w:pPr>
      <w:r w:rsidRPr="00E54BA6">
        <w:rPr>
          <w:szCs w:val="28"/>
        </w:rPr>
        <w:t>•</w:t>
      </w:r>
      <w:r w:rsidRPr="00E54BA6">
        <w:rPr>
          <w:szCs w:val="28"/>
        </w:rPr>
        <w:tab/>
        <w:t>вывод оборудования в ремонт;</w:t>
      </w:r>
    </w:p>
    <w:p w:rsidR="00E54BA6" w:rsidRPr="00E54BA6" w:rsidRDefault="00E54BA6" w:rsidP="00E54BA6">
      <w:pPr>
        <w:spacing w:line="360" w:lineRule="auto"/>
        <w:rPr>
          <w:szCs w:val="28"/>
        </w:rPr>
      </w:pPr>
      <w:r w:rsidRPr="00E54BA6">
        <w:rPr>
          <w:szCs w:val="28"/>
        </w:rPr>
        <w:t>•</w:t>
      </w:r>
      <w:r w:rsidRPr="00E54BA6">
        <w:rPr>
          <w:szCs w:val="28"/>
        </w:rPr>
        <w:tab/>
        <w:t>оценка</w:t>
      </w:r>
      <w:r w:rsidRPr="00E54BA6">
        <w:rPr>
          <w:szCs w:val="28"/>
        </w:rPr>
        <w:tab/>
        <w:t>технического</w:t>
      </w:r>
      <w:r w:rsidRPr="00E54BA6">
        <w:rPr>
          <w:szCs w:val="28"/>
        </w:rPr>
        <w:tab/>
        <w:t>состояния</w:t>
      </w:r>
      <w:r w:rsidRPr="00E54BA6">
        <w:rPr>
          <w:szCs w:val="28"/>
        </w:rPr>
        <w:tab/>
        <w:t>тепловых</w:t>
      </w:r>
      <w:r w:rsidRPr="00E54BA6">
        <w:rPr>
          <w:szCs w:val="28"/>
        </w:rPr>
        <w:tab/>
        <w:t>сетей</w:t>
      </w:r>
      <w:r w:rsidRPr="00E54BA6">
        <w:rPr>
          <w:szCs w:val="28"/>
        </w:rPr>
        <w:tab/>
        <w:t>и</w:t>
      </w:r>
      <w:r w:rsidRPr="00E54BA6">
        <w:rPr>
          <w:szCs w:val="28"/>
        </w:rPr>
        <w:tab/>
        <w:t>составление дефектных ведомостей;</w:t>
      </w:r>
    </w:p>
    <w:p w:rsidR="00E54BA6" w:rsidRPr="00E54BA6" w:rsidRDefault="00E54BA6" w:rsidP="00E54BA6">
      <w:pPr>
        <w:spacing w:line="360" w:lineRule="auto"/>
        <w:rPr>
          <w:szCs w:val="28"/>
        </w:rPr>
      </w:pPr>
      <w:r w:rsidRPr="00E54BA6">
        <w:rPr>
          <w:szCs w:val="28"/>
        </w:rPr>
        <w:t>•</w:t>
      </w:r>
      <w:r w:rsidRPr="00E54BA6">
        <w:rPr>
          <w:szCs w:val="28"/>
        </w:rPr>
        <w:tab/>
        <w:t>проведение технического обслуживания и ремонта;</w:t>
      </w:r>
    </w:p>
    <w:p w:rsidR="00E54BA6" w:rsidRPr="00E54BA6" w:rsidRDefault="00E54BA6" w:rsidP="00E54BA6">
      <w:pPr>
        <w:spacing w:line="360" w:lineRule="auto"/>
        <w:rPr>
          <w:szCs w:val="28"/>
        </w:rPr>
      </w:pPr>
      <w:r w:rsidRPr="00E54BA6">
        <w:rPr>
          <w:szCs w:val="28"/>
        </w:rPr>
        <w:t>•</w:t>
      </w:r>
      <w:r w:rsidRPr="00E54BA6">
        <w:rPr>
          <w:szCs w:val="28"/>
        </w:rPr>
        <w:tab/>
        <w:t>приемка оборудования из ремонта;</w:t>
      </w:r>
    </w:p>
    <w:p w:rsidR="00E54BA6" w:rsidRPr="00E54BA6" w:rsidRDefault="00E54BA6" w:rsidP="00E54BA6">
      <w:pPr>
        <w:spacing w:line="360" w:lineRule="auto"/>
        <w:rPr>
          <w:szCs w:val="28"/>
        </w:rPr>
      </w:pPr>
      <w:r w:rsidRPr="00E54BA6">
        <w:rPr>
          <w:szCs w:val="28"/>
        </w:rPr>
        <w:t>•</w:t>
      </w:r>
      <w:r w:rsidRPr="00E54BA6">
        <w:rPr>
          <w:szCs w:val="28"/>
        </w:rPr>
        <w:tab/>
        <w:t>контроль и отчетность о выполнении технического обслуживания и ремонта.</w:t>
      </w:r>
    </w:p>
    <w:p w:rsidR="00E54BA6" w:rsidRPr="00E54BA6" w:rsidRDefault="00E54BA6" w:rsidP="00E54BA6">
      <w:pPr>
        <w:spacing w:line="360" w:lineRule="auto"/>
        <w:rPr>
          <w:szCs w:val="28"/>
        </w:rPr>
      </w:pPr>
      <w:r w:rsidRPr="00E54BA6">
        <w:rPr>
          <w:szCs w:val="28"/>
        </w:rPr>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1.3.13.Описание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p>
    <w:p w:rsidR="00E54BA6" w:rsidRPr="00E54BA6" w:rsidRDefault="00E54BA6" w:rsidP="00E54BA6">
      <w:pPr>
        <w:spacing w:line="360" w:lineRule="auto"/>
        <w:rPr>
          <w:szCs w:val="28"/>
        </w:rPr>
      </w:pPr>
      <w:r w:rsidRPr="00E54BA6">
        <w:rPr>
          <w:szCs w:val="28"/>
        </w:rPr>
        <w:t>На предприятии тепловых сетей ежегодно производятся расчеты нормативных значений технологических потерь теплоносителя и тепловой энергии в тепловых сетях и системах теплопотребления. Расчеты производятся в соответствии с «Инструкцией по организации в Министерстве энергетики Российской Федерации работы по расчету и обоснованию нормативов технологических потерь при передаче тепловой энергии», утвержденной Приказом Минэнерго РФ от 30.12.2008 г. № 325.</w:t>
      </w:r>
    </w:p>
    <w:p w:rsidR="00E54BA6" w:rsidRPr="00DA18B2" w:rsidRDefault="00E54BA6" w:rsidP="00E54BA6">
      <w:pPr>
        <w:spacing w:line="360" w:lineRule="auto"/>
        <w:rPr>
          <w:color w:val="FF0000"/>
          <w:szCs w:val="28"/>
        </w:rPr>
      </w:pPr>
    </w:p>
    <w:p w:rsidR="00E54BA6" w:rsidRPr="00DA18B2" w:rsidRDefault="00E54BA6" w:rsidP="00E54BA6">
      <w:pPr>
        <w:pStyle w:val="affb"/>
        <w:jc w:val="both"/>
        <w:rPr>
          <w:rFonts w:ascii="Times New Roman" w:hAnsi="Times New Roman" w:cs="Times New Roman"/>
          <w:b/>
          <w:color w:val="FF0000"/>
          <w:sz w:val="28"/>
          <w:szCs w:val="28"/>
        </w:rPr>
      </w:pPr>
      <w:r w:rsidRPr="00DA18B2">
        <w:rPr>
          <w:rFonts w:ascii="Times New Roman" w:hAnsi="Times New Roman" w:cs="Times New Roman"/>
          <w:b/>
          <w:color w:val="FF0000"/>
          <w:sz w:val="28"/>
          <w:szCs w:val="28"/>
        </w:rPr>
        <w:t>1.3.14.Оценка фактических потерь тепловой энергии и теплоносителя при передаче тепловой энергии и теплоносителя по тепловым сетям за последние 3 года</w:t>
      </w:r>
    </w:p>
    <w:p w:rsidR="00E54BA6" w:rsidRPr="00DA18B2" w:rsidRDefault="00E54BA6" w:rsidP="00E54BA6">
      <w:pPr>
        <w:spacing w:line="360" w:lineRule="auto"/>
        <w:rPr>
          <w:color w:val="FF0000"/>
          <w:szCs w:val="28"/>
        </w:rPr>
      </w:pPr>
      <w:r w:rsidRPr="00DA18B2">
        <w:rPr>
          <w:color w:val="FF0000"/>
          <w:szCs w:val="28"/>
        </w:rPr>
        <w:t>Ввиду отсутствия приборов учета тепловой энергии у всех потребителей, определить фактические потери тепловой энергии и теплоносителя не представляется возможным.</w:t>
      </w: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1.3.15.Предписания надзорных органов по запрещению дальнейшей эксплуатации участков тепловой сети и результаты их исполнения</w:t>
      </w:r>
    </w:p>
    <w:p w:rsidR="00E54BA6" w:rsidRPr="00E54BA6" w:rsidRDefault="00E54BA6" w:rsidP="00E54BA6">
      <w:pPr>
        <w:spacing w:line="360" w:lineRule="auto"/>
        <w:rPr>
          <w:szCs w:val="28"/>
        </w:rPr>
      </w:pPr>
      <w:r w:rsidRPr="00E54BA6">
        <w:rPr>
          <w:szCs w:val="28"/>
        </w:rPr>
        <w:t xml:space="preserve">Предписания надзорных органов по запрещению дальнейшей эксплуатации участков тепловой сети </w:t>
      </w:r>
      <w:r w:rsidR="00D25570">
        <w:rPr>
          <w:szCs w:val="28"/>
        </w:rPr>
        <w:t>Сельского поселения «поселок Раменский»</w:t>
      </w:r>
      <w:r w:rsidRPr="00E54BA6">
        <w:rPr>
          <w:szCs w:val="28"/>
        </w:rPr>
        <w:t xml:space="preserve"> по состоянию на 202</w:t>
      </w:r>
      <w:r w:rsidR="003E3DF5">
        <w:rPr>
          <w:szCs w:val="28"/>
        </w:rPr>
        <w:t>2</w:t>
      </w:r>
      <w:r w:rsidRPr="00E54BA6">
        <w:rPr>
          <w:szCs w:val="28"/>
        </w:rPr>
        <w:t xml:space="preserve"> год отсутствуют.</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1.3.16.Описание наиболее распространённых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rsidR="00E54BA6" w:rsidRPr="00E54BA6" w:rsidRDefault="00E54BA6" w:rsidP="00E54BA6">
      <w:pPr>
        <w:spacing w:line="360" w:lineRule="auto"/>
        <w:rPr>
          <w:szCs w:val="28"/>
        </w:rPr>
      </w:pPr>
      <w:r w:rsidRPr="00E54BA6">
        <w:rPr>
          <w:szCs w:val="28"/>
        </w:rPr>
        <w:t>Теплоносителем является сетевая вода. Теплопотребляющие установки потребителей тепловой энергии по отоплению присоединены к тепловым сетям по зависимой схеме.</w:t>
      </w:r>
    </w:p>
    <w:p w:rsidR="00E54BA6" w:rsidRPr="00E54BA6" w:rsidRDefault="00E54BA6" w:rsidP="00E54BA6">
      <w:pPr>
        <w:spacing w:line="360" w:lineRule="auto"/>
        <w:rPr>
          <w:szCs w:val="28"/>
        </w:rPr>
      </w:pPr>
      <w:r w:rsidRPr="00E54BA6">
        <w:rPr>
          <w:szCs w:val="28"/>
        </w:rPr>
        <w:t>По способу регулирования отпуска тепловой энергии от источников принят качественный метод регулирования температуры теплоносителя, т.е. температура теплоносителя изменяется в зависимости от температуры наружного воздуха, а расход теплоносителя в системе потребления остается постоянным.</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1.3.17.Сведения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127D9D" w:rsidRDefault="00E54BA6" w:rsidP="00E54BA6">
      <w:pPr>
        <w:pStyle w:val="aff3"/>
        <w:spacing w:before="1" w:line="360" w:lineRule="auto"/>
        <w:ind w:left="117" w:right="105" w:firstLine="540"/>
        <w:rPr>
          <w:szCs w:val="28"/>
        </w:rPr>
      </w:pPr>
      <w:r w:rsidRPr="00E54BA6">
        <w:rPr>
          <w:szCs w:val="28"/>
        </w:rPr>
        <w:t xml:space="preserve">Руководствуясь пунктом 5 статьи 13 Федерального закона от23.12.2009г. №261-ФЗ«Об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вводу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 </w:t>
      </w:r>
    </w:p>
    <w:p w:rsidR="00EC3926" w:rsidRPr="00E54BA6" w:rsidRDefault="00EC3926" w:rsidP="00EC3926">
      <w:pPr>
        <w:pStyle w:val="aff3"/>
        <w:spacing w:before="1" w:line="360" w:lineRule="auto"/>
        <w:ind w:left="117" w:right="105" w:firstLine="540"/>
        <w:rPr>
          <w:szCs w:val="28"/>
        </w:rPr>
      </w:pPr>
      <w:r w:rsidRPr="00E54BA6">
        <w:rPr>
          <w:szCs w:val="28"/>
        </w:rPr>
        <w:t xml:space="preserve">На момент </w:t>
      </w:r>
      <w:r>
        <w:rPr>
          <w:szCs w:val="28"/>
        </w:rPr>
        <w:t>разработки</w:t>
      </w:r>
      <w:r w:rsidRPr="00E54BA6">
        <w:rPr>
          <w:szCs w:val="28"/>
        </w:rPr>
        <w:t xml:space="preserve"> схемы теплоснабжения </w:t>
      </w:r>
      <w:r w:rsidR="00F37B04">
        <w:rPr>
          <w:szCs w:val="28"/>
        </w:rPr>
        <w:t>3 здания не</w:t>
      </w:r>
      <w:r w:rsidRPr="00E54BA6">
        <w:rPr>
          <w:szCs w:val="28"/>
        </w:rPr>
        <w:t xml:space="preserve"> оснащены приборами учета тепловой энергии</w:t>
      </w:r>
      <w:r>
        <w:rPr>
          <w:szCs w:val="28"/>
        </w:rPr>
        <w:t>.</w:t>
      </w: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1.3.18.Анализ работы диспетчерских служб теплоснабжающих (теплосетевых) организаций и используемых средств автоматизации, телемеханизации и связи</w:t>
      </w:r>
    </w:p>
    <w:p w:rsidR="00E54BA6" w:rsidRPr="00E54BA6" w:rsidRDefault="00E54BA6" w:rsidP="00E54BA6">
      <w:pPr>
        <w:pStyle w:val="aff3"/>
        <w:spacing w:before="1" w:line="360" w:lineRule="auto"/>
        <w:ind w:left="117" w:right="105" w:firstLine="540"/>
        <w:rPr>
          <w:szCs w:val="28"/>
        </w:rPr>
      </w:pPr>
      <w:r w:rsidRPr="00E54BA6">
        <w:rPr>
          <w:szCs w:val="28"/>
        </w:rPr>
        <w:t>Тепломеханическое оборудование на источниках централизованного теплоснабжения имеет низкую степень автоматизации. Тепловые сети имеют слабую диспетчеризацию. Регулирующие и запорные задвижки не имеют средств телемеханизации. Диспетчерские теплосетевых организаций оборудованы телефонной связью и доступом в интернет, принимают сигналы об утечках и авариях на сетях от жителей и обслуживающего персонала</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1.3.19.Уровень автоматизации и обслуживания центральных тепловых пунктов, насосных станций</w:t>
      </w:r>
    </w:p>
    <w:p w:rsidR="00E54BA6" w:rsidRPr="00E54BA6" w:rsidRDefault="00E54BA6" w:rsidP="00E54BA6">
      <w:pPr>
        <w:pStyle w:val="aff3"/>
        <w:spacing w:before="1" w:line="360" w:lineRule="auto"/>
        <w:ind w:left="117" w:right="105" w:firstLine="540"/>
        <w:rPr>
          <w:szCs w:val="28"/>
        </w:rPr>
      </w:pPr>
      <w:r w:rsidRPr="00E54BA6">
        <w:rPr>
          <w:szCs w:val="28"/>
        </w:rPr>
        <w:t xml:space="preserve">На территории </w:t>
      </w:r>
      <w:r w:rsidR="00D25570">
        <w:rPr>
          <w:szCs w:val="28"/>
        </w:rPr>
        <w:t>Сельского поселения «поселок Раменский»</w:t>
      </w:r>
      <w:r w:rsidRPr="00E54BA6">
        <w:rPr>
          <w:szCs w:val="28"/>
        </w:rPr>
        <w:t xml:space="preserve"> отсутствуют тепловые пункты и насосные станции.</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1.3.20.Сведения о наличии защиты тепловых сетей от превышения давления</w:t>
      </w:r>
    </w:p>
    <w:p w:rsidR="00E54BA6" w:rsidRPr="00E54BA6" w:rsidRDefault="00E54BA6" w:rsidP="00E54BA6">
      <w:pPr>
        <w:spacing w:line="360" w:lineRule="auto"/>
        <w:rPr>
          <w:szCs w:val="28"/>
        </w:rPr>
      </w:pPr>
      <w:r w:rsidRPr="00E54BA6">
        <w:rPr>
          <w:szCs w:val="28"/>
        </w:rPr>
        <w:t>Защита тепловых сетей от превышения давления осуществляется на теплоисточниках путем установки предохранительных клапанов. Дополнительных сбросных устройств на теплотрассах не предусмотрено.</w:t>
      </w:r>
    </w:p>
    <w:p w:rsidR="00E54BA6" w:rsidRPr="00E54BA6" w:rsidRDefault="00E54BA6" w:rsidP="00E54BA6">
      <w:pPr>
        <w:spacing w:line="360" w:lineRule="auto"/>
        <w:rPr>
          <w:szCs w:val="28"/>
        </w:rPr>
      </w:pP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1.3.21.Перечень выявленных бесхозяйных тепловых сетей и обоснование выбора организации, уполномоченной на их эксплуатацию</w:t>
      </w:r>
    </w:p>
    <w:p w:rsidR="00E54BA6" w:rsidRPr="00E54BA6" w:rsidRDefault="00E54BA6" w:rsidP="00E54BA6">
      <w:pPr>
        <w:pStyle w:val="aff3"/>
        <w:spacing w:before="1" w:line="360" w:lineRule="auto"/>
        <w:ind w:left="117" w:right="105" w:firstLine="540"/>
        <w:rPr>
          <w:szCs w:val="28"/>
        </w:rPr>
      </w:pPr>
      <w:r w:rsidRPr="00E54BA6">
        <w:rPr>
          <w:szCs w:val="28"/>
        </w:rPr>
        <w:t>Статья 15, пункт 6. Федерального закона от 27 июля 2022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E54BA6" w:rsidRPr="00E54BA6" w:rsidRDefault="00E54BA6" w:rsidP="00E54BA6">
      <w:pPr>
        <w:pStyle w:val="aff3"/>
        <w:spacing w:before="1" w:line="360" w:lineRule="auto"/>
        <w:ind w:left="117" w:right="105" w:firstLine="540"/>
        <w:rPr>
          <w:szCs w:val="28"/>
        </w:rPr>
      </w:pPr>
      <w:r w:rsidRPr="00E54BA6">
        <w:rPr>
          <w:szCs w:val="28"/>
        </w:rP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 580.</w:t>
      </w:r>
    </w:p>
    <w:p w:rsidR="00E54BA6" w:rsidRPr="00E54BA6" w:rsidRDefault="00E54BA6" w:rsidP="00E54BA6">
      <w:pPr>
        <w:pStyle w:val="aff3"/>
        <w:spacing w:before="1" w:line="360" w:lineRule="auto"/>
        <w:ind w:left="117" w:right="105" w:firstLine="540"/>
        <w:rPr>
          <w:szCs w:val="28"/>
        </w:rPr>
      </w:pPr>
      <w:r w:rsidRPr="00E54BA6">
        <w:rPr>
          <w:szCs w:val="28"/>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E54BA6" w:rsidRPr="00E54BA6" w:rsidRDefault="00E54BA6" w:rsidP="00E54BA6">
      <w:pPr>
        <w:pStyle w:val="aff3"/>
        <w:spacing w:before="1" w:line="360" w:lineRule="auto"/>
        <w:ind w:left="117" w:right="105" w:firstLine="540"/>
        <w:rPr>
          <w:szCs w:val="28"/>
        </w:rPr>
      </w:pPr>
      <w:r w:rsidRPr="00E54BA6">
        <w:rPr>
          <w:szCs w:val="28"/>
        </w:rPr>
        <w:t>По результатам инвентаризации бесхозных тепловых сетей на территории поселения не выявлено.</w:t>
      </w:r>
    </w:p>
    <w:p w:rsidR="00E54BA6" w:rsidRPr="00E54BA6" w:rsidRDefault="00E54BA6" w:rsidP="00E54BA6">
      <w:pPr>
        <w:rPr>
          <w:szCs w:val="28"/>
        </w:rPr>
      </w:pPr>
    </w:p>
    <w:p w:rsidR="00E54BA6" w:rsidRPr="00E54BA6" w:rsidRDefault="00E54BA6" w:rsidP="00E54BA6">
      <w:pPr>
        <w:pStyle w:val="10"/>
        <w:tabs>
          <w:tab w:val="left" w:pos="1148"/>
        </w:tabs>
        <w:spacing w:line="360" w:lineRule="auto"/>
        <w:ind w:left="0" w:right="149" w:firstLine="0"/>
        <w:jc w:val="left"/>
        <w:rPr>
          <w:sz w:val="28"/>
          <w:szCs w:val="28"/>
        </w:rPr>
      </w:pPr>
      <w:bookmarkStart w:id="8" w:name="_Toc23425384"/>
      <w:bookmarkStart w:id="9" w:name="_Toc123902241"/>
      <w:r w:rsidRPr="00E54BA6">
        <w:rPr>
          <w:sz w:val="28"/>
          <w:szCs w:val="28"/>
        </w:rPr>
        <w:t>1.4. Зоны действия источников тепловой энергии</w:t>
      </w:r>
      <w:bookmarkEnd w:id="8"/>
      <w:bookmarkEnd w:id="9"/>
    </w:p>
    <w:p w:rsidR="008245F1" w:rsidRPr="008245F1" w:rsidRDefault="008245F1" w:rsidP="003E3DF5">
      <w:pPr>
        <w:pStyle w:val="aff3"/>
        <w:spacing w:before="1" w:line="360" w:lineRule="auto"/>
        <w:ind w:right="3"/>
        <w:rPr>
          <w:szCs w:val="28"/>
        </w:rPr>
      </w:pPr>
      <w:r w:rsidRPr="008245F1">
        <w:rPr>
          <w:szCs w:val="28"/>
        </w:rPr>
        <w:t>На момент разработки схемы теплоснабжения муниципального образования существующ</w:t>
      </w:r>
      <w:r w:rsidR="00127D9D">
        <w:rPr>
          <w:szCs w:val="28"/>
        </w:rPr>
        <w:t>ие</w:t>
      </w:r>
      <w:r w:rsidRPr="008245F1">
        <w:rPr>
          <w:szCs w:val="28"/>
        </w:rPr>
        <w:t xml:space="preserve"> зон</w:t>
      </w:r>
      <w:r w:rsidR="00127D9D">
        <w:rPr>
          <w:szCs w:val="28"/>
        </w:rPr>
        <w:t>ы</w:t>
      </w:r>
      <w:r w:rsidRPr="008245F1">
        <w:rPr>
          <w:szCs w:val="28"/>
        </w:rPr>
        <w:t xml:space="preserve"> действия систем теплоснабжения источник</w:t>
      </w:r>
      <w:r w:rsidR="00127D9D">
        <w:rPr>
          <w:szCs w:val="28"/>
        </w:rPr>
        <w:t>ов</w:t>
      </w:r>
      <w:r w:rsidRPr="008245F1">
        <w:rPr>
          <w:szCs w:val="28"/>
        </w:rPr>
        <w:t xml:space="preserve"> тепловой энергии, выглядит следующим образом:</w:t>
      </w:r>
    </w:p>
    <w:p w:rsidR="00BF582E" w:rsidRDefault="00BF582E" w:rsidP="003E3DF5">
      <w:pPr>
        <w:pStyle w:val="aff6"/>
        <w:spacing w:line="360" w:lineRule="auto"/>
        <w:ind w:right="3" w:firstLine="851"/>
        <w:rPr>
          <w:szCs w:val="28"/>
        </w:rPr>
      </w:pPr>
      <w:bookmarkStart w:id="10" w:name="_Hlk116225140"/>
      <w:r w:rsidRPr="00B76D7C">
        <w:rPr>
          <w:szCs w:val="28"/>
        </w:rPr>
        <w:t>– зона действия котельной</w:t>
      </w:r>
      <w:r w:rsidR="00320933">
        <w:rPr>
          <w:szCs w:val="28"/>
        </w:rPr>
        <w:t>п. Раменский</w:t>
      </w:r>
      <w:r w:rsidRPr="00B76D7C">
        <w:rPr>
          <w:szCs w:val="28"/>
        </w:rPr>
        <w:t xml:space="preserve">– </w:t>
      </w:r>
      <w:r w:rsidR="009447A1">
        <w:rPr>
          <w:szCs w:val="28"/>
        </w:rPr>
        <w:t>п. Раменский</w:t>
      </w:r>
      <w:r w:rsidRPr="00B76D7C">
        <w:rPr>
          <w:szCs w:val="28"/>
        </w:rPr>
        <w:t xml:space="preserve">, теплоисточник обеспечивает нужды </w:t>
      </w:r>
      <w:r w:rsidR="003E3DF5">
        <w:rPr>
          <w:szCs w:val="28"/>
        </w:rPr>
        <w:t>детского сада</w:t>
      </w:r>
      <w:r w:rsidRPr="00B76D7C">
        <w:rPr>
          <w:szCs w:val="28"/>
        </w:rPr>
        <w:t xml:space="preserve"> с присоединённой тепловой нагрузкой </w:t>
      </w:r>
      <w:r w:rsidR="003E3DF5">
        <w:rPr>
          <w:szCs w:val="28"/>
        </w:rPr>
        <w:t>0,0</w:t>
      </w:r>
      <w:r w:rsidR="00320933">
        <w:rPr>
          <w:szCs w:val="28"/>
        </w:rPr>
        <w:t>33</w:t>
      </w:r>
      <w:r w:rsidRPr="00B76D7C">
        <w:rPr>
          <w:szCs w:val="28"/>
        </w:rPr>
        <w:t xml:space="preserve"> Гкал/ч</w:t>
      </w:r>
      <w:r w:rsidR="00127D9D">
        <w:rPr>
          <w:szCs w:val="28"/>
        </w:rPr>
        <w:t>;</w:t>
      </w:r>
    </w:p>
    <w:p w:rsidR="003E3DF5" w:rsidRDefault="003E3DF5" w:rsidP="003E3DF5">
      <w:pPr>
        <w:pStyle w:val="aff6"/>
        <w:spacing w:line="360" w:lineRule="auto"/>
        <w:ind w:right="3" w:firstLine="851"/>
        <w:rPr>
          <w:szCs w:val="28"/>
        </w:rPr>
      </w:pPr>
      <w:r w:rsidRPr="00B76D7C">
        <w:rPr>
          <w:szCs w:val="28"/>
        </w:rPr>
        <w:t>– зона действия котельной</w:t>
      </w:r>
      <w:r w:rsidR="00320933">
        <w:rPr>
          <w:szCs w:val="28"/>
        </w:rPr>
        <w:t>д. Рамено</w:t>
      </w:r>
      <w:r w:rsidRPr="00B76D7C">
        <w:rPr>
          <w:szCs w:val="28"/>
        </w:rPr>
        <w:t xml:space="preserve"> – </w:t>
      </w:r>
      <w:r w:rsidR="00320933">
        <w:rPr>
          <w:szCs w:val="28"/>
        </w:rPr>
        <w:t>д. Рамено</w:t>
      </w:r>
      <w:r w:rsidRPr="00B76D7C">
        <w:rPr>
          <w:szCs w:val="28"/>
        </w:rPr>
        <w:t xml:space="preserve">, теплоисточник обеспечивает нужды </w:t>
      </w:r>
      <w:r w:rsidR="003D5777">
        <w:rPr>
          <w:szCs w:val="28"/>
        </w:rPr>
        <w:t>школы</w:t>
      </w:r>
      <w:r w:rsidRPr="00B76D7C">
        <w:rPr>
          <w:szCs w:val="28"/>
        </w:rPr>
        <w:t xml:space="preserve"> с присоединённой тепловой нагрузкой </w:t>
      </w:r>
      <w:r>
        <w:rPr>
          <w:szCs w:val="28"/>
        </w:rPr>
        <w:t>0,</w:t>
      </w:r>
      <w:r w:rsidR="00320933">
        <w:rPr>
          <w:szCs w:val="28"/>
        </w:rPr>
        <w:t>11</w:t>
      </w:r>
      <w:r w:rsidRPr="00B76D7C">
        <w:rPr>
          <w:szCs w:val="28"/>
        </w:rPr>
        <w:t xml:space="preserve"> Гкал/ч</w:t>
      </w:r>
      <w:r w:rsidR="003D5777">
        <w:rPr>
          <w:szCs w:val="28"/>
        </w:rPr>
        <w:t>.</w:t>
      </w:r>
    </w:p>
    <w:bookmarkEnd w:id="10"/>
    <w:p w:rsidR="00E54BA6" w:rsidRPr="00E54BA6" w:rsidRDefault="00E54BA6" w:rsidP="00E54BA6">
      <w:pPr>
        <w:spacing w:line="360" w:lineRule="auto"/>
        <w:rPr>
          <w:szCs w:val="28"/>
        </w:rPr>
      </w:pPr>
    </w:p>
    <w:p w:rsidR="00E54BA6" w:rsidRPr="00E54BA6" w:rsidRDefault="00E54BA6" w:rsidP="00E54BA6">
      <w:pPr>
        <w:pStyle w:val="10"/>
        <w:tabs>
          <w:tab w:val="left" w:pos="1148"/>
        </w:tabs>
        <w:spacing w:line="360" w:lineRule="auto"/>
        <w:ind w:left="0" w:right="149" w:firstLine="0"/>
        <w:jc w:val="left"/>
        <w:rPr>
          <w:sz w:val="28"/>
          <w:szCs w:val="28"/>
        </w:rPr>
      </w:pPr>
      <w:bookmarkStart w:id="11" w:name="_Toc23425385"/>
      <w:bookmarkStart w:id="12" w:name="_Toc123902242"/>
      <w:r w:rsidRPr="00E54BA6">
        <w:rPr>
          <w:sz w:val="28"/>
          <w:szCs w:val="28"/>
        </w:rPr>
        <w:t>1.5. Тепловые нагрузки потребителей тепловой энергии, групп потребителей тепловой энергии в зонах действия источников тепловой энергии</w:t>
      </w:r>
      <w:bookmarkEnd w:id="11"/>
      <w:bookmarkEnd w:id="12"/>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1.5.1.Описание значений спроса на тепловую мощность в расчетных элементах территориального деления</w:t>
      </w:r>
    </w:p>
    <w:p w:rsidR="00571A03" w:rsidRDefault="00571A03" w:rsidP="00E54BA6">
      <w:pPr>
        <w:spacing w:line="360" w:lineRule="auto"/>
        <w:rPr>
          <w:szCs w:val="28"/>
        </w:rPr>
      </w:pPr>
      <w:r w:rsidRPr="00571A03">
        <w:rPr>
          <w:szCs w:val="28"/>
        </w:rPr>
        <w:t>Общее количество отапливаемых зданий</w:t>
      </w:r>
      <w:r>
        <w:rPr>
          <w:szCs w:val="28"/>
        </w:rPr>
        <w:t xml:space="preserve"> котельной </w:t>
      </w:r>
      <w:r w:rsidR="00320933">
        <w:rPr>
          <w:szCs w:val="28"/>
        </w:rPr>
        <w:t>п. Раменский</w:t>
      </w:r>
      <w:r w:rsidRPr="00571A03">
        <w:rPr>
          <w:szCs w:val="28"/>
        </w:rPr>
        <w:t xml:space="preserve">: всего - </w:t>
      </w:r>
      <w:r w:rsidR="00320933">
        <w:rPr>
          <w:szCs w:val="28"/>
        </w:rPr>
        <w:t>1</w:t>
      </w:r>
      <w:r w:rsidRPr="00571A03">
        <w:rPr>
          <w:szCs w:val="28"/>
        </w:rPr>
        <w:t xml:space="preserve">зд., в т.ч. жилые - </w:t>
      </w:r>
      <w:r w:rsidR="005B562E">
        <w:rPr>
          <w:szCs w:val="28"/>
        </w:rPr>
        <w:t>0</w:t>
      </w:r>
      <w:r w:rsidRPr="00571A03">
        <w:rPr>
          <w:szCs w:val="28"/>
        </w:rPr>
        <w:t>зд. (</w:t>
      </w:r>
      <w:r w:rsidR="005B562E">
        <w:rPr>
          <w:szCs w:val="28"/>
        </w:rPr>
        <w:t>0</w:t>
      </w:r>
      <w:r w:rsidRPr="00571A03">
        <w:rPr>
          <w:szCs w:val="28"/>
        </w:rPr>
        <w:t xml:space="preserve">%), нежилые </w:t>
      </w:r>
      <w:r w:rsidR="005B562E">
        <w:rPr>
          <w:szCs w:val="28"/>
        </w:rPr>
        <w:t>–</w:t>
      </w:r>
      <w:r w:rsidR="00320933">
        <w:rPr>
          <w:szCs w:val="28"/>
        </w:rPr>
        <w:t>1</w:t>
      </w:r>
      <w:r w:rsidRPr="00571A03">
        <w:rPr>
          <w:szCs w:val="28"/>
        </w:rPr>
        <w:t>зд. (</w:t>
      </w:r>
      <w:r w:rsidR="005B562E">
        <w:rPr>
          <w:szCs w:val="28"/>
        </w:rPr>
        <w:t xml:space="preserve">100 </w:t>
      </w:r>
      <w:r w:rsidRPr="00571A03">
        <w:rPr>
          <w:szCs w:val="28"/>
        </w:rPr>
        <w:t>%).</w:t>
      </w:r>
      <w:r w:rsidR="000B58CD">
        <w:rPr>
          <w:szCs w:val="28"/>
        </w:rPr>
        <w:t xml:space="preserve"> Подключенная нагрузка – </w:t>
      </w:r>
      <w:r w:rsidR="005B562E">
        <w:rPr>
          <w:szCs w:val="28"/>
        </w:rPr>
        <w:t>0,0</w:t>
      </w:r>
      <w:r w:rsidR="00320933">
        <w:rPr>
          <w:szCs w:val="28"/>
        </w:rPr>
        <w:t>33</w:t>
      </w:r>
      <w:r w:rsidR="000B58CD">
        <w:rPr>
          <w:szCs w:val="28"/>
        </w:rPr>
        <w:t xml:space="preserve"> Гкал/ч</w:t>
      </w:r>
      <w:r w:rsidR="000B58CD" w:rsidRPr="00E54BA6">
        <w:rPr>
          <w:szCs w:val="28"/>
        </w:rPr>
        <w:t>.</w:t>
      </w:r>
    </w:p>
    <w:p w:rsidR="005B562E" w:rsidRDefault="005B562E" w:rsidP="005B562E">
      <w:pPr>
        <w:spacing w:line="360" w:lineRule="auto"/>
        <w:rPr>
          <w:szCs w:val="28"/>
        </w:rPr>
      </w:pPr>
      <w:r w:rsidRPr="00571A03">
        <w:rPr>
          <w:szCs w:val="28"/>
        </w:rPr>
        <w:t>Общее количество отапливаемых зданий</w:t>
      </w:r>
      <w:r>
        <w:rPr>
          <w:szCs w:val="28"/>
        </w:rPr>
        <w:t xml:space="preserve"> котельной </w:t>
      </w:r>
      <w:r w:rsidR="00320933">
        <w:rPr>
          <w:szCs w:val="28"/>
        </w:rPr>
        <w:t>д. Рамено</w:t>
      </w:r>
      <w:r w:rsidRPr="00571A03">
        <w:rPr>
          <w:szCs w:val="28"/>
        </w:rPr>
        <w:t xml:space="preserve">: всего - </w:t>
      </w:r>
      <w:r w:rsidR="00320933">
        <w:rPr>
          <w:szCs w:val="28"/>
        </w:rPr>
        <w:t>1</w:t>
      </w:r>
      <w:r w:rsidRPr="00571A03">
        <w:rPr>
          <w:szCs w:val="28"/>
        </w:rPr>
        <w:t xml:space="preserve">зд., в т.ч. жилые - </w:t>
      </w:r>
      <w:r w:rsidR="003D5777">
        <w:rPr>
          <w:szCs w:val="28"/>
        </w:rPr>
        <w:t>0</w:t>
      </w:r>
      <w:r w:rsidRPr="00571A03">
        <w:rPr>
          <w:szCs w:val="28"/>
        </w:rPr>
        <w:t>зд. (</w:t>
      </w:r>
      <w:r>
        <w:rPr>
          <w:szCs w:val="28"/>
        </w:rPr>
        <w:t>0</w:t>
      </w:r>
      <w:r w:rsidRPr="00571A03">
        <w:rPr>
          <w:szCs w:val="28"/>
        </w:rPr>
        <w:t xml:space="preserve">%), нежилые </w:t>
      </w:r>
      <w:r>
        <w:rPr>
          <w:szCs w:val="28"/>
        </w:rPr>
        <w:t>–</w:t>
      </w:r>
      <w:r w:rsidR="00320933">
        <w:rPr>
          <w:szCs w:val="28"/>
        </w:rPr>
        <w:t>1</w:t>
      </w:r>
      <w:r w:rsidRPr="00571A03">
        <w:rPr>
          <w:szCs w:val="28"/>
        </w:rPr>
        <w:t>зд. (</w:t>
      </w:r>
      <w:r w:rsidR="00320933">
        <w:rPr>
          <w:szCs w:val="28"/>
        </w:rPr>
        <w:t>10</w:t>
      </w:r>
      <w:r>
        <w:rPr>
          <w:szCs w:val="28"/>
        </w:rPr>
        <w:t xml:space="preserve">0 </w:t>
      </w:r>
      <w:r w:rsidRPr="00571A03">
        <w:rPr>
          <w:szCs w:val="28"/>
        </w:rPr>
        <w:t>%).</w:t>
      </w:r>
      <w:r>
        <w:rPr>
          <w:szCs w:val="28"/>
        </w:rPr>
        <w:t xml:space="preserve"> Подключенная нагрузка – 0,</w:t>
      </w:r>
      <w:r w:rsidR="00320933">
        <w:rPr>
          <w:szCs w:val="28"/>
        </w:rPr>
        <w:t>11</w:t>
      </w:r>
      <w:r>
        <w:rPr>
          <w:szCs w:val="28"/>
        </w:rPr>
        <w:t xml:space="preserve"> Гкал/ч</w:t>
      </w:r>
      <w:r w:rsidRPr="00E54BA6">
        <w:rPr>
          <w:szCs w:val="28"/>
        </w:rPr>
        <w:t>.</w:t>
      </w:r>
    </w:p>
    <w:p w:rsidR="0099055A" w:rsidRPr="00E54BA6" w:rsidRDefault="0099055A"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1.5.2.Описание значений расчетных тепловых нагрузок на коллекторах источников тепловой энергии</w:t>
      </w:r>
    </w:p>
    <w:p w:rsidR="00E54BA6" w:rsidRPr="00E54BA6" w:rsidRDefault="00E54BA6" w:rsidP="00E54BA6">
      <w:pPr>
        <w:spacing w:line="360" w:lineRule="auto"/>
        <w:rPr>
          <w:szCs w:val="28"/>
        </w:rPr>
      </w:pPr>
      <w:r w:rsidRPr="00E54BA6">
        <w:rPr>
          <w:szCs w:val="28"/>
        </w:rPr>
        <w:t>Описание значений расчетных тепловых нагрузок на коллекторах источников тепловой энергии представлено в Части 2 Источники тепловой энергии.</w:t>
      </w:r>
    </w:p>
    <w:p w:rsidR="00E54BA6" w:rsidRPr="00E54BA6" w:rsidRDefault="00E54BA6"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1.5.3.Описание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E54BA6" w:rsidRPr="00E54BA6" w:rsidRDefault="00E54BA6" w:rsidP="00E54BA6">
      <w:pPr>
        <w:spacing w:line="360" w:lineRule="auto"/>
        <w:rPr>
          <w:szCs w:val="28"/>
        </w:rPr>
      </w:pPr>
      <w:r w:rsidRPr="00E54BA6">
        <w:rPr>
          <w:szCs w:val="28"/>
        </w:rPr>
        <w:t xml:space="preserve">Применение поквартирного отопления в многоквартирных домах на территории </w:t>
      </w:r>
      <w:r w:rsidR="00D25570">
        <w:rPr>
          <w:szCs w:val="28"/>
        </w:rPr>
        <w:t>Сельского поселения «поселок Раменский»</w:t>
      </w:r>
      <w:r w:rsidRPr="00E54BA6">
        <w:rPr>
          <w:szCs w:val="28"/>
        </w:rPr>
        <w:t xml:space="preserve"> не распространено.</w:t>
      </w:r>
    </w:p>
    <w:p w:rsidR="00E54BA6" w:rsidRPr="00E54BA6" w:rsidRDefault="00E54BA6" w:rsidP="00E54BA6">
      <w:pPr>
        <w:spacing w:line="360" w:lineRule="auto"/>
        <w:rPr>
          <w:szCs w:val="28"/>
        </w:rPr>
      </w:pPr>
      <w:r w:rsidRPr="00E54BA6">
        <w:rPr>
          <w:szCs w:val="28"/>
        </w:rPr>
        <w:t>Перевод встроенных помещений в домах, отопление которых осуществляется централизованно, на поквартирные источники тепловой энергии, прямо запрещается ФЗ №190 «О теплоснабжении». Расширение опыта перевода многоквартирных жилых домов на использование поквартирных источников не ожидается.</w:t>
      </w:r>
    </w:p>
    <w:p w:rsidR="00E54BA6" w:rsidRPr="00E54BA6" w:rsidRDefault="00E54BA6"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1.5.4.Описание величины потребления тепловой энергии в расчетных элементах территориального деления за отопительный период и за год в целом</w:t>
      </w:r>
    </w:p>
    <w:p w:rsidR="008245F1" w:rsidRDefault="008245F1" w:rsidP="008245F1">
      <w:r>
        <w:t xml:space="preserve">В </w:t>
      </w:r>
      <w:r w:rsidR="00510E54">
        <w:t xml:space="preserve">Сельском поселении «поселок Раменский» </w:t>
      </w:r>
      <w:r>
        <w:t xml:space="preserve"> отсутствуют административные районы. В связи с этим, отображение значений потребления тепловой энергии приведено по каждому источнику тепловой энергии отдельно.</w:t>
      </w:r>
    </w:p>
    <w:p w:rsidR="008245F1" w:rsidRDefault="008245F1" w:rsidP="008245F1">
      <w:r>
        <w:t xml:space="preserve">Расчетная температура наружного воздуха для </w:t>
      </w:r>
      <w:r w:rsidR="00D25570">
        <w:t>Сельского поселения «поселок Раменский»</w:t>
      </w:r>
      <w:r>
        <w:t xml:space="preserve"> по </w:t>
      </w:r>
      <w:r w:rsidR="006C15CC">
        <w:t>СП 131.13330.2020 Строительная климатология</w:t>
      </w:r>
      <w:r>
        <w:t xml:space="preserve"> принята равной -31 °С.</w:t>
      </w:r>
    </w:p>
    <w:p w:rsidR="008245F1" w:rsidRDefault="008245F1" w:rsidP="008245F1">
      <w:r w:rsidRPr="00BE749A">
        <w:t>Значения потребления тепловой энергии в расчетных элементах территориального деления при расчетных температурах наружного воздуха</w:t>
      </w:r>
      <w:r>
        <w:t xml:space="preserve"> приведены в таблице 1.</w:t>
      </w:r>
      <w:r w:rsidR="003A1B9B">
        <w:t>10</w:t>
      </w:r>
    </w:p>
    <w:p w:rsidR="008245F1" w:rsidRDefault="008245F1" w:rsidP="008245F1">
      <w:r w:rsidRPr="00B60194">
        <w:t>Таблицы 1.</w:t>
      </w:r>
      <w:r w:rsidR="003A1B9B">
        <w:t xml:space="preserve">10 </w:t>
      </w:r>
      <w:r w:rsidRPr="00DB4D97">
        <w:t>– Значения потребления тепловой энергии при расчетных температурах наружного воздуха</w:t>
      </w:r>
    </w:p>
    <w:p w:rsidR="008245F1" w:rsidRPr="00033958" w:rsidRDefault="008245F1" w:rsidP="008245F1">
      <w:pPr>
        <w:spacing w:line="240" w:lineRule="auto"/>
        <w:ind w:firstLine="0"/>
        <w:rPr>
          <w:szCs w:val="28"/>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7"/>
        <w:gridCol w:w="1716"/>
        <w:gridCol w:w="1685"/>
        <w:gridCol w:w="1639"/>
        <w:gridCol w:w="1764"/>
      </w:tblGrid>
      <w:tr w:rsidR="008A5442" w:rsidTr="006C15CC">
        <w:trPr>
          <w:trHeight w:val="20"/>
          <w:jc w:val="center"/>
        </w:trPr>
        <w:tc>
          <w:tcPr>
            <w:tcW w:w="3087" w:type="dxa"/>
            <w:vMerge w:val="restart"/>
            <w:vAlign w:val="center"/>
          </w:tcPr>
          <w:p w:rsidR="008A5442" w:rsidRPr="006C15CC" w:rsidRDefault="008A5442" w:rsidP="006C15CC">
            <w:pPr>
              <w:pStyle w:val="TableParagraph"/>
              <w:jc w:val="center"/>
              <w:rPr>
                <w:sz w:val="28"/>
                <w:szCs w:val="28"/>
              </w:rPr>
            </w:pPr>
            <w:r w:rsidRPr="006C15CC">
              <w:rPr>
                <w:sz w:val="28"/>
                <w:szCs w:val="28"/>
              </w:rPr>
              <w:t>Наименованиепотребителейтепловойэнергии</w:t>
            </w:r>
          </w:p>
        </w:tc>
        <w:tc>
          <w:tcPr>
            <w:tcW w:w="1716" w:type="dxa"/>
            <w:vAlign w:val="center"/>
          </w:tcPr>
          <w:p w:rsidR="008A5442" w:rsidRPr="006C15CC" w:rsidRDefault="008A5442" w:rsidP="006C15CC">
            <w:pPr>
              <w:pStyle w:val="TableParagraph"/>
              <w:jc w:val="center"/>
              <w:rPr>
                <w:sz w:val="28"/>
                <w:szCs w:val="28"/>
              </w:rPr>
            </w:pPr>
            <w:r w:rsidRPr="006C15CC">
              <w:rPr>
                <w:sz w:val="28"/>
                <w:szCs w:val="28"/>
              </w:rPr>
              <w:t>Отопление</w:t>
            </w:r>
          </w:p>
        </w:tc>
        <w:tc>
          <w:tcPr>
            <w:tcW w:w="1685" w:type="dxa"/>
            <w:vAlign w:val="center"/>
          </w:tcPr>
          <w:p w:rsidR="008A5442" w:rsidRPr="006C15CC" w:rsidRDefault="008A5442" w:rsidP="006C15CC">
            <w:pPr>
              <w:pStyle w:val="TableParagraph"/>
              <w:jc w:val="center"/>
              <w:rPr>
                <w:sz w:val="28"/>
                <w:szCs w:val="28"/>
              </w:rPr>
            </w:pPr>
            <w:r w:rsidRPr="006C15CC">
              <w:rPr>
                <w:sz w:val="28"/>
                <w:szCs w:val="28"/>
              </w:rPr>
              <w:t>Вентиляция</w:t>
            </w:r>
          </w:p>
        </w:tc>
        <w:tc>
          <w:tcPr>
            <w:tcW w:w="1639" w:type="dxa"/>
            <w:vAlign w:val="center"/>
          </w:tcPr>
          <w:p w:rsidR="008A5442" w:rsidRPr="006C15CC" w:rsidRDefault="008A5442" w:rsidP="006C15CC">
            <w:pPr>
              <w:pStyle w:val="TableParagraph"/>
              <w:jc w:val="center"/>
              <w:rPr>
                <w:sz w:val="28"/>
                <w:szCs w:val="28"/>
              </w:rPr>
            </w:pPr>
            <w:r w:rsidRPr="006C15CC">
              <w:rPr>
                <w:sz w:val="28"/>
                <w:szCs w:val="28"/>
              </w:rPr>
              <w:t>ГВС</w:t>
            </w:r>
          </w:p>
        </w:tc>
        <w:tc>
          <w:tcPr>
            <w:tcW w:w="1764" w:type="dxa"/>
            <w:vAlign w:val="center"/>
          </w:tcPr>
          <w:p w:rsidR="008A5442" w:rsidRPr="006C15CC" w:rsidRDefault="008A5442" w:rsidP="006C15CC">
            <w:pPr>
              <w:pStyle w:val="TableParagraph"/>
              <w:jc w:val="center"/>
              <w:rPr>
                <w:sz w:val="28"/>
                <w:szCs w:val="28"/>
              </w:rPr>
            </w:pPr>
            <w:r w:rsidRPr="006C15CC">
              <w:rPr>
                <w:sz w:val="28"/>
                <w:szCs w:val="28"/>
              </w:rPr>
              <w:t>Всего</w:t>
            </w:r>
          </w:p>
        </w:tc>
      </w:tr>
      <w:tr w:rsidR="008A5442" w:rsidTr="006C15CC">
        <w:trPr>
          <w:trHeight w:val="20"/>
          <w:jc w:val="center"/>
        </w:trPr>
        <w:tc>
          <w:tcPr>
            <w:tcW w:w="3087" w:type="dxa"/>
            <w:vMerge/>
            <w:vAlign w:val="center"/>
          </w:tcPr>
          <w:p w:rsidR="008A5442" w:rsidRPr="006C15CC" w:rsidRDefault="008A5442" w:rsidP="006C15CC">
            <w:pPr>
              <w:spacing w:line="240" w:lineRule="auto"/>
              <w:ind w:firstLine="0"/>
              <w:jc w:val="center"/>
              <w:rPr>
                <w:szCs w:val="28"/>
              </w:rPr>
            </w:pPr>
          </w:p>
        </w:tc>
        <w:tc>
          <w:tcPr>
            <w:tcW w:w="6804" w:type="dxa"/>
            <w:gridSpan w:val="4"/>
            <w:vAlign w:val="center"/>
          </w:tcPr>
          <w:p w:rsidR="008A5442" w:rsidRPr="006C15CC" w:rsidRDefault="008A5442" w:rsidP="006C15CC">
            <w:pPr>
              <w:pStyle w:val="TableParagraph"/>
              <w:jc w:val="center"/>
              <w:rPr>
                <w:sz w:val="28"/>
                <w:szCs w:val="28"/>
                <w:lang w:val="ru-RU"/>
              </w:rPr>
            </w:pPr>
            <w:r w:rsidRPr="006C15CC">
              <w:rPr>
                <w:sz w:val="28"/>
                <w:szCs w:val="28"/>
              </w:rPr>
              <w:t>Гкал/</w:t>
            </w:r>
            <w:r w:rsidR="006D28F5" w:rsidRPr="006C15CC">
              <w:rPr>
                <w:sz w:val="28"/>
                <w:szCs w:val="28"/>
                <w:lang w:val="ru-RU"/>
              </w:rPr>
              <w:t>год</w:t>
            </w:r>
          </w:p>
        </w:tc>
      </w:tr>
      <w:tr w:rsidR="00052FB4" w:rsidTr="006C15CC">
        <w:trPr>
          <w:trHeight w:val="20"/>
          <w:jc w:val="center"/>
        </w:trPr>
        <w:tc>
          <w:tcPr>
            <w:tcW w:w="3087" w:type="dxa"/>
            <w:vAlign w:val="center"/>
          </w:tcPr>
          <w:p w:rsidR="00052FB4" w:rsidRPr="006C15CC" w:rsidRDefault="00052FB4" w:rsidP="00052FB4">
            <w:pPr>
              <w:pStyle w:val="TableParagraph"/>
              <w:jc w:val="center"/>
              <w:rPr>
                <w:sz w:val="28"/>
                <w:szCs w:val="28"/>
                <w:lang w:val="ru-RU"/>
              </w:rPr>
            </w:pPr>
            <w:r>
              <w:rPr>
                <w:sz w:val="28"/>
                <w:szCs w:val="28"/>
              </w:rPr>
              <w:t>Котельная п. Раменский</w:t>
            </w:r>
          </w:p>
        </w:tc>
        <w:tc>
          <w:tcPr>
            <w:tcW w:w="1716" w:type="dxa"/>
            <w:vAlign w:val="center"/>
          </w:tcPr>
          <w:p w:rsidR="00052FB4" w:rsidRPr="003D5777" w:rsidRDefault="00052FB4" w:rsidP="00052FB4">
            <w:pPr>
              <w:pStyle w:val="TableParagraph"/>
              <w:jc w:val="center"/>
              <w:rPr>
                <w:sz w:val="28"/>
                <w:szCs w:val="28"/>
                <w:lang w:val="ru-RU"/>
              </w:rPr>
            </w:pPr>
            <w:r>
              <w:rPr>
                <w:color w:val="000000"/>
                <w:sz w:val="28"/>
                <w:szCs w:val="28"/>
              </w:rPr>
              <w:t>61</w:t>
            </w:r>
          </w:p>
        </w:tc>
        <w:tc>
          <w:tcPr>
            <w:tcW w:w="1685" w:type="dxa"/>
            <w:vAlign w:val="center"/>
          </w:tcPr>
          <w:p w:rsidR="00052FB4" w:rsidRPr="003D5777" w:rsidRDefault="00052FB4" w:rsidP="00052FB4">
            <w:pPr>
              <w:pStyle w:val="TableParagraph"/>
              <w:jc w:val="center"/>
              <w:rPr>
                <w:sz w:val="28"/>
                <w:szCs w:val="28"/>
                <w:lang w:val="ru-RU"/>
              </w:rPr>
            </w:pPr>
            <w:r w:rsidRPr="003D5777">
              <w:rPr>
                <w:w w:val="99"/>
                <w:sz w:val="28"/>
                <w:szCs w:val="28"/>
                <w:lang w:val="ru-RU"/>
              </w:rPr>
              <w:t>-</w:t>
            </w:r>
          </w:p>
        </w:tc>
        <w:tc>
          <w:tcPr>
            <w:tcW w:w="1639" w:type="dxa"/>
            <w:vAlign w:val="center"/>
          </w:tcPr>
          <w:p w:rsidR="00052FB4" w:rsidRPr="003D5777" w:rsidRDefault="00052FB4" w:rsidP="00052FB4">
            <w:pPr>
              <w:pStyle w:val="TableParagraph"/>
              <w:jc w:val="center"/>
              <w:rPr>
                <w:sz w:val="28"/>
                <w:szCs w:val="28"/>
                <w:lang w:val="ru-RU"/>
              </w:rPr>
            </w:pPr>
            <w:r w:rsidRPr="003D5777">
              <w:rPr>
                <w:w w:val="99"/>
                <w:sz w:val="28"/>
                <w:szCs w:val="28"/>
                <w:lang w:val="ru-RU"/>
              </w:rPr>
              <w:t>-</w:t>
            </w:r>
          </w:p>
        </w:tc>
        <w:tc>
          <w:tcPr>
            <w:tcW w:w="1764" w:type="dxa"/>
            <w:vAlign w:val="center"/>
          </w:tcPr>
          <w:p w:rsidR="00052FB4" w:rsidRPr="003D5777" w:rsidRDefault="00052FB4" w:rsidP="00052FB4">
            <w:pPr>
              <w:pStyle w:val="TableParagraph"/>
              <w:jc w:val="center"/>
              <w:rPr>
                <w:sz w:val="28"/>
                <w:szCs w:val="28"/>
                <w:lang w:val="ru-RU"/>
              </w:rPr>
            </w:pPr>
            <w:r>
              <w:rPr>
                <w:color w:val="000000"/>
                <w:sz w:val="28"/>
                <w:szCs w:val="28"/>
              </w:rPr>
              <w:t>61</w:t>
            </w:r>
          </w:p>
        </w:tc>
      </w:tr>
      <w:tr w:rsidR="00052FB4" w:rsidTr="006C15CC">
        <w:trPr>
          <w:trHeight w:val="20"/>
          <w:jc w:val="center"/>
        </w:trPr>
        <w:tc>
          <w:tcPr>
            <w:tcW w:w="3087" w:type="dxa"/>
            <w:vAlign w:val="center"/>
          </w:tcPr>
          <w:p w:rsidR="00052FB4" w:rsidRPr="006C15CC" w:rsidRDefault="00052FB4" w:rsidP="00052FB4">
            <w:pPr>
              <w:pStyle w:val="TableParagraph"/>
              <w:jc w:val="center"/>
              <w:rPr>
                <w:sz w:val="28"/>
                <w:szCs w:val="28"/>
                <w:lang w:val="ru-RU"/>
              </w:rPr>
            </w:pPr>
            <w:r>
              <w:rPr>
                <w:sz w:val="28"/>
                <w:szCs w:val="28"/>
              </w:rPr>
              <w:t>Котельная д. Рамено</w:t>
            </w:r>
          </w:p>
        </w:tc>
        <w:tc>
          <w:tcPr>
            <w:tcW w:w="1716" w:type="dxa"/>
            <w:vAlign w:val="center"/>
          </w:tcPr>
          <w:p w:rsidR="00052FB4" w:rsidRPr="003D5777" w:rsidRDefault="00052FB4" w:rsidP="00052FB4">
            <w:pPr>
              <w:pStyle w:val="TableParagraph"/>
              <w:jc w:val="center"/>
              <w:rPr>
                <w:sz w:val="28"/>
                <w:szCs w:val="28"/>
                <w:lang w:val="ru-RU"/>
              </w:rPr>
            </w:pPr>
            <w:r>
              <w:rPr>
                <w:color w:val="000000"/>
                <w:sz w:val="28"/>
                <w:szCs w:val="28"/>
              </w:rPr>
              <w:t>195,4</w:t>
            </w:r>
          </w:p>
        </w:tc>
        <w:tc>
          <w:tcPr>
            <w:tcW w:w="1685" w:type="dxa"/>
            <w:vAlign w:val="center"/>
          </w:tcPr>
          <w:p w:rsidR="00052FB4" w:rsidRPr="003D5777" w:rsidRDefault="00052FB4" w:rsidP="00052FB4">
            <w:pPr>
              <w:pStyle w:val="TableParagraph"/>
              <w:jc w:val="center"/>
              <w:rPr>
                <w:sz w:val="28"/>
                <w:szCs w:val="28"/>
                <w:lang w:val="ru-RU"/>
              </w:rPr>
            </w:pPr>
            <w:r w:rsidRPr="003D5777">
              <w:rPr>
                <w:w w:val="99"/>
                <w:sz w:val="28"/>
                <w:szCs w:val="28"/>
                <w:lang w:val="ru-RU"/>
              </w:rPr>
              <w:t>-</w:t>
            </w:r>
          </w:p>
        </w:tc>
        <w:tc>
          <w:tcPr>
            <w:tcW w:w="1639" w:type="dxa"/>
            <w:vAlign w:val="center"/>
          </w:tcPr>
          <w:p w:rsidR="00052FB4" w:rsidRPr="003D5777" w:rsidRDefault="00052FB4" w:rsidP="00052FB4">
            <w:pPr>
              <w:pStyle w:val="TableParagraph"/>
              <w:jc w:val="center"/>
              <w:rPr>
                <w:w w:val="99"/>
                <w:sz w:val="28"/>
                <w:szCs w:val="28"/>
                <w:lang w:val="ru-RU"/>
              </w:rPr>
            </w:pPr>
            <w:r w:rsidRPr="003D5777">
              <w:rPr>
                <w:w w:val="99"/>
                <w:sz w:val="28"/>
                <w:szCs w:val="28"/>
                <w:lang w:val="ru-RU"/>
              </w:rPr>
              <w:t>-</w:t>
            </w:r>
          </w:p>
        </w:tc>
        <w:tc>
          <w:tcPr>
            <w:tcW w:w="1764" w:type="dxa"/>
            <w:vAlign w:val="center"/>
          </w:tcPr>
          <w:p w:rsidR="00052FB4" w:rsidRPr="003D5777" w:rsidRDefault="00052FB4" w:rsidP="00052FB4">
            <w:pPr>
              <w:pStyle w:val="TableParagraph"/>
              <w:jc w:val="center"/>
              <w:rPr>
                <w:sz w:val="28"/>
                <w:szCs w:val="28"/>
                <w:lang w:val="ru-RU"/>
              </w:rPr>
            </w:pPr>
            <w:r>
              <w:rPr>
                <w:color w:val="000000"/>
                <w:sz w:val="28"/>
                <w:szCs w:val="28"/>
              </w:rPr>
              <w:t>195,4</w:t>
            </w:r>
          </w:p>
        </w:tc>
      </w:tr>
    </w:tbl>
    <w:p w:rsidR="00E54BA6" w:rsidRPr="00E54BA6" w:rsidRDefault="00E54BA6" w:rsidP="008245F1">
      <w:pPr>
        <w:spacing w:line="24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1.5.5.Описание существующих нормативов потребления тепловой энергии для населения на отопление и горячее водоснабжение</w:t>
      </w:r>
    </w:p>
    <w:p w:rsidR="000177B9" w:rsidRPr="00E54BA6" w:rsidRDefault="000177B9" w:rsidP="000177B9">
      <w:pPr>
        <w:spacing w:line="360" w:lineRule="auto"/>
        <w:rPr>
          <w:szCs w:val="28"/>
        </w:rPr>
      </w:pPr>
      <w:r w:rsidRPr="000177B9">
        <w:rPr>
          <w:szCs w:val="28"/>
        </w:rPr>
        <w:t>Норматив потребления</w:t>
      </w:r>
      <w:r>
        <w:rPr>
          <w:szCs w:val="28"/>
        </w:rPr>
        <w:t xml:space="preserve"> составляет 0,0287</w:t>
      </w:r>
      <w:r w:rsidRPr="000177B9">
        <w:rPr>
          <w:szCs w:val="28"/>
        </w:rPr>
        <w:t xml:space="preserve"> Гкал в месяц на 1 кв. м общей площади жилого или нежилого помещения в многоквартирном доме или жилого дома</w:t>
      </w:r>
      <w:r>
        <w:rPr>
          <w:szCs w:val="28"/>
        </w:rPr>
        <w:t>.</w:t>
      </w:r>
    </w:p>
    <w:p w:rsidR="00E54BA6" w:rsidRPr="00E54BA6" w:rsidRDefault="00E54BA6" w:rsidP="00E54BA6">
      <w:pPr>
        <w:spacing w:line="360" w:lineRule="auto"/>
        <w:rPr>
          <w:szCs w:val="28"/>
        </w:rPr>
      </w:pPr>
      <w:r w:rsidRPr="00E54BA6">
        <w:rPr>
          <w:szCs w:val="28"/>
        </w:rPr>
        <w:t xml:space="preserve">В </w:t>
      </w:r>
      <w:r w:rsidR="00510E54">
        <w:rPr>
          <w:szCs w:val="28"/>
        </w:rPr>
        <w:t xml:space="preserve">Сельском поселении «поселок Раменский» </w:t>
      </w:r>
      <w:r w:rsidRPr="00E54BA6">
        <w:rPr>
          <w:szCs w:val="28"/>
        </w:rPr>
        <w:t xml:space="preserve"> отсутствуют принятые законодательно региональные нормативы энергоэффективного теплопотребления для нового строительства.</w:t>
      </w:r>
    </w:p>
    <w:p w:rsidR="00E54BA6" w:rsidRPr="00E54BA6" w:rsidRDefault="00E54BA6" w:rsidP="00E54BA6">
      <w:pPr>
        <w:spacing w:line="360" w:lineRule="auto"/>
        <w:rPr>
          <w:szCs w:val="28"/>
        </w:rPr>
      </w:pPr>
    </w:p>
    <w:p w:rsidR="00E54BA6" w:rsidRPr="00772931" w:rsidRDefault="00E54BA6" w:rsidP="00E54BA6">
      <w:pPr>
        <w:pStyle w:val="affb"/>
        <w:rPr>
          <w:rFonts w:ascii="Times New Roman" w:hAnsi="Times New Roman" w:cs="Times New Roman"/>
          <w:b/>
          <w:color w:val="000000" w:themeColor="text1"/>
          <w:sz w:val="28"/>
          <w:szCs w:val="28"/>
        </w:rPr>
      </w:pPr>
      <w:r w:rsidRPr="00772931">
        <w:rPr>
          <w:rFonts w:ascii="Times New Roman" w:hAnsi="Times New Roman" w:cs="Times New Roman"/>
          <w:b/>
          <w:color w:val="000000" w:themeColor="text1"/>
          <w:sz w:val="28"/>
          <w:szCs w:val="28"/>
        </w:rPr>
        <w:t>1.5.6.Описание значений тепловых нагрузок, указанных в договорах теплоснабжения</w:t>
      </w:r>
    </w:p>
    <w:p w:rsidR="00E54BA6" w:rsidRPr="00E54BA6" w:rsidRDefault="00E54BA6" w:rsidP="00E54BA6">
      <w:pPr>
        <w:spacing w:line="360" w:lineRule="auto"/>
        <w:rPr>
          <w:szCs w:val="28"/>
        </w:rPr>
      </w:pPr>
      <w:r w:rsidRPr="00A75327">
        <w:rPr>
          <w:szCs w:val="28"/>
        </w:rPr>
        <w:t xml:space="preserve">Значения тепловых нагрузок, указанных в договорах теплоснабжения, </w:t>
      </w:r>
      <w:r w:rsidR="00BF582E" w:rsidRPr="00A75327">
        <w:rPr>
          <w:szCs w:val="28"/>
        </w:rPr>
        <w:t>представлены в таблице 1.</w:t>
      </w:r>
      <w:r w:rsidR="003A1B9B" w:rsidRPr="00A75327">
        <w:rPr>
          <w:szCs w:val="28"/>
        </w:rPr>
        <w:t>10</w:t>
      </w:r>
      <w:r w:rsidR="00BF582E" w:rsidRPr="00A75327">
        <w:rPr>
          <w:szCs w:val="28"/>
        </w:rPr>
        <w:t>.</w:t>
      </w:r>
    </w:p>
    <w:p w:rsidR="00E54BA6" w:rsidRPr="00E54BA6" w:rsidRDefault="00E54BA6" w:rsidP="00E54BA6">
      <w:pPr>
        <w:spacing w:line="360" w:lineRule="auto"/>
        <w:rPr>
          <w:szCs w:val="28"/>
        </w:rPr>
      </w:pPr>
    </w:p>
    <w:p w:rsidR="00E54BA6" w:rsidRPr="00E54BA6" w:rsidRDefault="00E54BA6" w:rsidP="00E54BA6">
      <w:pPr>
        <w:pStyle w:val="10"/>
        <w:tabs>
          <w:tab w:val="left" w:pos="1148"/>
        </w:tabs>
        <w:spacing w:line="360" w:lineRule="auto"/>
        <w:ind w:left="0" w:right="149" w:firstLine="0"/>
        <w:jc w:val="left"/>
        <w:rPr>
          <w:sz w:val="28"/>
          <w:szCs w:val="28"/>
        </w:rPr>
      </w:pPr>
      <w:bookmarkStart w:id="13" w:name="_Toc23425386"/>
      <w:bookmarkStart w:id="14" w:name="_Toc123902243"/>
      <w:r w:rsidRPr="00E54BA6">
        <w:rPr>
          <w:sz w:val="28"/>
          <w:szCs w:val="28"/>
        </w:rPr>
        <w:t>1.6. Балансы тепловой мощности и тепловой нагрузки в зонах действия источников тепловой энергии</w:t>
      </w:r>
      <w:bookmarkEnd w:id="13"/>
      <w:bookmarkEnd w:id="14"/>
    </w:p>
    <w:p w:rsidR="00E54BA6" w:rsidRPr="00E54BA6" w:rsidRDefault="00E54BA6" w:rsidP="00A75327">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1.6.1.</w:t>
      </w:r>
      <w:r w:rsidRPr="00E54BA6">
        <w:rPr>
          <w:rFonts w:ascii="Times New Roman" w:eastAsia="Times New Roman" w:hAnsi="Times New Roman" w:cs="Times New Roman"/>
          <w:color w:val="auto"/>
          <w:spacing w:val="0"/>
          <w:sz w:val="28"/>
          <w:szCs w:val="28"/>
        </w:rPr>
        <w:t xml:space="preserve"> О</w:t>
      </w:r>
      <w:r w:rsidRPr="00E54BA6">
        <w:rPr>
          <w:rFonts w:ascii="Times New Roman" w:hAnsi="Times New Roman" w:cs="Times New Roman"/>
          <w:b/>
          <w:color w:val="000000" w:themeColor="text1"/>
          <w:sz w:val="28"/>
          <w:szCs w:val="28"/>
        </w:rPr>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p>
    <w:p w:rsidR="00E54BA6" w:rsidRPr="00E54BA6" w:rsidRDefault="00A75327" w:rsidP="00A75327">
      <w:pPr>
        <w:spacing w:line="360" w:lineRule="auto"/>
        <w:rPr>
          <w:szCs w:val="28"/>
        </w:rPr>
      </w:pPr>
      <w:r w:rsidRPr="00A75327">
        <w:rPr>
          <w:szCs w:val="28"/>
        </w:rPr>
        <w:t>Постановление Правительства РФ №154 от 22.02.2012 г. (с изменениями на 3 апреля 2018года), «О требованиях к схемам теплоснабжения, порядку их разработки и утверждения» вводит следующие понятия:</w:t>
      </w:r>
    </w:p>
    <w:p w:rsidR="00E54BA6" w:rsidRPr="00E54BA6" w:rsidRDefault="00E54BA6" w:rsidP="00E54BA6">
      <w:pPr>
        <w:spacing w:line="360" w:lineRule="auto"/>
        <w:rPr>
          <w:szCs w:val="28"/>
        </w:rPr>
      </w:pPr>
      <w:r w:rsidRPr="00E54BA6">
        <w:rPr>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E54BA6" w:rsidRPr="00E54BA6" w:rsidRDefault="00E54BA6" w:rsidP="00E54BA6">
      <w:pPr>
        <w:spacing w:line="360" w:lineRule="auto"/>
        <w:rPr>
          <w:szCs w:val="28"/>
        </w:rPr>
      </w:pPr>
      <w:r w:rsidRPr="00E54BA6">
        <w:rPr>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E54BA6" w:rsidRPr="00E54BA6" w:rsidRDefault="00E54BA6" w:rsidP="00E54BA6">
      <w:pPr>
        <w:spacing w:line="360" w:lineRule="auto"/>
        <w:rPr>
          <w:szCs w:val="28"/>
        </w:rPr>
      </w:pPr>
      <w:r w:rsidRPr="00E54BA6">
        <w:rPr>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8245F1" w:rsidRDefault="008245F1" w:rsidP="008245F1">
      <w:pPr>
        <w:autoSpaceDE w:val="0"/>
        <w:autoSpaceDN w:val="0"/>
        <w:adjustRightInd w:val="0"/>
      </w:pPr>
      <w:r>
        <w:t>На основании предоставленных данных о присоединённых тепловых нагрузках, установленных мощностях и собственных нуждах источника был составлен баланс тепловой мощности и присоединенной нагрузки по тепловым источникам, приведенный в таблице 1.11</w:t>
      </w:r>
    </w:p>
    <w:p w:rsidR="008245F1" w:rsidRDefault="008245F1" w:rsidP="008245F1">
      <w:pPr>
        <w:spacing w:line="240" w:lineRule="auto"/>
        <w:rPr>
          <w:szCs w:val="28"/>
        </w:rPr>
      </w:pPr>
    </w:p>
    <w:p w:rsidR="008245F1" w:rsidRPr="00DF1AAA" w:rsidRDefault="008245F1" w:rsidP="008245F1">
      <w:pPr>
        <w:spacing w:line="240" w:lineRule="auto"/>
        <w:rPr>
          <w:szCs w:val="28"/>
        </w:rPr>
      </w:pPr>
      <w:r>
        <w:rPr>
          <w:szCs w:val="28"/>
        </w:rPr>
        <w:t>Таблица 1.11 – Баланс тепловой мощности</w:t>
      </w:r>
      <w:r w:rsidRPr="00DF1AAA">
        <w:rPr>
          <w:szCs w:val="28"/>
        </w:rPr>
        <w:t xml:space="preserve"> «Резервы и дефициты тепловой мощности НЕТТО.</w:t>
      </w:r>
    </w:p>
    <w:p w:rsidR="008245F1" w:rsidRPr="00DF1AAA" w:rsidRDefault="008245F1" w:rsidP="008245F1">
      <w:pPr>
        <w:spacing w:line="240" w:lineRule="auto"/>
        <w:ind w:firstLine="0"/>
        <w:jc w:val="center"/>
        <w:rPr>
          <w:szCs w:val="28"/>
        </w:rPr>
      </w:pPr>
    </w:p>
    <w:tbl>
      <w:tblPr>
        <w:tblStyle w:val="TableNormal"/>
        <w:tblW w:w="1013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416"/>
        <w:gridCol w:w="1276"/>
        <w:gridCol w:w="1418"/>
        <w:gridCol w:w="1557"/>
        <w:gridCol w:w="1276"/>
        <w:gridCol w:w="1668"/>
      </w:tblGrid>
      <w:tr w:rsidR="008A5442" w:rsidTr="00772931">
        <w:trPr>
          <w:trHeight w:val="1105"/>
        </w:trPr>
        <w:tc>
          <w:tcPr>
            <w:tcW w:w="1526" w:type="dxa"/>
            <w:vAlign w:val="center"/>
          </w:tcPr>
          <w:p w:rsidR="008A5442" w:rsidRPr="008A5442" w:rsidRDefault="008A5442" w:rsidP="008D65FC">
            <w:pPr>
              <w:pStyle w:val="TableParagraph"/>
              <w:jc w:val="center"/>
              <w:rPr>
                <w:sz w:val="28"/>
                <w:szCs w:val="28"/>
              </w:rPr>
            </w:pPr>
            <w:r w:rsidRPr="008A5442">
              <w:rPr>
                <w:sz w:val="28"/>
                <w:szCs w:val="28"/>
              </w:rPr>
              <w:t>Наименованиеисточника</w:t>
            </w:r>
          </w:p>
        </w:tc>
        <w:tc>
          <w:tcPr>
            <w:tcW w:w="1416" w:type="dxa"/>
            <w:vAlign w:val="center"/>
          </w:tcPr>
          <w:p w:rsidR="008A5442" w:rsidRPr="008A5442" w:rsidRDefault="008A5442" w:rsidP="008D65FC">
            <w:pPr>
              <w:pStyle w:val="TableParagraph"/>
              <w:jc w:val="center"/>
              <w:rPr>
                <w:sz w:val="28"/>
                <w:szCs w:val="28"/>
                <w:lang w:val="ru-RU"/>
              </w:rPr>
            </w:pPr>
            <w:r w:rsidRPr="008A5442">
              <w:rPr>
                <w:sz w:val="28"/>
                <w:szCs w:val="28"/>
                <w:lang w:val="ru-RU"/>
              </w:rPr>
              <w:t>Установленная мощность, Гкал/ч</w:t>
            </w:r>
          </w:p>
        </w:tc>
        <w:tc>
          <w:tcPr>
            <w:tcW w:w="1276" w:type="dxa"/>
            <w:vAlign w:val="center"/>
          </w:tcPr>
          <w:p w:rsidR="008A5442" w:rsidRPr="008A5442" w:rsidRDefault="008A5442" w:rsidP="008D65FC">
            <w:pPr>
              <w:pStyle w:val="TableParagraph"/>
              <w:jc w:val="center"/>
              <w:rPr>
                <w:sz w:val="28"/>
                <w:szCs w:val="28"/>
                <w:lang w:val="ru-RU"/>
              </w:rPr>
            </w:pPr>
            <w:r w:rsidRPr="008A5442">
              <w:rPr>
                <w:sz w:val="28"/>
                <w:szCs w:val="28"/>
                <w:lang w:val="ru-RU"/>
              </w:rPr>
              <w:t>Располагаемая мощность, Гкал/ч</w:t>
            </w:r>
          </w:p>
        </w:tc>
        <w:tc>
          <w:tcPr>
            <w:tcW w:w="1418" w:type="dxa"/>
            <w:vAlign w:val="center"/>
          </w:tcPr>
          <w:p w:rsidR="008A5442" w:rsidRPr="008A5442" w:rsidRDefault="008A5442" w:rsidP="008D65FC">
            <w:pPr>
              <w:pStyle w:val="TableParagraph"/>
              <w:jc w:val="center"/>
              <w:rPr>
                <w:sz w:val="28"/>
                <w:szCs w:val="28"/>
                <w:lang w:val="ru-RU"/>
              </w:rPr>
            </w:pPr>
            <w:r w:rsidRPr="008A5442">
              <w:rPr>
                <w:sz w:val="28"/>
                <w:szCs w:val="28"/>
                <w:lang w:val="ru-RU"/>
              </w:rPr>
              <w:t>Собственные нужды, Гкал/ч</w:t>
            </w:r>
          </w:p>
        </w:tc>
        <w:tc>
          <w:tcPr>
            <w:tcW w:w="1557" w:type="dxa"/>
            <w:vAlign w:val="center"/>
          </w:tcPr>
          <w:p w:rsidR="008A5442" w:rsidRPr="008A5442" w:rsidRDefault="008A5442" w:rsidP="008D65FC">
            <w:pPr>
              <w:pStyle w:val="TableParagraph"/>
              <w:jc w:val="center"/>
              <w:rPr>
                <w:sz w:val="28"/>
                <w:szCs w:val="28"/>
                <w:lang w:val="ru-RU"/>
              </w:rPr>
            </w:pPr>
            <w:r w:rsidRPr="008A5442">
              <w:rPr>
                <w:sz w:val="28"/>
                <w:szCs w:val="28"/>
                <w:lang w:val="ru-RU"/>
              </w:rPr>
              <w:t xml:space="preserve">Тепловая </w:t>
            </w:r>
            <w:r w:rsidRPr="008A5442">
              <w:rPr>
                <w:spacing w:val="-1"/>
                <w:sz w:val="28"/>
                <w:szCs w:val="28"/>
                <w:lang w:val="ru-RU"/>
              </w:rPr>
              <w:t xml:space="preserve">мощность </w:t>
            </w:r>
            <w:r w:rsidRPr="008A5442">
              <w:rPr>
                <w:sz w:val="28"/>
                <w:szCs w:val="28"/>
                <w:lang w:val="ru-RU"/>
              </w:rPr>
              <w:t>нетто, Гкал/ч</w:t>
            </w:r>
          </w:p>
        </w:tc>
        <w:tc>
          <w:tcPr>
            <w:tcW w:w="1276" w:type="dxa"/>
            <w:vAlign w:val="center"/>
          </w:tcPr>
          <w:p w:rsidR="008A5442" w:rsidRPr="008A5442" w:rsidRDefault="008A5442" w:rsidP="008D65FC">
            <w:pPr>
              <w:pStyle w:val="TableParagraph"/>
              <w:jc w:val="center"/>
              <w:rPr>
                <w:sz w:val="28"/>
                <w:szCs w:val="28"/>
                <w:lang w:val="ru-RU"/>
              </w:rPr>
            </w:pPr>
            <w:r w:rsidRPr="008A5442">
              <w:rPr>
                <w:sz w:val="28"/>
                <w:szCs w:val="28"/>
                <w:lang w:val="ru-RU"/>
              </w:rPr>
              <w:t>Потери в тепловых сетях, Гкал/ч</w:t>
            </w:r>
          </w:p>
        </w:tc>
        <w:tc>
          <w:tcPr>
            <w:tcW w:w="1668" w:type="dxa"/>
            <w:vAlign w:val="center"/>
          </w:tcPr>
          <w:p w:rsidR="008A5442" w:rsidRPr="008A5442" w:rsidRDefault="008A5442" w:rsidP="008D65FC">
            <w:pPr>
              <w:pStyle w:val="TableParagraph"/>
              <w:jc w:val="center"/>
              <w:rPr>
                <w:sz w:val="28"/>
                <w:szCs w:val="28"/>
                <w:lang w:val="ru-RU"/>
              </w:rPr>
            </w:pPr>
            <w:r w:rsidRPr="008A5442">
              <w:rPr>
                <w:sz w:val="28"/>
                <w:szCs w:val="28"/>
                <w:lang w:val="ru-RU"/>
              </w:rPr>
              <w:t>Тепловая нагрузка потребителей, Гкал/ч</w:t>
            </w:r>
          </w:p>
        </w:tc>
      </w:tr>
      <w:tr w:rsidR="0098467C" w:rsidTr="0098467C">
        <w:trPr>
          <w:trHeight w:val="498"/>
        </w:trPr>
        <w:tc>
          <w:tcPr>
            <w:tcW w:w="1526" w:type="dxa"/>
            <w:vAlign w:val="center"/>
          </w:tcPr>
          <w:p w:rsidR="0098467C" w:rsidRPr="00772931" w:rsidRDefault="0098467C" w:rsidP="0098467C">
            <w:pPr>
              <w:pStyle w:val="TableParagraph"/>
              <w:jc w:val="center"/>
              <w:rPr>
                <w:sz w:val="28"/>
                <w:szCs w:val="28"/>
                <w:lang w:val="ru-RU"/>
              </w:rPr>
            </w:pPr>
            <w:r>
              <w:rPr>
                <w:sz w:val="28"/>
                <w:szCs w:val="28"/>
              </w:rPr>
              <w:t>Котельная п. Раменский</w:t>
            </w:r>
          </w:p>
        </w:tc>
        <w:tc>
          <w:tcPr>
            <w:tcW w:w="1416"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0,068</w:t>
            </w:r>
          </w:p>
        </w:tc>
        <w:tc>
          <w:tcPr>
            <w:tcW w:w="1276"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0,034</w:t>
            </w:r>
          </w:p>
        </w:tc>
        <w:tc>
          <w:tcPr>
            <w:tcW w:w="1418"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0,0005</w:t>
            </w:r>
          </w:p>
        </w:tc>
        <w:tc>
          <w:tcPr>
            <w:tcW w:w="1557"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0,0335</w:t>
            </w:r>
          </w:p>
        </w:tc>
        <w:tc>
          <w:tcPr>
            <w:tcW w:w="1276"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0,00051</w:t>
            </w:r>
          </w:p>
        </w:tc>
        <w:tc>
          <w:tcPr>
            <w:tcW w:w="1668"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0,033</w:t>
            </w:r>
          </w:p>
        </w:tc>
      </w:tr>
      <w:tr w:rsidR="0098467C" w:rsidTr="0098467C">
        <w:trPr>
          <w:trHeight w:val="498"/>
        </w:trPr>
        <w:tc>
          <w:tcPr>
            <w:tcW w:w="1526" w:type="dxa"/>
            <w:vAlign w:val="center"/>
          </w:tcPr>
          <w:p w:rsidR="0098467C" w:rsidRPr="00772931" w:rsidRDefault="0098467C" w:rsidP="0098467C">
            <w:pPr>
              <w:pStyle w:val="TableParagraph"/>
              <w:jc w:val="center"/>
              <w:rPr>
                <w:sz w:val="28"/>
                <w:szCs w:val="28"/>
                <w:lang w:val="ru-RU"/>
              </w:rPr>
            </w:pPr>
            <w:r>
              <w:rPr>
                <w:sz w:val="28"/>
                <w:szCs w:val="28"/>
              </w:rPr>
              <w:t>Котельная д. Рамено</w:t>
            </w:r>
          </w:p>
        </w:tc>
        <w:tc>
          <w:tcPr>
            <w:tcW w:w="1416"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0,26</w:t>
            </w:r>
          </w:p>
        </w:tc>
        <w:tc>
          <w:tcPr>
            <w:tcW w:w="1276"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0,13</w:t>
            </w:r>
          </w:p>
        </w:tc>
        <w:tc>
          <w:tcPr>
            <w:tcW w:w="1418"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0,001</w:t>
            </w:r>
          </w:p>
        </w:tc>
        <w:tc>
          <w:tcPr>
            <w:tcW w:w="1557"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0,129</w:t>
            </w:r>
          </w:p>
        </w:tc>
        <w:tc>
          <w:tcPr>
            <w:tcW w:w="1276"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0,01</w:t>
            </w:r>
          </w:p>
        </w:tc>
        <w:tc>
          <w:tcPr>
            <w:tcW w:w="1668" w:type="dxa"/>
            <w:vAlign w:val="center"/>
          </w:tcPr>
          <w:p w:rsidR="0098467C" w:rsidRPr="0098467C" w:rsidRDefault="0098467C" w:rsidP="0098467C">
            <w:pPr>
              <w:pStyle w:val="TableParagraph"/>
              <w:jc w:val="center"/>
              <w:rPr>
                <w:sz w:val="28"/>
                <w:szCs w:val="28"/>
                <w:lang w:val="ru-RU"/>
              </w:rPr>
            </w:pPr>
            <w:r w:rsidRPr="0098467C">
              <w:rPr>
                <w:color w:val="000000"/>
                <w:sz w:val="28"/>
                <w:szCs w:val="28"/>
              </w:rPr>
              <w:t>0,11</w:t>
            </w:r>
          </w:p>
        </w:tc>
      </w:tr>
    </w:tbl>
    <w:p w:rsidR="008245F1" w:rsidRPr="00DF1AAA" w:rsidRDefault="008245F1" w:rsidP="008245F1">
      <w:pPr>
        <w:spacing w:line="240" w:lineRule="auto"/>
        <w:ind w:firstLine="0"/>
        <w:jc w:val="center"/>
        <w:rPr>
          <w:szCs w:val="28"/>
        </w:rPr>
      </w:pPr>
    </w:p>
    <w:p w:rsidR="008245F1" w:rsidRPr="00DF1AAA" w:rsidRDefault="008245F1" w:rsidP="008245F1">
      <w:pPr>
        <w:spacing w:line="240" w:lineRule="auto"/>
        <w:ind w:firstLine="0"/>
        <w:jc w:val="center"/>
        <w:rPr>
          <w:szCs w:val="28"/>
        </w:rPr>
      </w:pPr>
      <w:r>
        <w:rPr>
          <w:szCs w:val="28"/>
        </w:rPr>
        <w:t>Таблица 1.11</w:t>
      </w:r>
      <w:r w:rsidRPr="00DF1AAA">
        <w:rPr>
          <w:szCs w:val="28"/>
        </w:rPr>
        <w:t xml:space="preserve"> - Резервы и дефициты тепловой мощности НЕТТО</w:t>
      </w:r>
    </w:p>
    <w:tbl>
      <w:tblPr>
        <w:tblStyle w:val="TableNormal"/>
        <w:tblW w:w="98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3"/>
        <w:gridCol w:w="1764"/>
        <w:gridCol w:w="1968"/>
        <w:gridCol w:w="1968"/>
        <w:gridCol w:w="1968"/>
      </w:tblGrid>
      <w:tr w:rsidR="008A5442" w:rsidRPr="008A5442" w:rsidTr="00156BF2">
        <w:trPr>
          <w:trHeight w:val="20"/>
        </w:trPr>
        <w:tc>
          <w:tcPr>
            <w:tcW w:w="2223" w:type="dxa"/>
            <w:vAlign w:val="center"/>
          </w:tcPr>
          <w:p w:rsidR="008A5442" w:rsidRPr="00156BF2" w:rsidRDefault="008A5442" w:rsidP="00156BF2">
            <w:pPr>
              <w:pStyle w:val="TableParagraph"/>
              <w:ind w:left="-57" w:right="-57"/>
              <w:jc w:val="center"/>
              <w:rPr>
                <w:sz w:val="28"/>
                <w:szCs w:val="28"/>
              </w:rPr>
            </w:pPr>
            <w:r w:rsidRPr="00156BF2">
              <w:rPr>
                <w:sz w:val="28"/>
                <w:szCs w:val="28"/>
              </w:rPr>
              <w:t>Наименованиеисточникатепловойэнергии</w:t>
            </w:r>
          </w:p>
        </w:tc>
        <w:tc>
          <w:tcPr>
            <w:tcW w:w="1764" w:type="dxa"/>
            <w:vAlign w:val="center"/>
          </w:tcPr>
          <w:p w:rsidR="008A5442" w:rsidRPr="00156BF2" w:rsidRDefault="008A5442" w:rsidP="00156BF2">
            <w:pPr>
              <w:pStyle w:val="TableParagraph"/>
              <w:ind w:left="-57" w:right="-57"/>
              <w:jc w:val="center"/>
              <w:rPr>
                <w:sz w:val="28"/>
                <w:szCs w:val="28"/>
                <w:lang w:val="ru-RU"/>
              </w:rPr>
            </w:pPr>
            <w:r w:rsidRPr="00156BF2">
              <w:rPr>
                <w:sz w:val="28"/>
                <w:szCs w:val="28"/>
                <w:lang w:val="ru-RU"/>
              </w:rPr>
              <w:t>Тепловая мощность нетто, Гкал/ч</w:t>
            </w:r>
          </w:p>
        </w:tc>
        <w:tc>
          <w:tcPr>
            <w:tcW w:w="1968" w:type="dxa"/>
            <w:vAlign w:val="center"/>
          </w:tcPr>
          <w:p w:rsidR="008A5442" w:rsidRPr="00156BF2" w:rsidRDefault="008A5442" w:rsidP="00156BF2">
            <w:pPr>
              <w:pStyle w:val="TableParagraph"/>
              <w:ind w:left="-57" w:right="-57"/>
              <w:jc w:val="center"/>
              <w:rPr>
                <w:sz w:val="28"/>
                <w:szCs w:val="28"/>
                <w:lang w:val="ru-RU"/>
              </w:rPr>
            </w:pPr>
            <w:r w:rsidRPr="00156BF2">
              <w:rPr>
                <w:sz w:val="28"/>
                <w:szCs w:val="28"/>
                <w:lang w:val="ru-RU"/>
              </w:rPr>
              <w:t>Тепловая нагрузка потребителей и потери в тепловых сетях,</w:t>
            </w:r>
          </w:p>
          <w:p w:rsidR="008A5442" w:rsidRPr="00156BF2" w:rsidRDefault="008A5442" w:rsidP="00156BF2">
            <w:pPr>
              <w:pStyle w:val="TableParagraph"/>
              <w:ind w:left="-57" w:right="-57"/>
              <w:jc w:val="center"/>
              <w:rPr>
                <w:sz w:val="28"/>
                <w:szCs w:val="28"/>
              </w:rPr>
            </w:pPr>
            <w:r w:rsidRPr="00156BF2">
              <w:rPr>
                <w:sz w:val="28"/>
                <w:szCs w:val="28"/>
              </w:rPr>
              <w:t>Гкал/ч</w:t>
            </w:r>
          </w:p>
        </w:tc>
        <w:tc>
          <w:tcPr>
            <w:tcW w:w="1968" w:type="dxa"/>
            <w:vAlign w:val="center"/>
          </w:tcPr>
          <w:p w:rsidR="008A5442" w:rsidRPr="00156BF2" w:rsidRDefault="008A5442" w:rsidP="00156BF2">
            <w:pPr>
              <w:pStyle w:val="TableParagraph"/>
              <w:ind w:left="-57" w:right="-57"/>
              <w:jc w:val="center"/>
              <w:rPr>
                <w:sz w:val="28"/>
                <w:szCs w:val="28"/>
                <w:lang w:val="ru-RU"/>
              </w:rPr>
            </w:pPr>
            <w:r w:rsidRPr="00156BF2">
              <w:rPr>
                <w:sz w:val="28"/>
                <w:szCs w:val="28"/>
                <w:lang w:val="ru-RU"/>
              </w:rPr>
              <w:t>Резерв (+) / дефицит (-) тепловой мощности, Гкал/ч</w:t>
            </w:r>
          </w:p>
        </w:tc>
        <w:tc>
          <w:tcPr>
            <w:tcW w:w="1968" w:type="dxa"/>
            <w:vAlign w:val="center"/>
          </w:tcPr>
          <w:p w:rsidR="008A5442" w:rsidRPr="00156BF2" w:rsidRDefault="008A5442" w:rsidP="00156BF2">
            <w:pPr>
              <w:pStyle w:val="TableParagraph"/>
              <w:ind w:left="-57" w:right="-57"/>
              <w:jc w:val="center"/>
              <w:rPr>
                <w:sz w:val="28"/>
                <w:szCs w:val="28"/>
              </w:rPr>
            </w:pPr>
            <w:r w:rsidRPr="00156BF2">
              <w:rPr>
                <w:sz w:val="28"/>
                <w:szCs w:val="28"/>
              </w:rPr>
              <w:t>Резерв (+) / дефицит (-) тепловоймощности, %</w:t>
            </w:r>
          </w:p>
        </w:tc>
      </w:tr>
      <w:tr w:rsidR="0098467C" w:rsidRPr="008A5442" w:rsidTr="0098467C">
        <w:trPr>
          <w:trHeight w:val="20"/>
        </w:trPr>
        <w:tc>
          <w:tcPr>
            <w:tcW w:w="2223" w:type="dxa"/>
            <w:vAlign w:val="center"/>
          </w:tcPr>
          <w:p w:rsidR="0098467C" w:rsidRPr="00156BF2" w:rsidRDefault="0098467C" w:rsidP="0098467C">
            <w:pPr>
              <w:pStyle w:val="TableParagraph"/>
              <w:ind w:left="-57" w:right="-57"/>
              <w:jc w:val="center"/>
              <w:rPr>
                <w:sz w:val="28"/>
                <w:szCs w:val="28"/>
                <w:lang w:val="ru-RU"/>
              </w:rPr>
            </w:pPr>
            <w:r>
              <w:rPr>
                <w:sz w:val="28"/>
                <w:szCs w:val="28"/>
              </w:rPr>
              <w:t>Котельная п. Раменский</w:t>
            </w:r>
          </w:p>
        </w:tc>
        <w:tc>
          <w:tcPr>
            <w:tcW w:w="1764" w:type="dxa"/>
            <w:vAlign w:val="center"/>
          </w:tcPr>
          <w:p w:rsidR="0098467C" w:rsidRPr="0098467C" w:rsidRDefault="0098467C" w:rsidP="0098467C">
            <w:pPr>
              <w:pStyle w:val="TableParagraph"/>
              <w:ind w:left="-57" w:right="-57"/>
              <w:jc w:val="center"/>
              <w:rPr>
                <w:sz w:val="28"/>
                <w:szCs w:val="28"/>
                <w:lang w:val="ru-RU"/>
              </w:rPr>
            </w:pPr>
            <w:r w:rsidRPr="0098467C">
              <w:rPr>
                <w:color w:val="000000"/>
                <w:sz w:val="28"/>
                <w:szCs w:val="28"/>
              </w:rPr>
              <w:t>0,0335</w:t>
            </w:r>
          </w:p>
        </w:tc>
        <w:tc>
          <w:tcPr>
            <w:tcW w:w="1968" w:type="dxa"/>
            <w:vAlign w:val="center"/>
          </w:tcPr>
          <w:p w:rsidR="0098467C" w:rsidRPr="0098467C" w:rsidRDefault="0098467C" w:rsidP="0098467C">
            <w:pPr>
              <w:pStyle w:val="TableParagraph"/>
              <w:ind w:left="-57" w:right="-57"/>
              <w:jc w:val="center"/>
              <w:rPr>
                <w:sz w:val="28"/>
                <w:szCs w:val="28"/>
                <w:lang w:val="ru-RU"/>
              </w:rPr>
            </w:pPr>
            <w:r w:rsidRPr="0098467C">
              <w:rPr>
                <w:color w:val="000000"/>
                <w:sz w:val="28"/>
                <w:szCs w:val="28"/>
              </w:rPr>
              <w:t>0,03</w:t>
            </w:r>
          </w:p>
        </w:tc>
        <w:tc>
          <w:tcPr>
            <w:tcW w:w="1968" w:type="dxa"/>
            <w:vAlign w:val="center"/>
          </w:tcPr>
          <w:p w:rsidR="0098467C" w:rsidRPr="0098467C" w:rsidRDefault="0098467C" w:rsidP="0098467C">
            <w:pPr>
              <w:pStyle w:val="TableParagraph"/>
              <w:ind w:left="-57" w:right="-57"/>
              <w:jc w:val="center"/>
              <w:rPr>
                <w:sz w:val="28"/>
                <w:szCs w:val="28"/>
                <w:lang w:val="ru-RU"/>
              </w:rPr>
            </w:pPr>
            <w:r w:rsidRPr="0098467C">
              <w:rPr>
                <w:color w:val="000000"/>
                <w:sz w:val="28"/>
                <w:szCs w:val="28"/>
              </w:rPr>
              <w:t>0,00</w:t>
            </w:r>
          </w:p>
        </w:tc>
        <w:tc>
          <w:tcPr>
            <w:tcW w:w="1968" w:type="dxa"/>
            <w:vAlign w:val="center"/>
          </w:tcPr>
          <w:p w:rsidR="0098467C" w:rsidRPr="0098467C" w:rsidRDefault="0098467C" w:rsidP="0098467C">
            <w:pPr>
              <w:pStyle w:val="TableParagraph"/>
              <w:ind w:left="-57" w:right="-57"/>
              <w:jc w:val="center"/>
              <w:rPr>
                <w:sz w:val="28"/>
                <w:szCs w:val="28"/>
                <w:lang w:val="ru-RU"/>
              </w:rPr>
            </w:pPr>
            <w:r w:rsidRPr="0098467C">
              <w:rPr>
                <w:color w:val="000000"/>
                <w:sz w:val="28"/>
                <w:szCs w:val="28"/>
                <w:lang w:val="ru-RU"/>
              </w:rPr>
              <w:t>0,00</w:t>
            </w:r>
          </w:p>
        </w:tc>
      </w:tr>
      <w:tr w:rsidR="0098467C" w:rsidRPr="008A5442" w:rsidTr="0098467C">
        <w:trPr>
          <w:trHeight w:val="20"/>
        </w:trPr>
        <w:tc>
          <w:tcPr>
            <w:tcW w:w="2223" w:type="dxa"/>
            <w:vAlign w:val="center"/>
          </w:tcPr>
          <w:p w:rsidR="0098467C" w:rsidRPr="00156BF2" w:rsidRDefault="0098467C" w:rsidP="0098467C">
            <w:pPr>
              <w:pStyle w:val="TableParagraph"/>
              <w:ind w:left="-57" w:right="-57"/>
              <w:jc w:val="center"/>
              <w:rPr>
                <w:sz w:val="28"/>
                <w:szCs w:val="28"/>
                <w:lang w:val="ru-RU"/>
              </w:rPr>
            </w:pPr>
            <w:r>
              <w:rPr>
                <w:sz w:val="28"/>
                <w:szCs w:val="28"/>
              </w:rPr>
              <w:t>Котельная д. Рамено</w:t>
            </w:r>
          </w:p>
        </w:tc>
        <w:tc>
          <w:tcPr>
            <w:tcW w:w="1764" w:type="dxa"/>
            <w:vAlign w:val="center"/>
          </w:tcPr>
          <w:p w:rsidR="0098467C" w:rsidRPr="0098467C" w:rsidRDefault="0098467C" w:rsidP="0098467C">
            <w:pPr>
              <w:pStyle w:val="TableParagraph"/>
              <w:ind w:left="-57" w:right="-57"/>
              <w:jc w:val="center"/>
              <w:rPr>
                <w:sz w:val="28"/>
                <w:szCs w:val="28"/>
                <w:lang w:val="ru-RU"/>
              </w:rPr>
            </w:pPr>
            <w:r w:rsidRPr="0098467C">
              <w:rPr>
                <w:color w:val="000000"/>
                <w:sz w:val="28"/>
                <w:szCs w:val="28"/>
              </w:rPr>
              <w:t>0,129</w:t>
            </w:r>
          </w:p>
        </w:tc>
        <w:tc>
          <w:tcPr>
            <w:tcW w:w="1968" w:type="dxa"/>
            <w:vAlign w:val="center"/>
          </w:tcPr>
          <w:p w:rsidR="0098467C" w:rsidRPr="0098467C" w:rsidRDefault="0098467C" w:rsidP="0098467C">
            <w:pPr>
              <w:pStyle w:val="TableParagraph"/>
              <w:ind w:left="-57" w:right="-57"/>
              <w:jc w:val="center"/>
              <w:rPr>
                <w:sz w:val="28"/>
                <w:szCs w:val="28"/>
                <w:lang w:val="ru-RU"/>
              </w:rPr>
            </w:pPr>
            <w:r w:rsidRPr="0098467C">
              <w:rPr>
                <w:color w:val="000000"/>
                <w:sz w:val="28"/>
                <w:szCs w:val="28"/>
              </w:rPr>
              <w:t>0,12</w:t>
            </w:r>
          </w:p>
        </w:tc>
        <w:tc>
          <w:tcPr>
            <w:tcW w:w="1968" w:type="dxa"/>
            <w:vAlign w:val="center"/>
          </w:tcPr>
          <w:p w:rsidR="0098467C" w:rsidRPr="0098467C" w:rsidRDefault="0098467C" w:rsidP="0098467C">
            <w:pPr>
              <w:pStyle w:val="TableParagraph"/>
              <w:ind w:left="-57" w:right="-57"/>
              <w:jc w:val="center"/>
              <w:rPr>
                <w:sz w:val="28"/>
                <w:szCs w:val="28"/>
                <w:lang w:val="ru-RU"/>
              </w:rPr>
            </w:pPr>
            <w:r w:rsidRPr="0098467C">
              <w:rPr>
                <w:color w:val="000000"/>
                <w:sz w:val="28"/>
                <w:szCs w:val="28"/>
              </w:rPr>
              <w:t>0,01</w:t>
            </w:r>
          </w:p>
        </w:tc>
        <w:tc>
          <w:tcPr>
            <w:tcW w:w="1968" w:type="dxa"/>
            <w:vAlign w:val="center"/>
          </w:tcPr>
          <w:p w:rsidR="0098467C" w:rsidRPr="0098467C" w:rsidRDefault="0098467C" w:rsidP="0098467C">
            <w:pPr>
              <w:pStyle w:val="TableParagraph"/>
              <w:ind w:left="-57" w:right="-57"/>
              <w:jc w:val="center"/>
              <w:rPr>
                <w:sz w:val="28"/>
                <w:szCs w:val="28"/>
                <w:lang w:val="ru-RU"/>
              </w:rPr>
            </w:pPr>
            <w:r w:rsidRPr="0098467C">
              <w:rPr>
                <w:color w:val="000000"/>
                <w:sz w:val="28"/>
                <w:szCs w:val="28"/>
              </w:rPr>
              <w:t>3,46</w:t>
            </w:r>
          </w:p>
        </w:tc>
      </w:tr>
    </w:tbl>
    <w:p w:rsidR="00E54BA6" w:rsidRPr="00E54BA6" w:rsidRDefault="00E54BA6"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1.6.2.</w:t>
      </w:r>
      <w:r w:rsidRPr="00E54BA6">
        <w:rPr>
          <w:rFonts w:ascii="Times New Roman" w:eastAsia="Times New Roman" w:hAnsi="Times New Roman" w:cs="Times New Roman"/>
          <w:b/>
          <w:color w:val="auto"/>
          <w:spacing w:val="0"/>
          <w:sz w:val="28"/>
          <w:szCs w:val="28"/>
        </w:rPr>
        <w:t xml:space="preserve"> Описание резервов и дефицитов тепловой мощности нетто по каждому источнику тепловой энергии</w:t>
      </w:r>
    </w:p>
    <w:p w:rsidR="00E54BA6" w:rsidRPr="00E54BA6" w:rsidRDefault="008245F1" w:rsidP="00E54BA6">
      <w:pPr>
        <w:spacing w:line="360" w:lineRule="auto"/>
        <w:rPr>
          <w:szCs w:val="28"/>
        </w:rPr>
      </w:pPr>
      <w:r>
        <w:rPr>
          <w:szCs w:val="28"/>
        </w:rPr>
        <w:t xml:space="preserve">В таблице 1.11 приведен расчет резерва и дефицита тепловой мощности нетто по каждому источнику тепловой энергии </w:t>
      </w:r>
      <w:r w:rsidR="001B06E4">
        <w:rPr>
          <w:szCs w:val="28"/>
        </w:rPr>
        <w:t>источников</w:t>
      </w:r>
      <w:r>
        <w:rPr>
          <w:szCs w:val="28"/>
        </w:rPr>
        <w:t>.</w:t>
      </w:r>
    </w:p>
    <w:p w:rsidR="00E54BA6" w:rsidRPr="00E54BA6" w:rsidRDefault="00E54BA6" w:rsidP="00E54BA6">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1.6.3.</w:t>
      </w:r>
      <w:r w:rsidRPr="00E54BA6">
        <w:rPr>
          <w:rFonts w:ascii="Times New Roman" w:eastAsia="Times New Roman" w:hAnsi="Times New Roman" w:cs="Times New Roman"/>
          <w:b/>
          <w:color w:val="auto"/>
          <w:spacing w:val="0"/>
          <w:sz w:val="28"/>
          <w:szCs w:val="28"/>
        </w:rPr>
        <w:t xml:space="preserve">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E54BA6" w:rsidRDefault="00472C2C" w:rsidP="00E54BA6">
      <w:pPr>
        <w:spacing w:line="360" w:lineRule="auto"/>
        <w:rPr>
          <w:szCs w:val="28"/>
        </w:rPr>
      </w:pPr>
      <w:r>
        <w:rPr>
          <w:szCs w:val="28"/>
        </w:rPr>
        <w:t>М</w:t>
      </w:r>
      <w:r w:rsidR="00E54BA6" w:rsidRPr="00E54BA6">
        <w:rPr>
          <w:szCs w:val="28"/>
        </w:rPr>
        <w:t xml:space="preserve">агистральные тепловые сети имеют резерв пропускной способности, и могут обеспечить тепловой энергией </w:t>
      </w:r>
      <w:r>
        <w:rPr>
          <w:szCs w:val="28"/>
        </w:rPr>
        <w:t>новых</w:t>
      </w:r>
      <w:r w:rsidR="00E54BA6" w:rsidRPr="00E54BA6">
        <w:rPr>
          <w:szCs w:val="28"/>
        </w:rPr>
        <w:t xml:space="preserve"> потребителей.</w:t>
      </w:r>
    </w:p>
    <w:p w:rsidR="009812BC" w:rsidRPr="00E54BA6" w:rsidRDefault="00156BF2" w:rsidP="00E54BA6">
      <w:pPr>
        <w:spacing w:line="360" w:lineRule="auto"/>
        <w:rPr>
          <w:szCs w:val="28"/>
        </w:rPr>
      </w:pPr>
      <w:r>
        <w:rPr>
          <w:szCs w:val="28"/>
        </w:rPr>
        <w:t>Присоединение новых потребителей к системам теплоснабжения не предусматривается.</w:t>
      </w:r>
    </w:p>
    <w:p w:rsidR="00E54BA6" w:rsidRPr="00E54BA6" w:rsidRDefault="00E54BA6"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1.6.4.</w:t>
      </w:r>
      <w:r w:rsidRPr="00E54BA6">
        <w:rPr>
          <w:rFonts w:ascii="Times New Roman" w:eastAsia="Times New Roman" w:hAnsi="Times New Roman" w:cs="Times New Roman"/>
          <w:b/>
          <w:color w:val="auto"/>
          <w:spacing w:val="0"/>
          <w:sz w:val="28"/>
          <w:szCs w:val="28"/>
        </w:rPr>
        <w:t xml:space="preserve"> Описание причины возникновения дефицитов тепловой мощности и последствий влияния дефицитов на качество теплоснабжения</w:t>
      </w:r>
    </w:p>
    <w:p w:rsidR="00E54BA6" w:rsidRDefault="00E54BA6" w:rsidP="00E54BA6">
      <w:pPr>
        <w:spacing w:line="360" w:lineRule="auto"/>
        <w:rPr>
          <w:szCs w:val="28"/>
        </w:rPr>
      </w:pPr>
      <w:r w:rsidRPr="00E54BA6">
        <w:rPr>
          <w:szCs w:val="28"/>
        </w:rPr>
        <w:t>Дефицит тепловой мощности может негативно влиять на качество теплоснабжения в период низких температур наружного воздуха.</w:t>
      </w:r>
    </w:p>
    <w:p w:rsidR="001B06E4" w:rsidRPr="00E54BA6" w:rsidRDefault="001B06E4" w:rsidP="00E54BA6">
      <w:pPr>
        <w:spacing w:line="360" w:lineRule="auto"/>
        <w:rPr>
          <w:szCs w:val="28"/>
        </w:rPr>
      </w:pPr>
      <w:r>
        <w:rPr>
          <w:szCs w:val="28"/>
        </w:rPr>
        <w:t xml:space="preserve">На котельных </w:t>
      </w:r>
      <w:r w:rsidR="00D25570">
        <w:rPr>
          <w:szCs w:val="28"/>
        </w:rPr>
        <w:t>Сельского поселения «поселок Раменский»</w:t>
      </w:r>
      <w:r>
        <w:rPr>
          <w:szCs w:val="28"/>
        </w:rPr>
        <w:t xml:space="preserve"> дефициты тепловой мощности отсутствуют.</w:t>
      </w:r>
    </w:p>
    <w:p w:rsidR="00E54BA6" w:rsidRPr="00E54BA6" w:rsidRDefault="00E54BA6" w:rsidP="00E54BA6">
      <w:pPr>
        <w:spacing w:line="360" w:lineRule="auto"/>
        <w:rPr>
          <w:szCs w:val="28"/>
        </w:rPr>
      </w:pPr>
    </w:p>
    <w:p w:rsidR="00E54BA6" w:rsidRPr="00E54BA6" w:rsidRDefault="00E54BA6" w:rsidP="00A75327">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1.6.5.</w:t>
      </w:r>
      <w:r w:rsidRPr="00E54BA6">
        <w:rPr>
          <w:rFonts w:ascii="Times New Roman" w:eastAsia="Times New Roman" w:hAnsi="Times New Roman" w:cs="Times New Roman"/>
          <w:b/>
          <w:color w:val="auto"/>
          <w:spacing w:val="0"/>
          <w:sz w:val="28"/>
          <w:szCs w:val="28"/>
        </w:rPr>
        <w:t xml:space="preserve">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rsidR="00E54BA6" w:rsidRPr="00E54BA6" w:rsidRDefault="00E54BA6" w:rsidP="00E54BA6">
      <w:pPr>
        <w:spacing w:line="360" w:lineRule="auto"/>
        <w:rPr>
          <w:szCs w:val="28"/>
        </w:rPr>
      </w:pPr>
      <w:r w:rsidRPr="00E54BA6">
        <w:rPr>
          <w:szCs w:val="28"/>
        </w:rPr>
        <w:t>Резервы тепловой мощности нетто источников тепловой энергии описаны в разделе 6.2. Зоны с дефицитом тепловой мощности отсутствуют.</w:t>
      </w:r>
    </w:p>
    <w:p w:rsidR="00E54BA6" w:rsidRPr="00E54BA6" w:rsidRDefault="00E54BA6" w:rsidP="00E54BA6">
      <w:pPr>
        <w:spacing w:line="360" w:lineRule="auto"/>
        <w:rPr>
          <w:szCs w:val="28"/>
        </w:rPr>
      </w:pPr>
    </w:p>
    <w:p w:rsidR="00E54BA6" w:rsidRPr="00E54BA6" w:rsidRDefault="00E54BA6" w:rsidP="00E54BA6">
      <w:pPr>
        <w:pStyle w:val="10"/>
        <w:tabs>
          <w:tab w:val="left" w:pos="1148"/>
        </w:tabs>
        <w:spacing w:line="360" w:lineRule="auto"/>
        <w:ind w:left="0" w:right="149" w:firstLine="0"/>
        <w:jc w:val="left"/>
        <w:rPr>
          <w:sz w:val="28"/>
          <w:szCs w:val="28"/>
        </w:rPr>
      </w:pPr>
      <w:bookmarkStart w:id="15" w:name="_Toc23425387"/>
      <w:bookmarkStart w:id="16" w:name="_Toc123902244"/>
      <w:r w:rsidRPr="00E54BA6">
        <w:rPr>
          <w:sz w:val="28"/>
          <w:szCs w:val="28"/>
        </w:rPr>
        <w:t>1.7. Балансы теплоносителя</w:t>
      </w:r>
      <w:bookmarkEnd w:id="15"/>
      <w:bookmarkEnd w:id="16"/>
    </w:p>
    <w:p w:rsidR="00E54BA6" w:rsidRPr="00E54BA6" w:rsidRDefault="00E54BA6" w:rsidP="00A75327">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1.7.1.</w:t>
      </w:r>
      <w:r w:rsidRPr="00E54BA6">
        <w:rPr>
          <w:rFonts w:ascii="Times New Roman" w:eastAsia="Times New Roman" w:hAnsi="Times New Roman" w:cs="Times New Roman"/>
          <w:b/>
          <w:color w:val="auto"/>
          <w:spacing w:val="0"/>
          <w:sz w:val="28"/>
          <w:szCs w:val="28"/>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E54BA6" w:rsidRPr="00E54BA6" w:rsidRDefault="00E54BA6" w:rsidP="00E54BA6">
      <w:pPr>
        <w:pStyle w:val="aff3"/>
        <w:spacing w:before="1" w:line="360" w:lineRule="auto"/>
        <w:ind w:left="117" w:right="105" w:firstLine="540"/>
        <w:rPr>
          <w:szCs w:val="28"/>
        </w:rPr>
      </w:pPr>
      <w:r w:rsidRPr="00E54BA6">
        <w:rPr>
          <w:szCs w:val="28"/>
        </w:rPr>
        <w:t>Баланс производительности водоподготовительных установок складывается из нижеприведенных статей:</w:t>
      </w:r>
    </w:p>
    <w:p w:rsidR="00E54BA6" w:rsidRPr="00E54BA6" w:rsidRDefault="00E54BA6" w:rsidP="00E54BA6">
      <w:pPr>
        <w:pStyle w:val="aff3"/>
        <w:spacing w:before="1" w:line="360" w:lineRule="auto"/>
        <w:ind w:left="117" w:right="105" w:firstLine="540"/>
        <w:rPr>
          <w:szCs w:val="28"/>
        </w:rPr>
      </w:pPr>
      <w:r w:rsidRPr="00E54BA6">
        <w:rPr>
          <w:szCs w:val="28"/>
        </w:rPr>
        <w:t>- объем воды на заполнение наружной тепловой сети, м3;</w:t>
      </w:r>
    </w:p>
    <w:p w:rsidR="00E54BA6" w:rsidRPr="00E54BA6" w:rsidRDefault="00E54BA6" w:rsidP="00E54BA6">
      <w:pPr>
        <w:pStyle w:val="aff3"/>
        <w:spacing w:before="1" w:line="360" w:lineRule="auto"/>
        <w:ind w:left="117" w:right="105" w:firstLine="540"/>
        <w:rPr>
          <w:szCs w:val="28"/>
        </w:rPr>
      </w:pPr>
      <w:r w:rsidRPr="00E54BA6">
        <w:rPr>
          <w:szCs w:val="28"/>
        </w:rPr>
        <w:t>- объем воды на подпитку системы теплоснабжения, м3;</w:t>
      </w:r>
    </w:p>
    <w:p w:rsidR="00E54BA6" w:rsidRPr="00E54BA6" w:rsidRDefault="00E54BA6" w:rsidP="00E54BA6">
      <w:pPr>
        <w:pStyle w:val="aff3"/>
        <w:spacing w:before="1" w:line="360" w:lineRule="auto"/>
        <w:ind w:left="117" w:right="105" w:firstLine="540"/>
        <w:rPr>
          <w:szCs w:val="28"/>
        </w:rPr>
      </w:pPr>
      <w:r w:rsidRPr="00E54BA6">
        <w:rPr>
          <w:szCs w:val="28"/>
        </w:rPr>
        <w:t>- объем воды на собственные нужды котельной, м3;</w:t>
      </w:r>
    </w:p>
    <w:p w:rsidR="00E54BA6" w:rsidRPr="00E54BA6" w:rsidRDefault="00E54BA6" w:rsidP="00E54BA6">
      <w:pPr>
        <w:pStyle w:val="aff3"/>
        <w:spacing w:before="1" w:line="360" w:lineRule="auto"/>
        <w:ind w:left="117" w:right="105" w:firstLine="540"/>
        <w:rPr>
          <w:szCs w:val="28"/>
        </w:rPr>
      </w:pPr>
      <w:r w:rsidRPr="00E54BA6">
        <w:rPr>
          <w:szCs w:val="28"/>
        </w:rPr>
        <w:t>- объем воды на заполнение системы отопления (объектов), м3;</w:t>
      </w:r>
    </w:p>
    <w:p w:rsidR="00E54BA6" w:rsidRPr="00E54BA6" w:rsidRDefault="00E54BA6" w:rsidP="00E54BA6">
      <w:pPr>
        <w:pStyle w:val="aff3"/>
        <w:spacing w:before="1" w:line="360" w:lineRule="auto"/>
        <w:ind w:left="117" w:right="105" w:firstLine="540"/>
        <w:rPr>
          <w:szCs w:val="28"/>
        </w:rPr>
      </w:pPr>
      <w:r w:rsidRPr="00E54BA6">
        <w:rPr>
          <w:szCs w:val="28"/>
        </w:rPr>
        <w:t>- объем воды на горячее теплоснабжение, м3.</w:t>
      </w:r>
    </w:p>
    <w:p w:rsidR="00E54BA6" w:rsidRPr="00E54BA6" w:rsidRDefault="00E54BA6" w:rsidP="00E54BA6">
      <w:pPr>
        <w:pStyle w:val="aff3"/>
        <w:spacing w:before="1" w:line="360" w:lineRule="auto"/>
        <w:ind w:left="117" w:right="105" w:firstLine="540"/>
        <w:rPr>
          <w:szCs w:val="28"/>
        </w:rPr>
      </w:pPr>
      <w:r w:rsidRPr="00E54BA6">
        <w:rPr>
          <w:szCs w:val="28"/>
        </w:rPr>
        <w:t>В процессе эксплуатации необходимо чтобы ВПУ обеспечивала подпитку тепловой сети, расход потребителями теплоносителя (ГВС) и собственные нужды котельной.</w:t>
      </w:r>
    </w:p>
    <w:p w:rsidR="00E54BA6" w:rsidRPr="00E54BA6" w:rsidRDefault="00E54BA6" w:rsidP="00E54BA6">
      <w:pPr>
        <w:pStyle w:val="aff3"/>
        <w:spacing w:before="1" w:line="360" w:lineRule="auto"/>
        <w:ind w:left="117" w:right="105" w:firstLine="540"/>
        <w:rPr>
          <w:szCs w:val="28"/>
        </w:rPr>
      </w:pPr>
      <w:r w:rsidRPr="00E54BA6">
        <w:rPr>
          <w:szCs w:val="28"/>
        </w:rPr>
        <w:t>Объем воды для наполнения трубопроводов тепловых сетей, м3, вычисляется в зависимости от их площади сечения и протяженности по формуле:</w:t>
      </w:r>
    </w:p>
    <w:p w:rsidR="00E54BA6" w:rsidRPr="00E54BA6" w:rsidRDefault="00E54BA6" w:rsidP="00E54BA6">
      <w:pPr>
        <w:jc w:val="center"/>
        <w:rPr>
          <w:i/>
          <w:iCs/>
          <w:color w:val="000000"/>
          <w:szCs w:val="28"/>
          <w:vertAlign w:val="subscript"/>
        </w:rPr>
      </w:pPr>
      <w:r w:rsidRPr="00E54BA6">
        <w:rPr>
          <w:i/>
          <w:iCs/>
          <w:color w:val="000000"/>
          <w:szCs w:val="28"/>
          <w:lang w:val="en-US"/>
        </w:rPr>
        <w:t>V</w:t>
      </w:r>
      <w:r w:rsidRPr="00E54BA6">
        <w:rPr>
          <w:i/>
          <w:iCs/>
          <w:color w:val="000000"/>
          <w:szCs w:val="28"/>
          <w:vertAlign w:val="subscript"/>
        </w:rPr>
        <w:t>сети</w:t>
      </w:r>
      <w:r w:rsidRPr="00E54BA6">
        <w:rPr>
          <w:i/>
          <w:iCs/>
          <w:color w:val="000000"/>
          <w:szCs w:val="28"/>
        </w:rPr>
        <w:t>=∑v</w:t>
      </w:r>
      <w:r w:rsidRPr="00E54BA6">
        <w:rPr>
          <w:i/>
          <w:iCs/>
          <w:color w:val="000000"/>
          <w:szCs w:val="28"/>
          <w:vertAlign w:val="subscript"/>
          <w:lang w:val="en-US"/>
        </w:rPr>
        <w:t>di</w:t>
      </w:r>
      <w:r w:rsidRPr="00E54BA6">
        <w:rPr>
          <w:i/>
          <w:iCs/>
          <w:color w:val="000000"/>
          <w:szCs w:val="28"/>
          <w:lang w:val="en-US"/>
        </w:rPr>
        <w:t>l</w:t>
      </w:r>
      <w:r w:rsidRPr="00E54BA6">
        <w:rPr>
          <w:i/>
          <w:iCs/>
          <w:color w:val="000000"/>
          <w:szCs w:val="28"/>
          <w:vertAlign w:val="subscript"/>
          <w:lang w:val="en-US"/>
        </w:rPr>
        <w:t>di</w:t>
      </w:r>
    </w:p>
    <w:p w:rsidR="00E54BA6" w:rsidRPr="00E54BA6" w:rsidRDefault="00E54BA6" w:rsidP="00E54BA6">
      <w:pPr>
        <w:pStyle w:val="aff3"/>
        <w:spacing w:before="1"/>
        <w:ind w:left="117" w:right="105" w:firstLine="540"/>
        <w:rPr>
          <w:szCs w:val="28"/>
        </w:rPr>
      </w:pPr>
      <w:r w:rsidRPr="00E54BA6">
        <w:rPr>
          <w:szCs w:val="28"/>
        </w:rPr>
        <w:t>где </w:t>
      </w:r>
    </w:p>
    <w:p w:rsidR="00E54BA6" w:rsidRPr="00E54BA6" w:rsidRDefault="00E54BA6" w:rsidP="00E54BA6">
      <w:pPr>
        <w:pStyle w:val="aff3"/>
        <w:spacing w:line="360" w:lineRule="auto"/>
        <w:ind w:left="119" w:right="108" w:firstLine="539"/>
        <w:rPr>
          <w:szCs w:val="28"/>
        </w:rPr>
      </w:pPr>
      <w:r w:rsidRPr="00E54BA6">
        <w:rPr>
          <w:i/>
          <w:iCs/>
          <w:szCs w:val="28"/>
        </w:rPr>
        <w:t>v</w:t>
      </w:r>
      <w:r w:rsidRPr="00E54BA6">
        <w:rPr>
          <w:i/>
          <w:iCs/>
          <w:szCs w:val="28"/>
          <w:vertAlign w:val="subscript"/>
        </w:rPr>
        <w:t>di</w:t>
      </w:r>
      <w:r w:rsidRPr="00E54BA6">
        <w:rPr>
          <w:szCs w:val="28"/>
        </w:rPr>
        <w:t> - удельный объем воды в трубопроводе </w:t>
      </w:r>
      <w:r w:rsidRPr="00E54BA6">
        <w:rPr>
          <w:i/>
          <w:iCs/>
          <w:szCs w:val="28"/>
        </w:rPr>
        <w:t>i</w:t>
      </w:r>
      <w:r w:rsidRPr="00E54BA6">
        <w:rPr>
          <w:szCs w:val="28"/>
        </w:rPr>
        <w:t>-го диаметра протяженностью 1, м</w:t>
      </w:r>
      <w:r w:rsidRPr="00E54BA6">
        <w:rPr>
          <w:szCs w:val="28"/>
          <w:vertAlign w:val="superscript"/>
        </w:rPr>
        <w:t>3</w:t>
      </w:r>
      <w:r w:rsidRPr="00E54BA6">
        <w:rPr>
          <w:szCs w:val="28"/>
        </w:rPr>
        <w:t>/м;</w:t>
      </w:r>
    </w:p>
    <w:p w:rsidR="00E54BA6" w:rsidRPr="00E54BA6" w:rsidRDefault="00E54BA6" w:rsidP="00E54BA6">
      <w:pPr>
        <w:pStyle w:val="aff3"/>
        <w:spacing w:line="360" w:lineRule="auto"/>
        <w:ind w:left="119" w:right="108" w:firstLine="539"/>
        <w:rPr>
          <w:szCs w:val="28"/>
        </w:rPr>
      </w:pPr>
      <w:r w:rsidRPr="00E54BA6">
        <w:rPr>
          <w:i/>
          <w:iCs/>
          <w:szCs w:val="28"/>
        </w:rPr>
        <w:t>l</w:t>
      </w:r>
      <w:r w:rsidRPr="00E54BA6">
        <w:rPr>
          <w:i/>
          <w:iCs/>
          <w:szCs w:val="28"/>
          <w:vertAlign w:val="subscript"/>
        </w:rPr>
        <w:t>di</w:t>
      </w:r>
      <w:r w:rsidRPr="00E54BA6">
        <w:rPr>
          <w:szCs w:val="28"/>
        </w:rPr>
        <w:t> - протяженность участка тепловой сети </w:t>
      </w:r>
      <w:r w:rsidRPr="00E54BA6">
        <w:rPr>
          <w:i/>
          <w:iCs/>
          <w:szCs w:val="28"/>
        </w:rPr>
        <w:t>i</w:t>
      </w:r>
      <w:r w:rsidRPr="00E54BA6">
        <w:rPr>
          <w:szCs w:val="28"/>
        </w:rPr>
        <w:t>-го диаметра, м;</w:t>
      </w:r>
    </w:p>
    <w:p w:rsidR="00E54BA6" w:rsidRPr="00E54BA6" w:rsidRDefault="00E54BA6" w:rsidP="00E54BA6">
      <w:pPr>
        <w:pStyle w:val="aff3"/>
        <w:spacing w:line="360" w:lineRule="auto"/>
        <w:ind w:left="119" w:right="108" w:firstLine="539"/>
        <w:rPr>
          <w:szCs w:val="28"/>
        </w:rPr>
      </w:pPr>
      <w:r w:rsidRPr="00E54BA6">
        <w:rPr>
          <w:i/>
          <w:iCs/>
          <w:szCs w:val="28"/>
        </w:rPr>
        <w:t>n</w:t>
      </w:r>
      <w:r w:rsidRPr="00E54BA6">
        <w:rPr>
          <w:szCs w:val="28"/>
        </w:rPr>
        <w:t> - количество участков сети;</w:t>
      </w:r>
    </w:p>
    <w:p w:rsidR="00E54BA6" w:rsidRPr="00E54BA6" w:rsidRDefault="00E54BA6" w:rsidP="00E54BA6">
      <w:pPr>
        <w:pStyle w:val="aff3"/>
        <w:spacing w:line="360" w:lineRule="auto"/>
        <w:ind w:left="119" w:right="108" w:firstLine="539"/>
        <w:rPr>
          <w:szCs w:val="28"/>
        </w:rPr>
      </w:pPr>
      <w:r w:rsidRPr="00E54BA6">
        <w:rPr>
          <w:szCs w:val="28"/>
        </w:rPr>
        <w:t>Объем воды на заполнение тепловой системы отопления внутренней системы отопления объекта (здания)</w:t>
      </w:r>
    </w:p>
    <w:p w:rsidR="00E54BA6" w:rsidRPr="00E54BA6" w:rsidRDefault="00E54BA6" w:rsidP="00E54BA6">
      <w:pPr>
        <w:adjustRightInd w:val="0"/>
        <w:jc w:val="center"/>
        <w:rPr>
          <w:szCs w:val="28"/>
        </w:rPr>
      </w:pPr>
      <w:r w:rsidRPr="00E54BA6">
        <w:rPr>
          <w:i/>
          <w:iCs/>
          <w:szCs w:val="28"/>
          <w:lang w:val="en-US"/>
        </w:rPr>
        <w:t>V</w:t>
      </w:r>
      <w:r w:rsidRPr="00E54BA6">
        <w:rPr>
          <w:i/>
          <w:iCs/>
          <w:szCs w:val="28"/>
          <w:vertAlign w:val="subscript"/>
        </w:rPr>
        <w:t>от</w:t>
      </w:r>
      <w:r w:rsidRPr="00E54BA6">
        <w:rPr>
          <w:i/>
          <w:iCs/>
          <w:szCs w:val="28"/>
        </w:rPr>
        <w:t>=</w:t>
      </w:r>
      <w:r w:rsidRPr="00E54BA6">
        <w:rPr>
          <w:i/>
          <w:iCs/>
          <w:szCs w:val="28"/>
          <w:lang w:val="en-US"/>
        </w:rPr>
        <w:t>v</w:t>
      </w:r>
      <w:r w:rsidRPr="00E54BA6">
        <w:rPr>
          <w:i/>
          <w:iCs/>
          <w:szCs w:val="28"/>
          <w:vertAlign w:val="subscript"/>
        </w:rPr>
        <w:t>от</w:t>
      </w:r>
      <w:r w:rsidRPr="00E54BA6">
        <w:rPr>
          <w:i/>
          <w:iCs/>
          <w:szCs w:val="28"/>
        </w:rPr>
        <w:t>*</w:t>
      </w:r>
      <w:r w:rsidRPr="00E54BA6">
        <w:rPr>
          <w:i/>
          <w:iCs/>
          <w:szCs w:val="28"/>
          <w:lang w:val="en-US"/>
        </w:rPr>
        <w:t>Q</w:t>
      </w:r>
      <w:r w:rsidRPr="00E54BA6">
        <w:rPr>
          <w:i/>
          <w:iCs/>
          <w:szCs w:val="28"/>
          <w:vertAlign w:val="subscript"/>
        </w:rPr>
        <w:t>от</w:t>
      </w:r>
    </w:p>
    <w:p w:rsidR="00E54BA6" w:rsidRPr="00E54BA6" w:rsidRDefault="00E54BA6" w:rsidP="00E54BA6">
      <w:pPr>
        <w:pStyle w:val="aff3"/>
        <w:spacing w:before="1" w:line="360" w:lineRule="auto"/>
        <w:ind w:left="117" w:right="105" w:firstLine="540"/>
        <w:rPr>
          <w:szCs w:val="28"/>
        </w:rPr>
      </w:pPr>
      <w:r w:rsidRPr="00E54BA6">
        <w:rPr>
          <w:szCs w:val="28"/>
        </w:rPr>
        <w:t>где</w:t>
      </w:r>
    </w:p>
    <w:p w:rsidR="00E54BA6" w:rsidRPr="00E54BA6" w:rsidRDefault="00E54BA6" w:rsidP="00E54BA6">
      <w:pPr>
        <w:pStyle w:val="aff3"/>
        <w:spacing w:before="1" w:line="360" w:lineRule="auto"/>
        <w:ind w:left="117" w:right="105" w:firstLine="540"/>
        <w:rPr>
          <w:szCs w:val="28"/>
        </w:rPr>
      </w:pPr>
      <w:r w:rsidRPr="00E54BA6">
        <w:rPr>
          <w:szCs w:val="28"/>
        </w:rPr>
        <w:t>vот – удельный объем воды (справочная величина vот =30 м</w:t>
      </w:r>
      <w:r w:rsidRPr="006C7AB9">
        <w:rPr>
          <w:szCs w:val="28"/>
          <w:vertAlign w:val="superscript"/>
        </w:rPr>
        <w:t>3</w:t>
      </w:r>
      <w:r w:rsidRPr="00E54BA6">
        <w:rPr>
          <w:szCs w:val="28"/>
        </w:rPr>
        <w:t>/Гкал/ч);</w:t>
      </w:r>
    </w:p>
    <w:p w:rsidR="00E54BA6" w:rsidRPr="00E54BA6" w:rsidRDefault="00E54BA6" w:rsidP="00E54BA6">
      <w:pPr>
        <w:pStyle w:val="aff3"/>
        <w:spacing w:before="1" w:line="360" w:lineRule="auto"/>
        <w:ind w:left="117" w:right="105" w:firstLine="540"/>
        <w:rPr>
          <w:szCs w:val="28"/>
        </w:rPr>
      </w:pPr>
      <w:r w:rsidRPr="00E54BA6">
        <w:rPr>
          <w:szCs w:val="28"/>
        </w:rPr>
        <w:t>Qот - максимальный тепловой поток на отопление здания (расчетно- нормативная величина), Гкал/ч.</w:t>
      </w:r>
    </w:p>
    <w:p w:rsidR="00E54BA6" w:rsidRPr="00E54BA6" w:rsidRDefault="00E54BA6" w:rsidP="00E54BA6">
      <w:pPr>
        <w:pStyle w:val="aff3"/>
        <w:spacing w:before="1" w:line="360" w:lineRule="auto"/>
        <w:ind w:left="117" w:right="105" w:firstLine="540"/>
        <w:rPr>
          <w:szCs w:val="28"/>
        </w:rPr>
      </w:pPr>
      <w:r w:rsidRPr="00E54BA6">
        <w:rPr>
          <w:szCs w:val="28"/>
        </w:rPr>
        <w:t>Объем воды на подпитку системы теплоснабжения</w:t>
      </w:r>
    </w:p>
    <w:p w:rsidR="00E54BA6" w:rsidRPr="00E54BA6" w:rsidRDefault="00E54BA6" w:rsidP="00E54BA6">
      <w:pPr>
        <w:pStyle w:val="aff3"/>
        <w:spacing w:before="1" w:line="360" w:lineRule="auto"/>
        <w:ind w:left="117" w:right="105" w:firstLine="540"/>
        <w:rPr>
          <w:szCs w:val="28"/>
        </w:rPr>
      </w:pPr>
      <w:r w:rsidRPr="00E54BA6">
        <w:rPr>
          <w:szCs w:val="28"/>
        </w:rPr>
        <w:t>закрытая система</w:t>
      </w:r>
    </w:p>
    <w:p w:rsidR="00E54BA6" w:rsidRPr="00E54BA6" w:rsidRDefault="00E54BA6" w:rsidP="00E54BA6">
      <w:pPr>
        <w:adjustRightInd w:val="0"/>
        <w:jc w:val="center"/>
        <w:rPr>
          <w:i/>
          <w:iCs/>
          <w:szCs w:val="28"/>
        </w:rPr>
      </w:pPr>
      <w:r w:rsidRPr="00E54BA6">
        <w:rPr>
          <w:i/>
          <w:iCs/>
          <w:szCs w:val="28"/>
        </w:rPr>
        <w:t>V</w:t>
      </w:r>
      <w:r w:rsidRPr="00E54BA6">
        <w:rPr>
          <w:i/>
          <w:iCs/>
          <w:szCs w:val="28"/>
          <w:vertAlign w:val="subscript"/>
        </w:rPr>
        <w:t>подп</w:t>
      </w:r>
      <w:r w:rsidRPr="00E54BA6">
        <w:rPr>
          <w:i/>
          <w:iCs/>
          <w:szCs w:val="28"/>
        </w:rPr>
        <w:t>=0,0025·V,</w:t>
      </w:r>
    </w:p>
    <w:p w:rsidR="00E54BA6" w:rsidRPr="00E54BA6" w:rsidRDefault="00E54BA6" w:rsidP="00E54BA6">
      <w:pPr>
        <w:pStyle w:val="aff3"/>
        <w:spacing w:before="1"/>
        <w:ind w:left="117" w:right="105" w:firstLine="540"/>
        <w:rPr>
          <w:szCs w:val="28"/>
        </w:rPr>
      </w:pPr>
      <w:r w:rsidRPr="00E54BA6">
        <w:rPr>
          <w:szCs w:val="28"/>
        </w:rPr>
        <w:t>где</w:t>
      </w:r>
    </w:p>
    <w:p w:rsidR="00E54BA6" w:rsidRPr="00E54BA6" w:rsidRDefault="00E54BA6" w:rsidP="00E54BA6">
      <w:pPr>
        <w:pStyle w:val="aff3"/>
        <w:spacing w:before="1"/>
        <w:ind w:left="117" w:right="105" w:firstLine="540"/>
        <w:rPr>
          <w:szCs w:val="28"/>
        </w:rPr>
      </w:pPr>
      <w:r w:rsidRPr="00E54BA6">
        <w:rPr>
          <w:i/>
          <w:iCs/>
          <w:szCs w:val="28"/>
        </w:rPr>
        <w:t xml:space="preserve">V </w:t>
      </w:r>
      <w:r w:rsidRPr="00E54BA6">
        <w:rPr>
          <w:szCs w:val="28"/>
        </w:rPr>
        <w:t>- объем воды в трубопроводах т/сети и системе отопления, м</w:t>
      </w:r>
      <w:r w:rsidRPr="00E54BA6">
        <w:rPr>
          <w:szCs w:val="28"/>
          <w:vertAlign w:val="superscript"/>
        </w:rPr>
        <w:t>3</w:t>
      </w:r>
      <w:r w:rsidRPr="00E54BA6">
        <w:rPr>
          <w:szCs w:val="28"/>
        </w:rPr>
        <w:t>.</w:t>
      </w:r>
    </w:p>
    <w:p w:rsidR="00E54BA6" w:rsidRPr="00E54BA6" w:rsidRDefault="00E54BA6" w:rsidP="00E54BA6">
      <w:pPr>
        <w:pStyle w:val="aff3"/>
        <w:spacing w:before="1"/>
        <w:ind w:left="117" w:right="105" w:firstLine="540"/>
        <w:rPr>
          <w:szCs w:val="28"/>
        </w:rPr>
      </w:pPr>
    </w:p>
    <w:p w:rsidR="00E54BA6" w:rsidRPr="00E54BA6" w:rsidRDefault="00E54BA6" w:rsidP="00E54BA6">
      <w:pPr>
        <w:pStyle w:val="aff3"/>
        <w:spacing w:before="1"/>
        <w:ind w:left="117" w:right="105" w:firstLine="540"/>
        <w:rPr>
          <w:szCs w:val="28"/>
        </w:rPr>
      </w:pPr>
      <w:r w:rsidRPr="00E54BA6">
        <w:rPr>
          <w:szCs w:val="28"/>
        </w:rPr>
        <w:t>открытая система</w:t>
      </w:r>
    </w:p>
    <w:p w:rsidR="00E54BA6" w:rsidRPr="00E54BA6" w:rsidRDefault="00E54BA6" w:rsidP="00E54BA6">
      <w:pPr>
        <w:adjustRightInd w:val="0"/>
        <w:jc w:val="center"/>
        <w:rPr>
          <w:i/>
          <w:iCs/>
          <w:szCs w:val="28"/>
        </w:rPr>
      </w:pPr>
      <w:r w:rsidRPr="00E54BA6">
        <w:rPr>
          <w:i/>
          <w:iCs/>
          <w:szCs w:val="28"/>
        </w:rPr>
        <w:t>V</w:t>
      </w:r>
      <w:r w:rsidRPr="00E54BA6">
        <w:rPr>
          <w:i/>
          <w:iCs/>
          <w:szCs w:val="28"/>
          <w:vertAlign w:val="subscript"/>
        </w:rPr>
        <w:t>подп</w:t>
      </w:r>
      <w:r w:rsidRPr="00E54BA6">
        <w:rPr>
          <w:i/>
          <w:iCs/>
          <w:szCs w:val="28"/>
        </w:rPr>
        <w:t>=0,0025·V+G</w:t>
      </w:r>
      <w:r w:rsidRPr="00E54BA6">
        <w:rPr>
          <w:i/>
          <w:iCs/>
          <w:szCs w:val="28"/>
          <w:vertAlign w:val="subscript"/>
        </w:rPr>
        <w:t>гвс</w:t>
      </w:r>
      <w:r w:rsidRPr="00E54BA6">
        <w:rPr>
          <w:i/>
          <w:iCs/>
          <w:szCs w:val="28"/>
        </w:rPr>
        <w:t>,</w:t>
      </w:r>
    </w:p>
    <w:p w:rsidR="00E54BA6" w:rsidRPr="00E54BA6" w:rsidRDefault="00E54BA6" w:rsidP="00E54BA6">
      <w:pPr>
        <w:pStyle w:val="aff3"/>
        <w:spacing w:before="1" w:line="360" w:lineRule="auto"/>
        <w:ind w:left="117" w:right="105" w:firstLine="540"/>
        <w:rPr>
          <w:szCs w:val="28"/>
        </w:rPr>
      </w:pPr>
      <w:r w:rsidRPr="00E54BA6">
        <w:rPr>
          <w:szCs w:val="28"/>
        </w:rPr>
        <w:t>где</w:t>
      </w:r>
    </w:p>
    <w:p w:rsidR="00E54BA6" w:rsidRPr="00E54BA6" w:rsidRDefault="00E54BA6" w:rsidP="00E54BA6">
      <w:pPr>
        <w:pStyle w:val="aff3"/>
        <w:spacing w:before="1" w:line="360" w:lineRule="auto"/>
        <w:ind w:left="117" w:right="105" w:firstLine="540"/>
        <w:rPr>
          <w:szCs w:val="28"/>
        </w:rPr>
      </w:pPr>
      <w:r w:rsidRPr="00E54BA6">
        <w:rPr>
          <w:szCs w:val="28"/>
        </w:rPr>
        <w:t>Gгвс - среднечасовой расход воды на горячее водоснабжение, м3.</w:t>
      </w:r>
    </w:p>
    <w:p w:rsidR="00E54BA6" w:rsidRPr="00E54BA6" w:rsidRDefault="00E54BA6" w:rsidP="00E54BA6">
      <w:pPr>
        <w:pStyle w:val="aff3"/>
        <w:spacing w:before="1" w:line="360" w:lineRule="auto"/>
        <w:ind w:left="117" w:right="105" w:firstLine="540"/>
        <w:rPr>
          <w:szCs w:val="28"/>
        </w:rPr>
      </w:pPr>
      <w:r w:rsidRPr="00E54BA6">
        <w:rPr>
          <w:szCs w:val="28"/>
        </w:rPr>
        <w:t xml:space="preserve">Согласно </w:t>
      </w:r>
      <w:r w:rsidR="003E2650">
        <w:rPr>
          <w:szCs w:val="28"/>
        </w:rPr>
        <w:t>СП 124.13330.2012 «Тепловые сети. Актуализированная редакция СНиП 41-02-2003»</w:t>
      </w:r>
      <w:r w:rsidRPr="00E54BA6">
        <w:rPr>
          <w:szCs w:val="28"/>
        </w:rPr>
        <w:t xml:space="preserve"> п. 6.16.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w:t>
      </w:r>
    </w:p>
    <w:p w:rsidR="00E54BA6" w:rsidRPr="00E54BA6" w:rsidRDefault="00E54BA6" w:rsidP="00E54BA6">
      <w:pPr>
        <w:pStyle w:val="aff3"/>
        <w:spacing w:before="1" w:line="360" w:lineRule="auto"/>
        <w:ind w:left="117" w:right="105" w:firstLine="540"/>
        <w:rPr>
          <w:szCs w:val="28"/>
        </w:rPr>
      </w:pPr>
      <w:r w:rsidRPr="00E54BA6">
        <w:rPr>
          <w:szCs w:val="28"/>
        </w:rPr>
        <w:t xml:space="preserve">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w:t>
      </w:r>
    </w:p>
    <w:p w:rsidR="00E54BA6" w:rsidRPr="00006117" w:rsidRDefault="00E54BA6" w:rsidP="00E54BA6">
      <w:pPr>
        <w:pStyle w:val="aff3"/>
        <w:spacing w:before="1" w:line="360" w:lineRule="auto"/>
        <w:ind w:left="117" w:right="105" w:firstLine="540"/>
        <w:rPr>
          <w:szCs w:val="28"/>
        </w:rPr>
      </w:pPr>
      <w:r w:rsidRPr="00E54BA6">
        <w:rPr>
          <w:szCs w:val="28"/>
        </w:rPr>
        <w:t xml:space="preserve">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w:t>
      </w:r>
      <w:r w:rsidRPr="00006117">
        <w:rPr>
          <w:szCs w:val="28"/>
        </w:rPr>
        <w:t>теплоты расчетный расход воды следует принимать равным 0,5 % объема воды в этих трубопроводах.</w:t>
      </w:r>
    </w:p>
    <w:p w:rsidR="00E54BA6" w:rsidRPr="00006117" w:rsidRDefault="00E54BA6" w:rsidP="00E54BA6">
      <w:pPr>
        <w:pStyle w:val="aff3"/>
        <w:spacing w:before="1" w:line="360" w:lineRule="auto"/>
        <w:ind w:left="117" w:right="105" w:firstLine="540"/>
        <w:rPr>
          <w:szCs w:val="28"/>
        </w:rPr>
      </w:pPr>
      <w:r w:rsidRPr="00006117">
        <w:rPr>
          <w:szCs w:val="28"/>
        </w:rPr>
        <w:t xml:space="preserve">Результаты расчетов (баланс производительности) по источникам тепловой энергии приведены в таблице </w:t>
      </w:r>
      <w:r w:rsidR="00F97B81" w:rsidRPr="00006117">
        <w:rPr>
          <w:szCs w:val="28"/>
        </w:rPr>
        <w:t>10</w:t>
      </w:r>
      <w:r w:rsidRPr="00006117">
        <w:rPr>
          <w:szCs w:val="28"/>
        </w:rPr>
        <w:t>.</w:t>
      </w:r>
    </w:p>
    <w:p w:rsidR="00E54BA6" w:rsidRPr="00006117" w:rsidRDefault="00E54BA6" w:rsidP="00E54BA6">
      <w:pPr>
        <w:pStyle w:val="aff3"/>
        <w:spacing w:before="1" w:line="360" w:lineRule="auto"/>
        <w:ind w:left="117" w:right="105" w:firstLine="540"/>
        <w:rPr>
          <w:szCs w:val="28"/>
        </w:rPr>
      </w:pPr>
      <w:r w:rsidRPr="00006117">
        <w:rPr>
          <w:szCs w:val="28"/>
        </w:rPr>
        <w:t>Таблица 1</w:t>
      </w:r>
      <w:r w:rsidR="003A1B9B" w:rsidRPr="00006117">
        <w:rPr>
          <w:szCs w:val="28"/>
        </w:rPr>
        <w:t>.12</w:t>
      </w:r>
      <w:r w:rsidRPr="00006117">
        <w:rPr>
          <w:szCs w:val="28"/>
        </w:rPr>
        <w:t xml:space="preserve"> – Баланс производительности водоподготовительных установок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5"/>
        <w:gridCol w:w="2268"/>
        <w:gridCol w:w="2410"/>
        <w:gridCol w:w="3260"/>
      </w:tblGrid>
      <w:tr w:rsidR="00BF582E" w:rsidRPr="00006117" w:rsidTr="00676A65">
        <w:trPr>
          <w:jc w:val="center"/>
        </w:trPr>
        <w:tc>
          <w:tcPr>
            <w:tcW w:w="1951" w:type="dxa"/>
            <w:vAlign w:val="center"/>
          </w:tcPr>
          <w:p w:rsidR="00BF582E" w:rsidRPr="00006117" w:rsidRDefault="00156BF2" w:rsidP="00BF582E">
            <w:pPr>
              <w:spacing w:line="240" w:lineRule="auto"/>
              <w:ind w:firstLine="0"/>
              <w:jc w:val="center"/>
              <w:rPr>
                <w:szCs w:val="28"/>
              </w:rPr>
            </w:pPr>
            <w:r w:rsidRPr="00006117">
              <w:rPr>
                <w:szCs w:val="28"/>
              </w:rPr>
              <w:t>Наименование системы</w:t>
            </w:r>
          </w:p>
        </w:tc>
        <w:tc>
          <w:tcPr>
            <w:tcW w:w="2268" w:type="dxa"/>
            <w:vAlign w:val="center"/>
          </w:tcPr>
          <w:p w:rsidR="00BF582E" w:rsidRPr="00006117" w:rsidRDefault="00BF582E" w:rsidP="00BF582E">
            <w:pPr>
              <w:spacing w:line="240" w:lineRule="auto"/>
              <w:ind w:firstLine="0"/>
              <w:jc w:val="center"/>
              <w:rPr>
                <w:szCs w:val="28"/>
              </w:rPr>
            </w:pPr>
            <w:r w:rsidRPr="00006117">
              <w:rPr>
                <w:szCs w:val="28"/>
              </w:rPr>
              <w:t>Заполнение</w:t>
            </w:r>
            <w:r w:rsidRPr="00006117">
              <w:rPr>
                <w:w w:val="99"/>
                <w:szCs w:val="28"/>
              </w:rPr>
              <w:t xml:space="preserve"> тепловой сети, т</w:t>
            </w:r>
          </w:p>
        </w:tc>
        <w:tc>
          <w:tcPr>
            <w:tcW w:w="2410" w:type="dxa"/>
            <w:vAlign w:val="center"/>
          </w:tcPr>
          <w:p w:rsidR="00BF582E" w:rsidRPr="00006117" w:rsidRDefault="00BF582E" w:rsidP="00BF582E">
            <w:pPr>
              <w:spacing w:line="240" w:lineRule="auto"/>
              <w:ind w:firstLine="0"/>
              <w:jc w:val="center"/>
              <w:rPr>
                <w:szCs w:val="28"/>
              </w:rPr>
            </w:pPr>
            <w:r w:rsidRPr="00006117">
              <w:rPr>
                <w:w w:val="99"/>
                <w:szCs w:val="28"/>
              </w:rPr>
              <w:t>Подпитка тепловой</w:t>
            </w:r>
            <w:r w:rsidRPr="00006117">
              <w:rPr>
                <w:szCs w:val="28"/>
              </w:rPr>
              <w:t xml:space="preserve"> сети, т/ч</w:t>
            </w:r>
          </w:p>
        </w:tc>
        <w:tc>
          <w:tcPr>
            <w:tcW w:w="3260" w:type="dxa"/>
            <w:vAlign w:val="center"/>
          </w:tcPr>
          <w:p w:rsidR="00BF582E" w:rsidRPr="00006117" w:rsidRDefault="00BF582E" w:rsidP="00BF582E">
            <w:pPr>
              <w:spacing w:line="240" w:lineRule="auto"/>
              <w:ind w:firstLine="0"/>
              <w:jc w:val="center"/>
              <w:rPr>
                <w:szCs w:val="28"/>
              </w:rPr>
            </w:pPr>
            <w:r w:rsidRPr="00006117">
              <w:rPr>
                <w:szCs w:val="28"/>
              </w:rPr>
              <w:t>Заполнение системы отопления потребителей, т</w:t>
            </w:r>
          </w:p>
        </w:tc>
      </w:tr>
      <w:tr w:rsidR="004B2406" w:rsidRPr="00006117" w:rsidTr="00676A65">
        <w:trPr>
          <w:jc w:val="center"/>
        </w:trPr>
        <w:tc>
          <w:tcPr>
            <w:tcW w:w="1951" w:type="dxa"/>
            <w:vAlign w:val="center"/>
          </w:tcPr>
          <w:p w:rsidR="004B2406" w:rsidRPr="00006117" w:rsidRDefault="004B2406" w:rsidP="004B2406">
            <w:pPr>
              <w:spacing w:line="240" w:lineRule="auto"/>
              <w:ind w:firstLine="0"/>
              <w:jc w:val="center"/>
              <w:rPr>
                <w:szCs w:val="28"/>
              </w:rPr>
            </w:pPr>
            <w:r>
              <w:rPr>
                <w:color w:val="000000"/>
                <w:szCs w:val="28"/>
                <w:lang w:val="en-US"/>
              </w:rPr>
              <w:t>Котельная п. Раменский</w:t>
            </w:r>
          </w:p>
        </w:tc>
        <w:tc>
          <w:tcPr>
            <w:tcW w:w="2268" w:type="dxa"/>
            <w:vAlign w:val="center"/>
          </w:tcPr>
          <w:p w:rsidR="004B2406" w:rsidRPr="00006117" w:rsidRDefault="004B2406" w:rsidP="004B2406">
            <w:pPr>
              <w:spacing w:line="240" w:lineRule="auto"/>
              <w:ind w:firstLine="0"/>
              <w:jc w:val="center"/>
              <w:rPr>
                <w:color w:val="000000"/>
                <w:szCs w:val="28"/>
              </w:rPr>
            </w:pPr>
            <w:r>
              <w:rPr>
                <w:color w:val="000000"/>
              </w:rPr>
              <w:t>0,23</w:t>
            </w:r>
          </w:p>
        </w:tc>
        <w:tc>
          <w:tcPr>
            <w:tcW w:w="2410" w:type="dxa"/>
            <w:vAlign w:val="center"/>
          </w:tcPr>
          <w:p w:rsidR="004B2406" w:rsidRPr="00006117" w:rsidRDefault="004B2406" w:rsidP="004B2406">
            <w:pPr>
              <w:spacing w:line="240" w:lineRule="auto"/>
              <w:ind w:firstLine="0"/>
              <w:jc w:val="center"/>
              <w:rPr>
                <w:color w:val="000000"/>
                <w:szCs w:val="28"/>
              </w:rPr>
            </w:pPr>
            <w:r>
              <w:rPr>
                <w:color w:val="000000"/>
              </w:rPr>
              <w:t>0,009</w:t>
            </w:r>
          </w:p>
        </w:tc>
        <w:tc>
          <w:tcPr>
            <w:tcW w:w="3260" w:type="dxa"/>
            <w:vAlign w:val="center"/>
          </w:tcPr>
          <w:p w:rsidR="004B2406" w:rsidRPr="00006117" w:rsidRDefault="004B2406" w:rsidP="004B2406">
            <w:pPr>
              <w:spacing w:line="240" w:lineRule="auto"/>
              <w:ind w:firstLine="0"/>
              <w:jc w:val="center"/>
              <w:rPr>
                <w:color w:val="000000"/>
                <w:szCs w:val="28"/>
              </w:rPr>
            </w:pPr>
            <w:r>
              <w:rPr>
                <w:color w:val="000000"/>
              </w:rPr>
              <w:t>0,99</w:t>
            </w:r>
          </w:p>
        </w:tc>
      </w:tr>
      <w:tr w:rsidR="004B2406" w:rsidRPr="00006117" w:rsidTr="00676A65">
        <w:trPr>
          <w:jc w:val="center"/>
        </w:trPr>
        <w:tc>
          <w:tcPr>
            <w:tcW w:w="1951" w:type="dxa"/>
            <w:vAlign w:val="center"/>
          </w:tcPr>
          <w:p w:rsidR="004B2406" w:rsidRPr="00006117" w:rsidRDefault="004B2406" w:rsidP="004B2406">
            <w:pPr>
              <w:spacing w:line="240" w:lineRule="auto"/>
              <w:ind w:firstLine="0"/>
              <w:jc w:val="center"/>
              <w:rPr>
                <w:szCs w:val="28"/>
              </w:rPr>
            </w:pPr>
            <w:r>
              <w:rPr>
                <w:color w:val="000000"/>
                <w:szCs w:val="28"/>
                <w:lang w:val="en-US"/>
              </w:rPr>
              <w:t>Котельная д. Рамено</w:t>
            </w:r>
          </w:p>
        </w:tc>
        <w:tc>
          <w:tcPr>
            <w:tcW w:w="2268" w:type="dxa"/>
            <w:vAlign w:val="center"/>
          </w:tcPr>
          <w:p w:rsidR="004B2406" w:rsidRPr="00006117" w:rsidRDefault="004B2406" w:rsidP="004B2406">
            <w:pPr>
              <w:spacing w:line="240" w:lineRule="auto"/>
              <w:ind w:firstLine="0"/>
              <w:jc w:val="center"/>
              <w:rPr>
                <w:color w:val="000000"/>
                <w:szCs w:val="28"/>
              </w:rPr>
            </w:pPr>
            <w:r>
              <w:rPr>
                <w:color w:val="000000"/>
              </w:rPr>
              <w:t>0,74</w:t>
            </w:r>
          </w:p>
        </w:tc>
        <w:tc>
          <w:tcPr>
            <w:tcW w:w="2410" w:type="dxa"/>
            <w:vAlign w:val="center"/>
          </w:tcPr>
          <w:p w:rsidR="004B2406" w:rsidRPr="00006117" w:rsidRDefault="004B2406" w:rsidP="004B2406">
            <w:pPr>
              <w:spacing w:line="240" w:lineRule="auto"/>
              <w:ind w:firstLine="0"/>
              <w:jc w:val="center"/>
              <w:rPr>
                <w:color w:val="000000"/>
                <w:szCs w:val="28"/>
              </w:rPr>
            </w:pPr>
            <w:r>
              <w:rPr>
                <w:color w:val="000000"/>
              </w:rPr>
              <w:t>0,030</w:t>
            </w:r>
          </w:p>
        </w:tc>
        <w:tc>
          <w:tcPr>
            <w:tcW w:w="3260" w:type="dxa"/>
            <w:vAlign w:val="center"/>
          </w:tcPr>
          <w:p w:rsidR="004B2406" w:rsidRPr="00006117" w:rsidRDefault="004B2406" w:rsidP="004B2406">
            <w:pPr>
              <w:spacing w:line="240" w:lineRule="auto"/>
              <w:ind w:firstLine="0"/>
              <w:jc w:val="center"/>
              <w:rPr>
                <w:color w:val="000000"/>
                <w:szCs w:val="28"/>
              </w:rPr>
            </w:pPr>
            <w:r>
              <w:rPr>
                <w:color w:val="000000"/>
              </w:rPr>
              <w:t>3,3</w:t>
            </w:r>
          </w:p>
        </w:tc>
      </w:tr>
    </w:tbl>
    <w:p w:rsidR="00E54BA6" w:rsidRDefault="00E54BA6" w:rsidP="00006117">
      <w:pPr>
        <w:pStyle w:val="aff3"/>
        <w:spacing w:after="0" w:line="240" w:lineRule="auto"/>
        <w:ind w:firstLine="539"/>
        <w:rPr>
          <w:szCs w:val="28"/>
        </w:rPr>
      </w:pPr>
      <w:r w:rsidRPr="00006117">
        <w:rPr>
          <w:szCs w:val="28"/>
        </w:rPr>
        <w:t>Перспективная производительность</w:t>
      </w:r>
      <w:r w:rsidRPr="00E54BA6">
        <w:rPr>
          <w:szCs w:val="28"/>
        </w:rPr>
        <w:t xml:space="preserve"> ВПУ котельной </w:t>
      </w:r>
      <w:r w:rsidR="00320933">
        <w:rPr>
          <w:color w:val="000000"/>
          <w:szCs w:val="28"/>
        </w:rPr>
        <w:t>п. Раменский</w:t>
      </w:r>
      <w:r w:rsidRPr="00E54BA6">
        <w:rPr>
          <w:szCs w:val="28"/>
        </w:rPr>
        <w:t xml:space="preserve"> должна составлять не менее 0,</w:t>
      </w:r>
      <w:r w:rsidR="00F30843">
        <w:rPr>
          <w:szCs w:val="28"/>
        </w:rPr>
        <w:t>009</w:t>
      </w:r>
      <w:r w:rsidRPr="00E54BA6">
        <w:rPr>
          <w:szCs w:val="28"/>
        </w:rPr>
        <w:t>м</w:t>
      </w:r>
      <w:r w:rsidRPr="00E54BA6">
        <w:rPr>
          <w:position w:val="13"/>
          <w:szCs w:val="28"/>
        </w:rPr>
        <w:t>3</w:t>
      </w:r>
      <w:r w:rsidRPr="00E54BA6">
        <w:rPr>
          <w:szCs w:val="28"/>
        </w:rPr>
        <w:t>/час.</w:t>
      </w:r>
    </w:p>
    <w:p w:rsidR="00156BF2" w:rsidRDefault="00156BF2" w:rsidP="00006117">
      <w:pPr>
        <w:pStyle w:val="aff3"/>
        <w:spacing w:after="0" w:line="360" w:lineRule="auto"/>
        <w:ind w:firstLine="539"/>
        <w:rPr>
          <w:szCs w:val="28"/>
        </w:rPr>
      </w:pPr>
      <w:r w:rsidRPr="00E54BA6">
        <w:rPr>
          <w:szCs w:val="28"/>
        </w:rPr>
        <w:t xml:space="preserve">Перспективная производительность ВПУ котельной </w:t>
      </w:r>
      <w:r w:rsidR="00320933">
        <w:rPr>
          <w:color w:val="000000"/>
          <w:szCs w:val="28"/>
        </w:rPr>
        <w:t>д. Рамено</w:t>
      </w:r>
      <w:r w:rsidRPr="00E54BA6">
        <w:rPr>
          <w:szCs w:val="28"/>
        </w:rPr>
        <w:t xml:space="preserve"> должна составлять не менее 0,</w:t>
      </w:r>
      <w:r>
        <w:rPr>
          <w:szCs w:val="28"/>
        </w:rPr>
        <w:t>0</w:t>
      </w:r>
      <w:r w:rsidR="00F30843">
        <w:rPr>
          <w:szCs w:val="28"/>
        </w:rPr>
        <w:t>30</w:t>
      </w:r>
      <w:r w:rsidRPr="00E54BA6">
        <w:rPr>
          <w:szCs w:val="28"/>
        </w:rPr>
        <w:t>м</w:t>
      </w:r>
      <w:r w:rsidRPr="00E54BA6">
        <w:rPr>
          <w:position w:val="13"/>
          <w:szCs w:val="28"/>
        </w:rPr>
        <w:t>3</w:t>
      </w:r>
      <w:r w:rsidRPr="00E54BA6">
        <w:rPr>
          <w:szCs w:val="28"/>
        </w:rPr>
        <w:t>/час.</w:t>
      </w:r>
    </w:p>
    <w:p w:rsidR="00006117" w:rsidRDefault="00006117" w:rsidP="00006117">
      <w:pPr>
        <w:pStyle w:val="aff3"/>
        <w:spacing w:after="0" w:line="360" w:lineRule="auto"/>
        <w:ind w:firstLine="539"/>
        <w:rPr>
          <w:szCs w:val="28"/>
        </w:rPr>
      </w:pPr>
      <w:r w:rsidRPr="00006117">
        <w:rPr>
          <w:szCs w:val="28"/>
        </w:rPr>
        <w:t>Информация о производительности ВПУ на момент разработки схемы теплоснабжения не предоставлена.</w:t>
      </w:r>
    </w:p>
    <w:p w:rsidR="00E54BA6" w:rsidRPr="00E54BA6" w:rsidRDefault="00E54BA6"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1.7.2.</w:t>
      </w:r>
      <w:r w:rsidRPr="00E54BA6">
        <w:rPr>
          <w:rFonts w:ascii="Times New Roman" w:eastAsia="Times New Roman" w:hAnsi="Times New Roman" w:cs="Times New Roman"/>
          <w:b/>
          <w:color w:val="auto"/>
          <w:spacing w:val="0"/>
          <w:sz w:val="28"/>
          <w:szCs w:val="28"/>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E54BA6" w:rsidRPr="00E54BA6" w:rsidRDefault="00E54BA6" w:rsidP="00E54BA6">
      <w:pPr>
        <w:pStyle w:val="aff3"/>
        <w:spacing w:before="1" w:line="360" w:lineRule="auto"/>
        <w:ind w:left="117" w:right="105" w:firstLine="540"/>
        <w:rPr>
          <w:szCs w:val="28"/>
        </w:rPr>
      </w:pPr>
      <w:r w:rsidRPr="00E54BA6">
        <w:rPr>
          <w:szCs w:val="28"/>
        </w:rPr>
        <w:t xml:space="preserve">Согласно </w:t>
      </w:r>
      <w:r w:rsidR="003E2650">
        <w:rPr>
          <w:szCs w:val="28"/>
        </w:rPr>
        <w:t>СП 124.13330.2012 «Тепловые сети. Актуализированная редакция СНиП 41-02-2003»</w:t>
      </w:r>
      <w:r w:rsidRPr="00E54BA6">
        <w:rPr>
          <w:szCs w:val="28"/>
        </w:rPr>
        <w:t xml:space="preserve"> п. 6.17.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E54BA6" w:rsidRDefault="00E54BA6" w:rsidP="00E54BA6">
      <w:pPr>
        <w:pStyle w:val="aff3"/>
        <w:spacing w:before="1" w:line="360" w:lineRule="auto"/>
        <w:ind w:left="117" w:right="105" w:firstLine="540"/>
        <w:rPr>
          <w:szCs w:val="28"/>
        </w:rPr>
      </w:pPr>
      <w:r w:rsidRPr="00E54BA6">
        <w:rPr>
          <w:szCs w:val="28"/>
        </w:rPr>
        <w:t xml:space="preserve">Перспективная производительность водоподготовительных установок котельной </w:t>
      </w:r>
      <w:r w:rsidR="00320933">
        <w:rPr>
          <w:color w:val="000000"/>
          <w:szCs w:val="28"/>
        </w:rPr>
        <w:t>п. Раменский</w:t>
      </w:r>
      <w:r w:rsidRPr="00E54BA6">
        <w:rPr>
          <w:szCs w:val="28"/>
        </w:rPr>
        <w:t xml:space="preserve"> для компенсации потерь теплоносителя в аварийных режимах раб</w:t>
      </w:r>
      <w:r w:rsidR="008245F1">
        <w:rPr>
          <w:szCs w:val="28"/>
        </w:rPr>
        <w:t xml:space="preserve">оты должна составлять не менее </w:t>
      </w:r>
      <w:r w:rsidR="00156BF2">
        <w:rPr>
          <w:szCs w:val="28"/>
        </w:rPr>
        <w:t>0,0</w:t>
      </w:r>
      <w:r w:rsidR="00F30843">
        <w:rPr>
          <w:szCs w:val="28"/>
        </w:rPr>
        <w:t>2</w:t>
      </w:r>
      <w:r w:rsidRPr="00E54BA6">
        <w:rPr>
          <w:szCs w:val="28"/>
        </w:rPr>
        <w:t>м</w:t>
      </w:r>
      <w:r w:rsidRPr="005743F0">
        <w:rPr>
          <w:szCs w:val="28"/>
          <w:vertAlign w:val="superscript"/>
        </w:rPr>
        <w:t>3</w:t>
      </w:r>
      <w:r w:rsidRPr="00E54BA6">
        <w:rPr>
          <w:szCs w:val="28"/>
        </w:rPr>
        <w:t>/час.</w:t>
      </w:r>
    </w:p>
    <w:p w:rsidR="00156BF2" w:rsidRDefault="00156BF2" w:rsidP="00156BF2">
      <w:pPr>
        <w:pStyle w:val="aff3"/>
        <w:spacing w:before="1" w:line="360" w:lineRule="auto"/>
        <w:ind w:left="117" w:right="105" w:firstLine="540"/>
        <w:rPr>
          <w:szCs w:val="28"/>
        </w:rPr>
      </w:pPr>
      <w:r w:rsidRPr="00E54BA6">
        <w:rPr>
          <w:szCs w:val="28"/>
        </w:rPr>
        <w:t xml:space="preserve">Перспективная производительность водоподготовительных установок котельной </w:t>
      </w:r>
      <w:r w:rsidR="00320933">
        <w:rPr>
          <w:color w:val="000000"/>
          <w:szCs w:val="28"/>
        </w:rPr>
        <w:t>д. Рамено</w:t>
      </w:r>
      <w:r w:rsidRPr="00E54BA6">
        <w:rPr>
          <w:szCs w:val="28"/>
        </w:rPr>
        <w:t xml:space="preserve"> для компенсации потерь теплоносителя в аварийных режимах раб</w:t>
      </w:r>
      <w:r>
        <w:rPr>
          <w:szCs w:val="28"/>
        </w:rPr>
        <w:t>оты должна составлять не менее 0,0</w:t>
      </w:r>
      <w:r w:rsidR="00F30843">
        <w:rPr>
          <w:szCs w:val="28"/>
        </w:rPr>
        <w:t>8</w:t>
      </w:r>
      <w:r w:rsidRPr="00E54BA6">
        <w:rPr>
          <w:szCs w:val="28"/>
        </w:rPr>
        <w:t>м</w:t>
      </w:r>
      <w:r w:rsidRPr="005743F0">
        <w:rPr>
          <w:szCs w:val="28"/>
          <w:vertAlign w:val="superscript"/>
        </w:rPr>
        <w:t>3</w:t>
      </w:r>
      <w:r w:rsidRPr="00E54BA6">
        <w:rPr>
          <w:szCs w:val="28"/>
        </w:rPr>
        <w:t>/час.</w:t>
      </w:r>
    </w:p>
    <w:p w:rsidR="00006117" w:rsidRDefault="00006117" w:rsidP="00156BF2">
      <w:pPr>
        <w:pStyle w:val="aff3"/>
        <w:spacing w:before="1" w:line="360" w:lineRule="auto"/>
        <w:ind w:left="117" w:right="105" w:firstLine="540"/>
        <w:rPr>
          <w:szCs w:val="28"/>
        </w:rPr>
      </w:pPr>
      <w:r w:rsidRPr="00006117">
        <w:rPr>
          <w:szCs w:val="28"/>
        </w:rPr>
        <w:t>Информация о производительности ВПУ на момент разработки схемы теплоснабжения не предоставлена.</w:t>
      </w:r>
    </w:p>
    <w:p w:rsidR="00E54BA6" w:rsidRPr="00E54BA6" w:rsidRDefault="00E54BA6" w:rsidP="00E54BA6">
      <w:pPr>
        <w:spacing w:line="360" w:lineRule="auto"/>
        <w:rPr>
          <w:szCs w:val="28"/>
        </w:rPr>
      </w:pPr>
    </w:p>
    <w:p w:rsidR="00E54BA6" w:rsidRPr="00E54BA6" w:rsidRDefault="00E54BA6" w:rsidP="006B0514">
      <w:pPr>
        <w:pStyle w:val="10"/>
        <w:shd w:val="clear" w:color="auto" w:fill="FFFFFF" w:themeFill="background1"/>
        <w:tabs>
          <w:tab w:val="left" w:pos="1148"/>
        </w:tabs>
        <w:spacing w:line="360" w:lineRule="auto"/>
        <w:ind w:left="0" w:right="149" w:firstLine="0"/>
        <w:rPr>
          <w:sz w:val="28"/>
          <w:szCs w:val="28"/>
        </w:rPr>
      </w:pPr>
      <w:bookmarkStart w:id="17" w:name="_Toc23425388"/>
      <w:bookmarkStart w:id="18" w:name="_Toc123902245"/>
      <w:r w:rsidRPr="00E54BA6">
        <w:rPr>
          <w:sz w:val="28"/>
          <w:szCs w:val="28"/>
        </w:rPr>
        <w:t>1.8. Топливные балансы источников тепловой энергии и система обеспечения топливом</w:t>
      </w:r>
      <w:bookmarkEnd w:id="17"/>
      <w:bookmarkEnd w:id="18"/>
    </w:p>
    <w:p w:rsidR="00E54BA6" w:rsidRPr="00E54BA6" w:rsidRDefault="00E54BA6" w:rsidP="006B0514">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1.8.1.</w:t>
      </w:r>
      <w:r w:rsidRPr="00E54BA6">
        <w:rPr>
          <w:rFonts w:ascii="Times New Roman" w:eastAsia="Times New Roman" w:hAnsi="Times New Roman" w:cs="Times New Roman"/>
          <w:b/>
          <w:color w:val="auto"/>
          <w:spacing w:val="0"/>
          <w:sz w:val="28"/>
          <w:szCs w:val="28"/>
        </w:rPr>
        <w:t>Описание видов и количества используемого основного топлива для каждого источника тепловой энергии</w:t>
      </w:r>
    </w:p>
    <w:p w:rsidR="00E54BA6" w:rsidRDefault="00714A0C" w:rsidP="00714A0C">
      <w:pPr>
        <w:spacing w:line="360" w:lineRule="auto"/>
        <w:rPr>
          <w:szCs w:val="28"/>
        </w:rPr>
      </w:pPr>
      <w:r w:rsidRPr="00714A0C">
        <w:rPr>
          <w:szCs w:val="28"/>
        </w:rPr>
        <w:t xml:space="preserve">Топливом для котельных служит </w:t>
      </w:r>
      <w:r w:rsidR="00223378">
        <w:rPr>
          <w:szCs w:val="28"/>
        </w:rPr>
        <w:t>природный газ</w:t>
      </w:r>
      <w:r>
        <w:rPr>
          <w:szCs w:val="28"/>
        </w:rPr>
        <w:t>.</w:t>
      </w:r>
    </w:p>
    <w:p w:rsidR="00E54BA6" w:rsidRPr="00E54BA6" w:rsidRDefault="00E54BA6" w:rsidP="00E54BA6">
      <w:pPr>
        <w:pStyle w:val="affe"/>
        <w:spacing w:after="0" w:line="360" w:lineRule="auto"/>
        <w:ind w:firstLine="709"/>
        <w:rPr>
          <w:b/>
          <w:sz w:val="28"/>
          <w:szCs w:val="28"/>
        </w:rPr>
      </w:pPr>
      <w:r w:rsidRPr="00E54BA6">
        <w:rPr>
          <w:sz w:val="28"/>
          <w:szCs w:val="28"/>
        </w:rPr>
        <w:t>Сводная информация по используемому топливу представлена в таблице 1</w:t>
      </w:r>
      <w:r w:rsidR="003A1B9B">
        <w:rPr>
          <w:sz w:val="28"/>
          <w:szCs w:val="28"/>
        </w:rPr>
        <w:t>.13</w:t>
      </w:r>
      <w:r w:rsidRPr="00E54BA6">
        <w:rPr>
          <w:sz w:val="28"/>
          <w:szCs w:val="28"/>
        </w:rPr>
        <w:t>.</w:t>
      </w:r>
    </w:p>
    <w:p w:rsidR="00E54BA6" w:rsidRPr="00E54BA6" w:rsidRDefault="00E54BA6" w:rsidP="00E54BA6">
      <w:pPr>
        <w:pStyle w:val="affe"/>
        <w:spacing w:after="0" w:line="360" w:lineRule="auto"/>
        <w:ind w:firstLine="709"/>
        <w:rPr>
          <w:sz w:val="28"/>
          <w:szCs w:val="28"/>
        </w:rPr>
      </w:pPr>
      <w:r w:rsidRPr="00E54BA6">
        <w:rPr>
          <w:sz w:val="28"/>
          <w:szCs w:val="28"/>
        </w:rPr>
        <w:t>Таблица 1</w:t>
      </w:r>
      <w:r w:rsidR="003A1B9B">
        <w:rPr>
          <w:sz w:val="28"/>
          <w:szCs w:val="28"/>
        </w:rPr>
        <w:t>.13</w:t>
      </w:r>
      <w:r w:rsidRPr="00E54BA6">
        <w:rPr>
          <w:sz w:val="28"/>
          <w:szCs w:val="28"/>
        </w:rPr>
        <w:t>. Сводная информация по используемому топливу на теплогенерирующ</w:t>
      </w:r>
      <w:r w:rsidR="00714A0C">
        <w:rPr>
          <w:sz w:val="28"/>
          <w:szCs w:val="28"/>
        </w:rPr>
        <w:t>их</w:t>
      </w:r>
      <w:r w:rsidRPr="00E54BA6">
        <w:rPr>
          <w:sz w:val="28"/>
          <w:szCs w:val="28"/>
        </w:rPr>
        <w:t xml:space="preserve"> источник</w:t>
      </w:r>
      <w:r w:rsidR="00714A0C">
        <w:rPr>
          <w:sz w:val="28"/>
          <w:szCs w:val="28"/>
        </w:rPr>
        <w:t>ах</w:t>
      </w:r>
      <w:r w:rsidR="00D25570">
        <w:rPr>
          <w:sz w:val="28"/>
          <w:szCs w:val="28"/>
        </w:rPr>
        <w:t>Сельского поселения «поселок Раменский»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8"/>
        <w:gridCol w:w="2051"/>
        <w:gridCol w:w="2503"/>
        <w:gridCol w:w="2692"/>
      </w:tblGrid>
      <w:tr w:rsidR="00714A0C" w:rsidRPr="00D97049" w:rsidTr="00223378">
        <w:trPr>
          <w:trHeight w:val="585"/>
          <w:jc w:val="center"/>
        </w:trPr>
        <w:tc>
          <w:tcPr>
            <w:tcW w:w="1477" w:type="pct"/>
            <w:vMerge w:val="restart"/>
            <w:shd w:val="clear" w:color="auto" w:fill="auto"/>
            <w:vAlign w:val="center"/>
          </w:tcPr>
          <w:p w:rsidR="00714A0C" w:rsidRPr="00D97049" w:rsidRDefault="00714A0C" w:rsidP="00EC4EEA">
            <w:pPr>
              <w:pStyle w:val="aff5"/>
              <w:rPr>
                <w:sz w:val="28"/>
                <w:szCs w:val="28"/>
              </w:rPr>
            </w:pPr>
            <w:r w:rsidRPr="00D97049">
              <w:rPr>
                <w:sz w:val="28"/>
                <w:szCs w:val="28"/>
              </w:rPr>
              <w:t>Источник тепловой энергии</w:t>
            </w:r>
          </w:p>
        </w:tc>
        <w:tc>
          <w:tcPr>
            <w:tcW w:w="997" w:type="pct"/>
            <w:vAlign w:val="center"/>
          </w:tcPr>
          <w:p w:rsidR="00714A0C" w:rsidRPr="00D97049" w:rsidRDefault="00714A0C" w:rsidP="00EC4EEA">
            <w:pPr>
              <w:pStyle w:val="aff5"/>
              <w:rPr>
                <w:sz w:val="28"/>
                <w:szCs w:val="28"/>
              </w:rPr>
            </w:pPr>
            <w:r>
              <w:rPr>
                <w:sz w:val="28"/>
                <w:szCs w:val="28"/>
              </w:rPr>
              <w:t>Вместимость клада, тыс. т</w:t>
            </w:r>
          </w:p>
        </w:tc>
        <w:tc>
          <w:tcPr>
            <w:tcW w:w="1217" w:type="pct"/>
            <w:shd w:val="clear" w:color="auto" w:fill="auto"/>
            <w:vAlign w:val="center"/>
          </w:tcPr>
          <w:p w:rsidR="00714A0C" w:rsidRPr="00D97049" w:rsidRDefault="00714A0C" w:rsidP="00EC4EEA">
            <w:pPr>
              <w:pStyle w:val="aff5"/>
              <w:rPr>
                <w:sz w:val="28"/>
                <w:szCs w:val="28"/>
              </w:rPr>
            </w:pPr>
            <w:r w:rsidRPr="00D97049">
              <w:rPr>
                <w:sz w:val="28"/>
                <w:szCs w:val="28"/>
              </w:rPr>
              <w:t xml:space="preserve">Затрачено условного топлива, тут </w:t>
            </w:r>
          </w:p>
        </w:tc>
        <w:tc>
          <w:tcPr>
            <w:tcW w:w="1309" w:type="pct"/>
            <w:shd w:val="clear" w:color="auto" w:fill="auto"/>
            <w:vAlign w:val="center"/>
          </w:tcPr>
          <w:p w:rsidR="00714A0C" w:rsidRPr="00D97049" w:rsidRDefault="00714A0C" w:rsidP="00EC4EEA">
            <w:pPr>
              <w:pStyle w:val="aff5"/>
              <w:rPr>
                <w:sz w:val="28"/>
                <w:szCs w:val="28"/>
              </w:rPr>
            </w:pPr>
            <w:r w:rsidRPr="00D97049">
              <w:rPr>
                <w:sz w:val="28"/>
                <w:szCs w:val="28"/>
              </w:rPr>
              <w:t xml:space="preserve">Затрачено натурального топлива, </w:t>
            </w:r>
            <w:r w:rsidR="00223378">
              <w:rPr>
                <w:sz w:val="28"/>
                <w:szCs w:val="28"/>
              </w:rPr>
              <w:t>тыс.куб.м.</w:t>
            </w:r>
          </w:p>
        </w:tc>
      </w:tr>
      <w:tr w:rsidR="00714A0C" w:rsidRPr="00D97049" w:rsidTr="00223378">
        <w:trPr>
          <w:jc w:val="center"/>
        </w:trPr>
        <w:tc>
          <w:tcPr>
            <w:tcW w:w="1477" w:type="pct"/>
            <w:vMerge/>
            <w:shd w:val="clear" w:color="auto" w:fill="auto"/>
            <w:vAlign w:val="center"/>
          </w:tcPr>
          <w:p w:rsidR="00714A0C" w:rsidRPr="00D97049" w:rsidRDefault="00714A0C" w:rsidP="00EC4EEA">
            <w:pPr>
              <w:pStyle w:val="aff5"/>
              <w:rPr>
                <w:sz w:val="28"/>
                <w:szCs w:val="28"/>
              </w:rPr>
            </w:pPr>
          </w:p>
        </w:tc>
        <w:tc>
          <w:tcPr>
            <w:tcW w:w="3523" w:type="pct"/>
            <w:gridSpan w:val="3"/>
          </w:tcPr>
          <w:p w:rsidR="00714A0C" w:rsidRPr="00D97049" w:rsidRDefault="00223378" w:rsidP="00714A0C">
            <w:pPr>
              <w:pStyle w:val="aff5"/>
              <w:rPr>
                <w:sz w:val="28"/>
                <w:szCs w:val="28"/>
                <w:vertAlign w:val="superscript"/>
              </w:rPr>
            </w:pPr>
            <w:r>
              <w:rPr>
                <w:sz w:val="28"/>
                <w:szCs w:val="28"/>
              </w:rPr>
              <w:t>Природный газ</w:t>
            </w:r>
          </w:p>
        </w:tc>
      </w:tr>
      <w:tr w:rsidR="00F30843" w:rsidRPr="00D97049" w:rsidTr="00F30843">
        <w:trPr>
          <w:trHeight w:val="340"/>
          <w:jc w:val="center"/>
        </w:trPr>
        <w:tc>
          <w:tcPr>
            <w:tcW w:w="1477" w:type="pct"/>
            <w:shd w:val="clear" w:color="auto" w:fill="auto"/>
            <w:vAlign w:val="center"/>
          </w:tcPr>
          <w:p w:rsidR="00F30843" w:rsidRPr="00B76D7C" w:rsidRDefault="00F30843" w:rsidP="00F30843">
            <w:pPr>
              <w:spacing w:line="240" w:lineRule="auto"/>
              <w:ind w:firstLine="0"/>
              <w:jc w:val="left"/>
              <w:rPr>
                <w:szCs w:val="28"/>
              </w:rPr>
            </w:pPr>
            <w:r>
              <w:rPr>
                <w:color w:val="000000"/>
                <w:szCs w:val="28"/>
                <w:lang w:val="en-US"/>
              </w:rPr>
              <w:t>Котельная п. Раменский</w:t>
            </w:r>
          </w:p>
        </w:tc>
        <w:tc>
          <w:tcPr>
            <w:tcW w:w="997" w:type="pct"/>
          </w:tcPr>
          <w:p w:rsidR="00F30843" w:rsidRPr="00676A65" w:rsidRDefault="00F30843" w:rsidP="00F30843">
            <w:pPr>
              <w:pStyle w:val="TableParagraph"/>
              <w:spacing w:before="25"/>
              <w:ind w:left="-46"/>
              <w:jc w:val="center"/>
              <w:rPr>
                <w:sz w:val="26"/>
                <w:szCs w:val="26"/>
              </w:rPr>
            </w:pPr>
            <w:r w:rsidRPr="008F23A7">
              <w:rPr>
                <w:sz w:val="26"/>
                <w:szCs w:val="26"/>
              </w:rPr>
              <w:t>-</w:t>
            </w:r>
          </w:p>
        </w:tc>
        <w:tc>
          <w:tcPr>
            <w:tcW w:w="1217" w:type="pct"/>
            <w:shd w:val="clear" w:color="auto" w:fill="auto"/>
            <w:vAlign w:val="center"/>
          </w:tcPr>
          <w:p w:rsidR="00F30843" w:rsidRPr="00F30843" w:rsidRDefault="00F30843" w:rsidP="00F30843">
            <w:pPr>
              <w:pStyle w:val="TableParagraph"/>
              <w:spacing w:before="25"/>
              <w:ind w:left="-46"/>
              <w:jc w:val="center"/>
              <w:rPr>
                <w:sz w:val="28"/>
                <w:szCs w:val="28"/>
              </w:rPr>
            </w:pPr>
            <w:r w:rsidRPr="00F30843">
              <w:rPr>
                <w:bCs/>
                <w:color w:val="000000"/>
                <w:sz w:val="28"/>
                <w:szCs w:val="28"/>
              </w:rPr>
              <w:t>18,478</w:t>
            </w:r>
          </w:p>
        </w:tc>
        <w:tc>
          <w:tcPr>
            <w:tcW w:w="1309" w:type="pct"/>
            <w:shd w:val="clear" w:color="auto" w:fill="auto"/>
            <w:vAlign w:val="center"/>
          </w:tcPr>
          <w:p w:rsidR="00F30843" w:rsidRPr="00F30843" w:rsidRDefault="00F30843" w:rsidP="00F30843">
            <w:pPr>
              <w:pStyle w:val="TableParagraph"/>
              <w:spacing w:before="25"/>
              <w:ind w:left="-46"/>
              <w:jc w:val="center"/>
              <w:rPr>
                <w:sz w:val="28"/>
                <w:szCs w:val="28"/>
              </w:rPr>
            </w:pPr>
            <w:r w:rsidRPr="00F30843">
              <w:rPr>
                <w:color w:val="000000"/>
                <w:sz w:val="28"/>
                <w:szCs w:val="28"/>
              </w:rPr>
              <w:t>18,478</w:t>
            </w:r>
          </w:p>
        </w:tc>
      </w:tr>
      <w:tr w:rsidR="00F30843" w:rsidRPr="00D97049" w:rsidTr="00F30843">
        <w:trPr>
          <w:trHeight w:val="340"/>
          <w:jc w:val="center"/>
        </w:trPr>
        <w:tc>
          <w:tcPr>
            <w:tcW w:w="1477" w:type="pct"/>
            <w:shd w:val="clear" w:color="auto" w:fill="auto"/>
            <w:vAlign w:val="center"/>
          </w:tcPr>
          <w:p w:rsidR="00F30843" w:rsidRDefault="00F30843" w:rsidP="00F30843">
            <w:pPr>
              <w:spacing w:line="240" w:lineRule="auto"/>
              <w:ind w:firstLine="0"/>
              <w:jc w:val="left"/>
              <w:rPr>
                <w:szCs w:val="28"/>
              </w:rPr>
            </w:pPr>
            <w:r>
              <w:rPr>
                <w:color w:val="000000"/>
                <w:szCs w:val="28"/>
                <w:lang w:val="en-US"/>
              </w:rPr>
              <w:t>Котельная д. Рамено</w:t>
            </w:r>
          </w:p>
        </w:tc>
        <w:tc>
          <w:tcPr>
            <w:tcW w:w="997" w:type="pct"/>
          </w:tcPr>
          <w:p w:rsidR="00F30843" w:rsidRPr="00676A65" w:rsidRDefault="00F30843" w:rsidP="00F30843">
            <w:pPr>
              <w:pStyle w:val="TableParagraph"/>
              <w:spacing w:before="25"/>
              <w:ind w:left="-46"/>
              <w:jc w:val="center"/>
              <w:rPr>
                <w:sz w:val="26"/>
                <w:szCs w:val="26"/>
              </w:rPr>
            </w:pPr>
            <w:r w:rsidRPr="008F23A7">
              <w:rPr>
                <w:sz w:val="26"/>
                <w:szCs w:val="26"/>
              </w:rPr>
              <w:t>-</w:t>
            </w:r>
          </w:p>
        </w:tc>
        <w:tc>
          <w:tcPr>
            <w:tcW w:w="1217" w:type="pct"/>
            <w:shd w:val="clear" w:color="auto" w:fill="auto"/>
            <w:vAlign w:val="center"/>
          </w:tcPr>
          <w:p w:rsidR="00F30843" w:rsidRPr="00F30843" w:rsidRDefault="00F30843" w:rsidP="00F30843">
            <w:pPr>
              <w:pStyle w:val="TableParagraph"/>
              <w:spacing w:before="25"/>
              <w:ind w:left="-46"/>
              <w:jc w:val="center"/>
              <w:rPr>
                <w:sz w:val="28"/>
                <w:szCs w:val="28"/>
              </w:rPr>
            </w:pPr>
            <w:r w:rsidRPr="00F30843">
              <w:rPr>
                <w:bCs/>
                <w:color w:val="000000"/>
                <w:sz w:val="28"/>
                <w:szCs w:val="28"/>
              </w:rPr>
              <w:t>35,785</w:t>
            </w:r>
          </w:p>
        </w:tc>
        <w:tc>
          <w:tcPr>
            <w:tcW w:w="1309" w:type="pct"/>
            <w:shd w:val="clear" w:color="auto" w:fill="auto"/>
            <w:vAlign w:val="center"/>
          </w:tcPr>
          <w:p w:rsidR="00F30843" w:rsidRPr="00F30843" w:rsidRDefault="00F30843" w:rsidP="00F30843">
            <w:pPr>
              <w:pStyle w:val="TableParagraph"/>
              <w:spacing w:before="25"/>
              <w:ind w:left="-46"/>
              <w:jc w:val="center"/>
              <w:rPr>
                <w:sz w:val="28"/>
                <w:szCs w:val="28"/>
              </w:rPr>
            </w:pPr>
            <w:r w:rsidRPr="00F30843">
              <w:rPr>
                <w:color w:val="000000"/>
                <w:sz w:val="28"/>
                <w:szCs w:val="28"/>
              </w:rPr>
              <w:t>35,785</w:t>
            </w:r>
          </w:p>
        </w:tc>
      </w:tr>
    </w:tbl>
    <w:p w:rsidR="00E54BA6" w:rsidRPr="00E54BA6" w:rsidRDefault="00E54BA6"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1.8.2.</w:t>
      </w:r>
      <w:r w:rsidRPr="00E54BA6">
        <w:rPr>
          <w:rFonts w:ascii="Times New Roman" w:eastAsia="Times New Roman" w:hAnsi="Times New Roman" w:cs="Times New Roman"/>
          <w:b/>
          <w:color w:val="auto"/>
          <w:spacing w:val="0"/>
          <w:sz w:val="28"/>
          <w:szCs w:val="28"/>
        </w:rPr>
        <w:t>Описание видов резервного и аварийного топлива и возможности их обеспечения в соответствии с нормативными требованиями</w:t>
      </w:r>
    </w:p>
    <w:p w:rsidR="00E54BA6" w:rsidRPr="00E54BA6" w:rsidRDefault="00E54BA6" w:rsidP="00E54BA6">
      <w:pPr>
        <w:spacing w:line="360" w:lineRule="auto"/>
        <w:rPr>
          <w:szCs w:val="28"/>
        </w:rPr>
      </w:pPr>
      <w:r w:rsidRPr="00E54BA6">
        <w:rPr>
          <w:szCs w:val="28"/>
        </w:rPr>
        <w:t xml:space="preserve">Резервное и аварийное топливо на источниках тепловой энергии </w:t>
      </w:r>
      <w:r w:rsidR="00D25570">
        <w:rPr>
          <w:szCs w:val="28"/>
        </w:rPr>
        <w:t>Сельского поселения «поселок Раменский»</w:t>
      </w:r>
      <w:r w:rsidRPr="00E54BA6">
        <w:rPr>
          <w:szCs w:val="28"/>
        </w:rPr>
        <w:t xml:space="preserve"> отсутствует.</w:t>
      </w:r>
    </w:p>
    <w:p w:rsidR="00E54BA6" w:rsidRPr="00E54BA6" w:rsidRDefault="00E54BA6"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1.8.3.</w:t>
      </w:r>
      <w:r w:rsidRPr="00E54BA6">
        <w:rPr>
          <w:rFonts w:ascii="Times New Roman" w:eastAsia="Times New Roman" w:hAnsi="Times New Roman" w:cs="Times New Roman"/>
          <w:b/>
          <w:color w:val="auto"/>
          <w:spacing w:val="0"/>
          <w:sz w:val="28"/>
          <w:szCs w:val="28"/>
        </w:rPr>
        <w:t>Описание особенностей характеристик видов топлива в зависимости от мест поставки</w:t>
      </w:r>
    </w:p>
    <w:p w:rsidR="003D5777" w:rsidRDefault="003D5777" w:rsidP="003D5777">
      <w:pPr>
        <w:spacing w:line="360" w:lineRule="auto"/>
        <w:rPr>
          <w:szCs w:val="28"/>
        </w:rPr>
      </w:pPr>
      <w:r w:rsidRPr="00714A0C">
        <w:rPr>
          <w:szCs w:val="28"/>
        </w:rPr>
        <w:t xml:space="preserve">Топливом для котельных служит </w:t>
      </w:r>
      <w:r>
        <w:rPr>
          <w:szCs w:val="28"/>
        </w:rPr>
        <w:t>природный газ</w:t>
      </w:r>
      <w:r w:rsidRPr="00714A0C">
        <w:rPr>
          <w:szCs w:val="28"/>
        </w:rPr>
        <w:t xml:space="preserve"> (Qрн = </w:t>
      </w:r>
      <w:r w:rsidR="00006117">
        <w:rPr>
          <w:szCs w:val="28"/>
        </w:rPr>
        <w:t>8141</w:t>
      </w:r>
      <w:r w:rsidRPr="00714A0C">
        <w:rPr>
          <w:szCs w:val="28"/>
        </w:rPr>
        <w:t xml:space="preserve"> ккал/кг)</w:t>
      </w:r>
      <w:r>
        <w:rPr>
          <w:szCs w:val="28"/>
        </w:rPr>
        <w:t>.</w:t>
      </w:r>
    </w:p>
    <w:p w:rsidR="00E54BA6" w:rsidRPr="00E54BA6" w:rsidRDefault="00E54BA6"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1.8.4.</w:t>
      </w:r>
      <w:r w:rsidRPr="00E54BA6">
        <w:rPr>
          <w:rFonts w:ascii="Times New Roman" w:eastAsia="Times New Roman" w:hAnsi="Times New Roman" w:cs="Times New Roman"/>
          <w:b/>
          <w:color w:val="auto"/>
          <w:spacing w:val="0"/>
          <w:sz w:val="28"/>
          <w:szCs w:val="28"/>
        </w:rPr>
        <w:t>Описание использования местных видов топлива</w:t>
      </w:r>
    </w:p>
    <w:p w:rsidR="00223378" w:rsidRDefault="00223378" w:rsidP="00223378">
      <w:pPr>
        <w:spacing w:line="360" w:lineRule="auto"/>
        <w:rPr>
          <w:szCs w:val="28"/>
        </w:rPr>
      </w:pPr>
      <w:r w:rsidRPr="00714A0C">
        <w:rPr>
          <w:szCs w:val="28"/>
        </w:rPr>
        <w:t xml:space="preserve">Топливом для котельных служит </w:t>
      </w:r>
      <w:r>
        <w:rPr>
          <w:szCs w:val="28"/>
        </w:rPr>
        <w:t>природный газ</w:t>
      </w:r>
      <w:r w:rsidRPr="00714A0C">
        <w:rPr>
          <w:szCs w:val="28"/>
        </w:rPr>
        <w:t xml:space="preserve"> (Qрн = </w:t>
      </w:r>
      <w:r w:rsidR="00006117">
        <w:rPr>
          <w:szCs w:val="28"/>
        </w:rPr>
        <w:t>8141</w:t>
      </w:r>
      <w:r w:rsidRPr="00714A0C">
        <w:rPr>
          <w:szCs w:val="28"/>
        </w:rPr>
        <w:t xml:space="preserve"> ккал/кг)</w:t>
      </w:r>
      <w:r>
        <w:rPr>
          <w:szCs w:val="28"/>
        </w:rPr>
        <w:t>.</w:t>
      </w:r>
    </w:p>
    <w:p w:rsidR="00E54BA6" w:rsidRPr="00E54BA6" w:rsidRDefault="00A30300" w:rsidP="00A30300">
      <w:pPr>
        <w:spacing w:line="360" w:lineRule="auto"/>
        <w:rPr>
          <w:szCs w:val="28"/>
        </w:rPr>
      </w:pPr>
      <w:r w:rsidRPr="00A30300">
        <w:rPr>
          <w:szCs w:val="28"/>
        </w:rPr>
        <w:t>Использованиедругого топлива не планируется.</w:t>
      </w:r>
    </w:p>
    <w:p w:rsidR="00E54BA6" w:rsidRPr="00E54BA6" w:rsidRDefault="00E54BA6" w:rsidP="00E54BA6">
      <w:pPr>
        <w:spacing w:line="360" w:lineRule="auto"/>
        <w:rPr>
          <w:szCs w:val="28"/>
        </w:rPr>
      </w:pPr>
    </w:p>
    <w:p w:rsidR="00E54BA6" w:rsidRPr="00E54BA6" w:rsidRDefault="00E54BA6" w:rsidP="00E54BA6">
      <w:pPr>
        <w:pStyle w:val="10"/>
        <w:tabs>
          <w:tab w:val="left" w:pos="1148"/>
        </w:tabs>
        <w:spacing w:line="360" w:lineRule="auto"/>
        <w:ind w:left="0" w:right="149" w:firstLine="0"/>
        <w:jc w:val="left"/>
        <w:rPr>
          <w:sz w:val="28"/>
          <w:szCs w:val="28"/>
        </w:rPr>
      </w:pPr>
      <w:bookmarkStart w:id="19" w:name="_Toc23425389"/>
      <w:bookmarkStart w:id="20" w:name="_Toc123902246"/>
      <w:r w:rsidRPr="00E54BA6">
        <w:rPr>
          <w:sz w:val="28"/>
          <w:szCs w:val="28"/>
        </w:rPr>
        <w:t>1.9. Надёжность теплоснабжения</w:t>
      </w:r>
      <w:bookmarkEnd w:id="19"/>
      <w:bookmarkEnd w:id="20"/>
    </w:p>
    <w:p w:rsidR="00AB55EC" w:rsidRPr="00AB55EC" w:rsidRDefault="00AB55EC" w:rsidP="00AB55EC">
      <w:pPr>
        <w:pStyle w:val="aff3"/>
        <w:spacing w:before="1" w:line="360" w:lineRule="auto"/>
        <w:ind w:left="117" w:right="105" w:firstLine="540"/>
        <w:rPr>
          <w:szCs w:val="28"/>
        </w:rPr>
      </w:pPr>
      <w:r w:rsidRPr="00AB55EC">
        <w:rPr>
          <w:szCs w:val="28"/>
        </w:rPr>
        <w:t>В соответствии с Приказом Министерства регионального развития РФ от 14.04.2008 г.№48 «Об утверждении методики проведения мониторинга выполнения производственных иинвестиционных программ организаций коммунального комплекса:</w:t>
      </w:r>
    </w:p>
    <w:p w:rsidR="00AB55EC" w:rsidRPr="00AB55EC" w:rsidRDefault="00AB55EC" w:rsidP="00AB55EC">
      <w:pPr>
        <w:pStyle w:val="aff3"/>
        <w:spacing w:before="1" w:line="360" w:lineRule="auto"/>
        <w:ind w:left="117" w:right="105" w:firstLine="540"/>
        <w:rPr>
          <w:szCs w:val="28"/>
        </w:rPr>
      </w:pPr>
      <w:r w:rsidRPr="00AB55EC">
        <w:rPr>
          <w:szCs w:val="28"/>
        </w:rPr>
        <w:t>«Аварией считается отказ элементов систем, сетей и источников теплоснабжения,повлекший прекращение подачи тепловой энергии потребителям и абонентам на отоплениеи горячее водоснабжение на период более 8 часов».</w:t>
      </w:r>
    </w:p>
    <w:p w:rsidR="00AB55EC" w:rsidRPr="00AB55EC" w:rsidRDefault="00AB55EC" w:rsidP="00AB55EC">
      <w:pPr>
        <w:pStyle w:val="aff3"/>
        <w:spacing w:before="1" w:line="360" w:lineRule="auto"/>
        <w:ind w:left="117" w:right="105" w:firstLine="540"/>
        <w:rPr>
          <w:szCs w:val="28"/>
        </w:rPr>
      </w:pPr>
      <w:r w:rsidRPr="00AB55EC">
        <w:rPr>
          <w:szCs w:val="28"/>
        </w:rPr>
        <w:t>Согласно имеющейся информации, восстановление тепловых сетей после возникавшихза ретроспективный период аварий в системах теплоснабжения не приводил к отключениютеплоснабжения более чем на 8 ч., следовательно, аварийных ситуаций не выявлено.</w:t>
      </w:r>
    </w:p>
    <w:p w:rsidR="00AB55EC" w:rsidRDefault="00AB55EC" w:rsidP="00AB55EC">
      <w:pPr>
        <w:pStyle w:val="aff3"/>
        <w:spacing w:before="1" w:line="360" w:lineRule="auto"/>
        <w:ind w:left="117" w:right="105" w:firstLine="540"/>
        <w:rPr>
          <w:szCs w:val="28"/>
        </w:rPr>
      </w:pPr>
      <w:r w:rsidRPr="00AB55EC">
        <w:rPr>
          <w:szCs w:val="28"/>
        </w:rPr>
        <w:t>Инциденты, препятствующие качественному и надежному теплоснабжению потребителей, ликвидируются максимально оперативно, в кратчайшие сроки.</w:t>
      </w:r>
    </w:p>
    <w:p w:rsidR="00E54BA6" w:rsidRPr="00E54BA6" w:rsidRDefault="00E54BA6" w:rsidP="00E54BA6">
      <w:pPr>
        <w:pStyle w:val="aff3"/>
        <w:spacing w:before="1" w:line="360" w:lineRule="auto"/>
        <w:ind w:left="117" w:right="105" w:firstLine="540"/>
        <w:rPr>
          <w:szCs w:val="28"/>
        </w:rPr>
      </w:pPr>
      <w:r w:rsidRPr="00E54BA6">
        <w:rPr>
          <w:szCs w:val="28"/>
        </w:rPr>
        <w:t>Оценка надежности теплоснабжения разрабатывается в соответствии с подпунктом «и» пункта 19 и пункта 46 Постановления Правительства от 22 февраля 2012 г. №154 «Требования к схемам теплоснабжения». Нормативные требования к надёжности теплоснабжения установлены в</w:t>
      </w:r>
      <w:r w:rsidR="003E2650">
        <w:rPr>
          <w:szCs w:val="28"/>
        </w:rPr>
        <w:t xml:space="preserve"> СП 124.13330.2012 «Тепловые сети. Актуализированная редакция СНиП 41-02-2003»</w:t>
      </w:r>
      <w:r w:rsidRPr="00E54BA6">
        <w:rPr>
          <w:szCs w:val="28"/>
        </w:rPr>
        <w:t xml:space="preserve"> в части пунктов 6.27-6.31 раздела «Надежность». В</w:t>
      </w:r>
      <w:r w:rsidR="003E2650">
        <w:rPr>
          <w:szCs w:val="28"/>
        </w:rPr>
        <w:t xml:space="preserve"> СП 124.13330.2012 </w:t>
      </w:r>
      <w:r w:rsidRPr="00E54BA6">
        <w:rPr>
          <w:szCs w:val="28"/>
        </w:rPr>
        <w:t xml:space="preserve">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коэффициент готовности и живучести.</w:t>
      </w:r>
    </w:p>
    <w:p w:rsidR="00E54BA6" w:rsidRPr="00E54BA6" w:rsidRDefault="00E54BA6" w:rsidP="00E54BA6">
      <w:pPr>
        <w:pStyle w:val="aff3"/>
        <w:spacing w:before="1" w:line="360" w:lineRule="auto"/>
        <w:ind w:left="117" w:right="105" w:firstLine="540"/>
        <w:rPr>
          <w:szCs w:val="28"/>
        </w:rPr>
      </w:pPr>
      <w:r w:rsidRPr="00E54BA6">
        <w:rPr>
          <w:szCs w:val="28"/>
        </w:rPr>
        <w:t>Расчет показателей системы с учетом надежности должен производиться для конечного потребителя. При этом минимально допустимые показатели вероятности безотказной работы следует принимать:</w:t>
      </w:r>
    </w:p>
    <w:p w:rsidR="00E54BA6" w:rsidRPr="00E54BA6" w:rsidRDefault="00E54BA6" w:rsidP="00E54BA6">
      <w:pPr>
        <w:pStyle w:val="aff3"/>
        <w:spacing w:before="1" w:line="360" w:lineRule="auto"/>
        <w:ind w:left="117" w:right="105" w:firstLine="540"/>
        <w:rPr>
          <w:szCs w:val="28"/>
        </w:rPr>
      </w:pPr>
      <w:r w:rsidRPr="00E54BA6">
        <w:rPr>
          <w:szCs w:val="28"/>
        </w:rPr>
        <w:t>- источник теплоты - 0,97;</w:t>
      </w:r>
    </w:p>
    <w:p w:rsidR="00E54BA6" w:rsidRPr="00E54BA6" w:rsidRDefault="00E54BA6" w:rsidP="00E54BA6">
      <w:pPr>
        <w:pStyle w:val="aff3"/>
        <w:spacing w:before="1" w:line="360" w:lineRule="auto"/>
        <w:ind w:left="117" w:right="105" w:firstLine="540"/>
        <w:rPr>
          <w:szCs w:val="28"/>
        </w:rPr>
      </w:pPr>
      <w:r w:rsidRPr="00E54BA6">
        <w:rPr>
          <w:szCs w:val="28"/>
        </w:rPr>
        <w:t>- тепловые сети - 0,9;</w:t>
      </w:r>
    </w:p>
    <w:p w:rsidR="00E54BA6" w:rsidRPr="00E54BA6" w:rsidRDefault="00E54BA6" w:rsidP="00E54BA6">
      <w:pPr>
        <w:pStyle w:val="aff3"/>
        <w:spacing w:before="1" w:line="360" w:lineRule="auto"/>
        <w:ind w:left="117" w:right="105" w:firstLine="540"/>
        <w:rPr>
          <w:szCs w:val="28"/>
        </w:rPr>
      </w:pPr>
      <w:r w:rsidRPr="00E54BA6">
        <w:rPr>
          <w:szCs w:val="28"/>
        </w:rPr>
        <w:t>- потребитель теплоты - 0,99.</w:t>
      </w:r>
    </w:p>
    <w:p w:rsidR="00E54BA6" w:rsidRPr="00E54BA6" w:rsidRDefault="00E54BA6" w:rsidP="00E54BA6">
      <w:pPr>
        <w:pStyle w:val="aff3"/>
        <w:spacing w:before="1" w:line="360" w:lineRule="auto"/>
        <w:ind w:left="117" w:right="105" w:firstLine="540"/>
        <w:rPr>
          <w:szCs w:val="28"/>
        </w:rPr>
      </w:pPr>
      <w:r w:rsidRPr="00E54BA6">
        <w:rPr>
          <w:szCs w:val="28"/>
        </w:rPr>
        <w:t>Минимально допустимый показатель вероятности безотказной работы системы централизованного теплоснабжения в целом следует принимать равным 0,86.</w:t>
      </w:r>
    </w:p>
    <w:p w:rsidR="00E54BA6" w:rsidRPr="00E54BA6" w:rsidRDefault="00E54BA6" w:rsidP="00E54BA6">
      <w:pPr>
        <w:pStyle w:val="aff3"/>
        <w:spacing w:before="1" w:line="360" w:lineRule="auto"/>
        <w:ind w:left="117" w:right="105" w:firstLine="540"/>
        <w:rPr>
          <w:szCs w:val="28"/>
        </w:rPr>
      </w:pPr>
      <w:r w:rsidRPr="00E54BA6">
        <w:rPr>
          <w:szCs w:val="28"/>
        </w:rPr>
        <w:t>Нормативные показатели безотказности тепловых сетей обеспечиваются следующими мероприятиями:</w:t>
      </w:r>
    </w:p>
    <w:p w:rsidR="00E54BA6" w:rsidRPr="00E54BA6" w:rsidRDefault="00E54BA6" w:rsidP="00E54BA6">
      <w:pPr>
        <w:pStyle w:val="aff3"/>
        <w:spacing w:before="1" w:line="360" w:lineRule="auto"/>
        <w:ind w:left="117" w:right="105" w:firstLine="540"/>
        <w:rPr>
          <w:szCs w:val="28"/>
        </w:rPr>
      </w:pPr>
      <w:r w:rsidRPr="00E54BA6">
        <w:rPr>
          <w:szCs w:val="28"/>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E54BA6" w:rsidRPr="00E54BA6" w:rsidRDefault="00E54BA6" w:rsidP="00E54BA6">
      <w:pPr>
        <w:pStyle w:val="aff3"/>
        <w:spacing w:before="1" w:line="360" w:lineRule="auto"/>
        <w:ind w:left="117" w:right="105" w:firstLine="540"/>
        <w:rPr>
          <w:szCs w:val="28"/>
        </w:rPr>
      </w:pPr>
      <w:r w:rsidRPr="00E54BA6">
        <w:rPr>
          <w:szCs w:val="28"/>
        </w:rPr>
        <w:t>- местом размещения резервных трубопроводных связей между радиальными теплопроводами;</w:t>
      </w:r>
    </w:p>
    <w:p w:rsidR="00E54BA6" w:rsidRPr="00E54BA6" w:rsidRDefault="00E54BA6" w:rsidP="00E54BA6">
      <w:pPr>
        <w:pStyle w:val="aff3"/>
        <w:spacing w:before="1" w:line="360" w:lineRule="auto"/>
        <w:ind w:left="117" w:right="105" w:firstLine="540"/>
        <w:rPr>
          <w:szCs w:val="28"/>
        </w:rPr>
      </w:pPr>
      <w:r w:rsidRPr="00E54BA6">
        <w:rPr>
          <w:szCs w:val="28"/>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E54BA6" w:rsidRPr="00E54BA6" w:rsidRDefault="00E54BA6" w:rsidP="00E54BA6">
      <w:pPr>
        <w:pStyle w:val="aff3"/>
        <w:spacing w:before="1" w:line="360" w:lineRule="auto"/>
        <w:ind w:left="117" w:right="105" w:firstLine="540"/>
        <w:rPr>
          <w:szCs w:val="28"/>
        </w:rPr>
      </w:pPr>
      <w:r w:rsidRPr="00E54BA6">
        <w:rPr>
          <w:szCs w:val="28"/>
        </w:rPr>
        <w:t>- необходимостью замены на конкретных участках тепловых сетей, теплопроводов и конструкций на более надежные, а также обоснованность перехода на надземную или тоннельную прокладку;</w:t>
      </w:r>
    </w:p>
    <w:p w:rsidR="00E54BA6" w:rsidRPr="00E54BA6" w:rsidRDefault="00E54BA6" w:rsidP="00E54BA6">
      <w:pPr>
        <w:pStyle w:val="aff3"/>
        <w:spacing w:before="1" w:line="360" w:lineRule="auto"/>
        <w:ind w:left="117" w:right="105" w:firstLine="540"/>
        <w:rPr>
          <w:szCs w:val="28"/>
        </w:rPr>
      </w:pPr>
      <w:r w:rsidRPr="00E54BA6">
        <w:rPr>
          <w:szCs w:val="28"/>
        </w:rPr>
        <w:t>- очередностью ремонтов и замен теплопроводов, частично или полностью утративших свой ресурс.</w:t>
      </w:r>
    </w:p>
    <w:p w:rsidR="00E54BA6" w:rsidRPr="00E54BA6" w:rsidRDefault="00E54BA6" w:rsidP="00E54BA6">
      <w:pPr>
        <w:pStyle w:val="aff3"/>
        <w:spacing w:before="1" w:line="360" w:lineRule="auto"/>
        <w:ind w:left="117" w:right="105" w:firstLine="540"/>
        <w:rPr>
          <w:szCs w:val="28"/>
        </w:rPr>
      </w:pPr>
      <w:r w:rsidRPr="00E54BA6">
        <w:rPr>
          <w:szCs w:val="28"/>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w:t>
      </w:r>
    </w:p>
    <w:p w:rsidR="00E54BA6" w:rsidRPr="00E54BA6" w:rsidRDefault="00E54BA6" w:rsidP="00E54BA6">
      <w:pPr>
        <w:pStyle w:val="aff3"/>
        <w:spacing w:before="1" w:line="360" w:lineRule="auto"/>
        <w:ind w:left="117" w:right="105" w:firstLine="540"/>
        <w:rPr>
          <w:szCs w:val="28"/>
        </w:rPr>
      </w:pPr>
      <w:r w:rsidRPr="00E54BA6">
        <w:rPr>
          <w:szCs w:val="28"/>
        </w:rPr>
        <w:t>Минимально допустимый показатель готовности системы централизованного теплоснабжения к исправной работе принимается равным 0,97 (</w:t>
      </w:r>
      <w:r w:rsidR="003E2650">
        <w:rPr>
          <w:szCs w:val="28"/>
        </w:rPr>
        <w:t xml:space="preserve"> СП 124.13330.2012 «Тепловые сети. Актуализированная редакция СНиП 41-02-2003»</w:t>
      </w:r>
      <w:r w:rsidRPr="00E54BA6">
        <w:rPr>
          <w:szCs w:val="28"/>
        </w:rPr>
        <w:t>)</w:t>
      </w:r>
    </w:p>
    <w:p w:rsidR="00E54BA6" w:rsidRPr="00E54BA6" w:rsidRDefault="00E54BA6" w:rsidP="00E54BA6">
      <w:pPr>
        <w:pStyle w:val="aff3"/>
        <w:spacing w:before="1" w:line="360" w:lineRule="auto"/>
        <w:ind w:left="117" w:right="105" w:firstLine="540"/>
        <w:rPr>
          <w:szCs w:val="28"/>
        </w:rPr>
      </w:pPr>
      <w:r w:rsidRPr="00E54BA6">
        <w:rPr>
          <w:szCs w:val="28"/>
        </w:rPr>
        <w:t>Нормативные показатели готовности систем теплоснабжения обеспечиваются следующими мероприятиями:</w:t>
      </w:r>
    </w:p>
    <w:p w:rsidR="00E54BA6" w:rsidRPr="00E54BA6" w:rsidRDefault="00E54BA6" w:rsidP="00E54BA6">
      <w:pPr>
        <w:pStyle w:val="aff3"/>
        <w:spacing w:before="1" w:line="360" w:lineRule="auto"/>
        <w:ind w:left="117" w:right="105" w:firstLine="540"/>
        <w:rPr>
          <w:szCs w:val="28"/>
        </w:rPr>
      </w:pPr>
      <w:r w:rsidRPr="00E54BA6">
        <w:rPr>
          <w:szCs w:val="28"/>
        </w:rPr>
        <w:t>- готовностью систем централизованного теплоснабжения к отопительному сезону;</w:t>
      </w:r>
    </w:p>
    <w:p w:rsidR="00E54BA6" w:rsidRPr="00E54BA6" w:rsidRDefault="00E54BA6" w:rsidP="00E54BA6">
      <w:pPr>
        <w:pStyle w:val="aff3"/>
        <w:spacing w:before="1" w:line="360" w:lineRule="auto"/>
        <w:ind w:left="117" w:right="105" w:firstLine="540"/>
        <w:rPr>
          <w:szCs w:val="28"/>
        </w:rPr>
      </w:pPr>
      <w:r w:rsidRPr="00E54BA6">
        <w:rPr>
          <w:szCs w:val="28"/>
        </w:rPr>
        <w:t>- достаточностью установленной (располагаемой) тепловой мощности источника тепловой энергии для обеспечения исправного функционирования системы централизованного теплоснабжения при нерасчетных похолоданиях;</w:t>
      </w:r>
    </w:p>
    <w:p w:rsidR="00E54BA6" w:rsidRPr="00E54BA6" w:rsidRDefault="00E54BA6" w:rsidP="00E54BA6">
      <w:pPr>
        <w:pStyle w:val="aff3"/>
        <w:spacing w:before="1" w:line="360" w:lineRule="auto"/>
        <w:ind w:left="117" w:right="105" w:firstLine="540"/>
        <w:rPr>
          <w:szCs w:val="28"/>
        </w:rPr>
      </w:pPr>
      <w:r w:rsidRPr="00E54BA6">
        <w:rPr>
          <w:szCs w:val="28"/>
        </w:rPr>
        <w:t>- способностью тепловых сетей обеспечить исправное функционирование системы централизованного теплоснабжения при нерасчетных похолоданиях;</w:t>
      </w:r>
    </w:p>
    <w:p w:rsidR="00E54BA6" w:rsidRPr="00E54BA6" w:rsidRDefault="00E54BA6" w:rsidP="00E54BA6">
      <w:pPr>
        <w:pStyle w:val="aff3"/>
        <w:spacing w:before="1" w:line="360" w:lineRule="auto"/>
        <w:ind w:left="117" w:right="105" w:firstLine="540"/>
        <w:rPr>
          <w:szCs w:val="28"/>
        </w:rPr>
      </w:pPr>
      <w:r w:rsidRPr="00E54BA6">
        <w:rPr>
          <w:szCs w:val="28"/>
        </w:rPr>
        <w:t>- организационными и техническими мерами, необходимыми для обеспечения исправного функционирования системы централизованного теплоснабжения на уровне заданной готовности;</w:t>
      </w:r>
    </w:p>
    <w:p w:rsidR="00E54BA6" w:rsidRPr="00E54BA6" w:rsidRDefault="00E54BA6" w:rsidP="00E54BA6">
      <w:pPr>
        <w:pStyle w:val="aff3"/>
        <w:spacing w:before="1" w:line="360" w:lineRule="auto"/>
        <w:ind w:left="117" w:right="105" w:firstLine="540"/>
        <w:rPr>
          <w:szCs w:val="28"/>
        </w:rPr>
      </w:pPr>
      <w:r w:rsidRPr="00E54BA6">
        <w:rPr>
          <w:szCs w:val="28"/>
        </w:rPr>
        <w:t>- максимально допустимым числом часов готовности для источника теплоты.</w:t>
      </w:r>
    </w:p>
    <w:p w:rsidR="00E54BA6" w:rsidRPr="00E54BA6" w:rsidRDefault="00E54BA6" w:rsidP="00E54BA6">
      <w:pPr>
        <w:pStyle w:val="aff3"/>
        <w:spacing w:before="1" w:line="360" w:lineRule="auto"/>
        <w:ind w:left="117" w:right="105" w:firstLine="540"/>
        <w:rPr>
          <w:szCs w:val="28"/>
        </w:rPr>
      </w:pPr>
      <w:r w:rsidRPr="00E54BA6">
        <w:rPr>
          <w:szCs w:val="28"/>
        </w:rPr>
        <w:t>Потребители теплоты по надежности теплоснабжения делятся на три категории.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rsidR="00E54BA6" w:rsidRPr="00E54BA6" w:rsidRDefault="00E54BA6" w:rsidP="00E54BA6">
      <w:pPr>
        <w:pStyle w:val="aff3"/>
        <w:spacing w:before="1" w:line="360" w:lineRule="auto"/>
        <w:ind w:left="117" w:right="105" w:firstLine="540"/>
        <w:rPr>
          <w:szCs w:val="28"/>
        </w:rPr>
      </w:pPr>
      <w:r w:rsidRPr="00E54BA6">
        <w:rPr>
          <w:szCs w:val="28"/>
        </w:rP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Вторая категория – потребители, допускающие снижение температуры в жилых и общественных зданий до 12 °С, промышленных зданий до - 8 °С.</w:t>
      </w:r>
    </w:p>
    <w:p w:rsidR="00E54BA6" w:rsidRPr="00E54BA6" w:rsidRDefault="00E54BA6" w:rsidP="00E54BA6">
      <w:pPr>
        <w:pStyle w:val="aff3"/>
        <w:spacing w:before="1" w:line="360" w:lineRule="auto"/>
        <w:ind w:left="117" w:right="105" w:firstLine="540"/>
        <w:rPr>
          <w:szCs w:val="28"/>
        </w:rPr>
      </w:pPr>
      <w:r w:rsidRPr="00E54BA6">
        <w:rPr>
          <w:szCs w:val="28"/>
        </w:rPr>
        <w:t>Анализ аварийных отключений потребителей не был произведен с связи с отсутствием данных по авариям и отключениям системы теплоснабжения.</w:t>
      </w:r>
    </w:p>
    <w:p w:rsidR="00E54BA6" w:rsidRPr="00E54BA6" w:rsidRDefault="00E54BA6" w:rsidP="00E54BA6">
      <w:pPr>
        <w:pStyle w:val="aff3"/>
        <w:spacing w:before="1" w:line="360" w:lineRule="auto"/>
        <w:ind w:left="117" w:right="105" w:firstLine="540"/>
        <w:rPr>
          <w:szCs w:val="28"/>
        </w:rPr>
      </w:pPr>
      <w:r w:rsidRPr="00E54BA6">
        <w:rPr>
          <w:szCs w:val="28"/>
        </w:rPr>
        <w:t>Анализ времени восстановления теплоснабжения потребителей не был произведен с связи с отсутствием данных по авариям и отключениям системы теплоснабжения.</w:t>
      </w:r>
    </w:p>
    <w:p w:rsidR="00E54BA6" w:rsidRPr="00E54BA6" w:rsidRDefault="00E54BA6" w:rsidP="00E54BA6">
      <w:pPr>
        <w:pStyle w:val="aff3"/>
        <w:spacing w:before="1" w:line="360" w:lineRule="auto"/>
        <w:ind w:left="117" w:right="105" w:firstLine="540"/>
        <w:rPr>
          <w:szCs w:val="28"/>
        </w:rPr>
      </w:pPr>
      <w:r w:rsidRPr="00E54BA6">
        <w:rPr>
          <w:szCs w:val="28"/>
        </w:rPr>
        <w:t>Анализ частоты отказов участков тепловых сетей, частоты отключения потребителей, время восстановления теплоснабжения не был произведен с связи с отсутствием данных по авариям и отключениям системы теплоснабжения.</w:t>
      </w:r>
    </w:p>
    <w:p w:rsidR="00E54BA6" w:rsidRPr="00E54BA6" w:rsidRDefault="00E54BA6" w:rsidP="00E54BA6">
      <w:pPr>
        <w:spacing w:line="360" w:lineRule="auto"/>
        <w:rPr>
          <w:szCs w:val="28"/>
        </w:rPr>
      </w:pPr>
    </w:p>
    <w:p w:rsidR="00E54BA6" w:rsidRPr="00E54BA6" w:rsidRDefault="00E54BA6" w:rsidP="00E54BA6">
      <w:pPr>
        <w:pStyle w:val="10"/>
        <w:tabs>
          <w:tab w:val="left" w:pos="1148"/>
        </w:tabs>
        <w:spacing w:line="360" w:lineRule="auto"/>
        <w:ind w:left="0" w:right="149" w:firstLine="0"/>
        <w:rPr>
          <w:sz w:val="28"/>
          <w:szCs w:val="28"/>
        </w:rPr>
      </w:pPr>
      <w:bookmarkStart w:id="21" w:name="_Toc23425390"/>
      <w:bookmarkStart w:id="22" w:name="_Toc123902247"/>
      <w:r w:rsidRPr="00E54BA6">
        <w:rPr>
          <w:sz w:val="28"/>
          <w:szCs w:val="28"/>
        </w:rPr>
        <w:t>1.10. Технико-экономические показатели теплоснабжающих и теплосетевых организаций</w:t>
      </w:r>
      <w:bookmarkEnd w:id="21"/>
      <w:bookmarkEnd w:id="22"/>
    </w:p>
    <w:p w:rsidR="00E54BA6" w:rsidRPr="00E54BA6" w:rsidRDefault="00E54BA6" w:rsidP="00E54BA6">
      <w:pPr>
        <w:spacing w:line="360" w:lineRule="auto"/>
        <w:rPr>
          <w:szCs w:val="28"/>
        </w:rPr>
      </w:pPr>
      <w:r w:rsidRPr="00E54BA6">
        <w:rPr>
          <w:szCs w:val="28"/>
        </w:rPr>
        <w:t>Согласно Постановлению Правительства РФ №1140 от 30.12.2009 г., «Об утверждении стандартов раскрытия информации организациями коммунального комплекса и субъектами естественных монополий, осуществляющих деятельность в сфере оказания услуг по передаче тепловой энергии», раскрытию подлежит информация:</w:t>
      </w:r>
    </w:p>
    <w:p w:rsidR="00E54BA6" w:rsidRPr="00E54BA6" w:rsidRDefault="00E54BA6" w:rsidP="00E54BA6">
      <w:pPr>
        <w:spacing w:line="360" w:lineRule="auto"/>
        <w:rPr>
          <w:szCs w:val="28"/>
        </w:rPr>
      </w:pPr>
      <w:r w:rsidRPr="00E54BA6">
        <w:rPr>
          <w:szCs w:val="28"/>
        </w:rPr>
        <w:t>а) о ценах (тарифах) на регулируемые товары и услуги и надбавках к этим ценам (тарифам);</w:t>
      </w:r>
    </w:p>
    <w:p w:rsidR="00E54BA6" w:rsidRPr="00E54BA6" w:rsidRDefault="00E54BA6" w:rsidP="00E54BA6">
      <w:pPr>
        <w:spacing w:line="360" w:lineRule="auto"/>
        <w:rPr>
          <w:szCs w:val="28"/>
        </w:rPr>
      </w:pPr>
      <w:r w:rsidRPr="00E54BA6">
        <w:rPr>
          <w:szCs w:val="28"/>
        </w:rPr>
        <w:t>б) 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w:t>
      </w:r>
    </w:p>
    <w:p w:rsidR="00E54BA6" w:rsidRPr="00E54BA6" w:rsidRDefault="00E54BA6" w:rsidP="00E54BA6">
      <w:pPr>
        <w:spacing w:line="360" w:lineRule="auto"/>
        <w:rPr>
          <w:szCs w:val="28"/>
        </w:rPr>
      </w:pPr>
      <w:r w:rsidRPr="00E54BA6">
        <w:rPr>
          <w:szCs w:val="28"/>
        </w:rPr>
        <w:t>в)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p w:rsidR="00E54BA6" w:rsidRPr="00E54BA6" w:rsidRDefault="00E54BA6" w:rsidP="00E54BA6">
      <w:pPr>
        <w:spacing w:line="360" w:lineRule="auto"/>
        <w:rPr>
          <w:szCs w:val="28"/>
        </w:rPr>
      </w:pPr>
      <w:r w:rsidRPr="00E54BA6">
        <w:rPr>
          <w:szCs w:val="28"/>
        </w:rPr>
        <w:t>г) об инвестиционных программах и отчетах об их реализации;</w:t>
      </w:r>
    </w:p>
    <w:p w:rsidR="00E54BA6" w:rsidRPr="00E54BA6" w:rsidRDefault="00E54BA6" w:rsidP="00E54BA6">
      <w:pPr>
        <w:spacing w:line="360" w:lineRule="auto"/>
        <w:rPr>
          <w:szCs w:val="28"/>
        </w:rPr>
      </w:pPr>
      <w:r w:rsidRPr="00E54BA6">
        <w:rPr>
          <w:szCs w:val="28"/>
        </w:rPr>
        <w:t>д)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p w:rsidR="00E54BA6" w:rsidRPr="00E54BA6" w:rsidRDefault="00E54BA6" w:rsidP="00E54BA6">
      <w:pPr>
        <w:spacing w:line="360" w:lineRule="auto"/>
        <w:rPr>
          <w:szCs w:val="28"/>
        </w:rPr>
      </w:pPr>
      <w:r w:rsidRPr="00E54BA6">
        <w:rPr>
          <w:szCs w:val="28"/>
        </w:rPr>
        <w:t>е) об условиях, на которых осуществляется поставка регулируемых товаров и (или) оказание регулируемых услуг;</w:t>
      </w:r>
    </w:p>
    <w:p w:rsidR="00E54BA6" w:rsidRPr="00E54BA6" w:rsidRDefault="00E54BA6" w:rsidP="00E54BA6">
      <w:pPr>
        <w:spacing w:line="360" w:lineRule="auto"/>
        <w:rPr>
          <w:szCs w:val="28"/>
        </w:rPr>
      </w:pPr>
      <w:r w:rsidRPr="00E54BA6">
        <w:rPr>
          <w:szCs w:val="28"/>
        </w:rPr>
        <w:t>ж) о порядке выполнения технологических, технических и других мероприятий, связанных с подключением к системе теплоснабжения.</w:t>
      </w:r>
    </w:p>
    <w:p w:rsidR="00E54BA6" w:rsidRPr="00E54BA6" w:rsidRDefault="00E54BA6" w:rsidP="00E54BA6">
      <w:pPr>
        <w:spacing w:line="360" w:lineRule="auto"/>
        <w:rPr>
          <w:szCs w:val="28"/>
        </w:rPr>
      </w:pPr>
      <w:r w:rsidRPr="00E54BA6">
        <w:rPr>
          <w:szCs w:val="28"/>
        </w:rPr>
        <w:t>На момент выполнения работы данные об основных показателях финансово- хозяйственной деятельности, организацией, производящей и поставляющей тепловую энергию, представлены не в полном объеме.</w:t>
      </w:r>
    </w:p>
    <w:p w:rsidR="00BF3D6D" w:rsidRDefault="00E54BA6" w:rsidP="00E54BA6">
      <w:pPr>
        <w:pStyle w:val="aff3"/>
        <w:spacing w:before="1" w:line="360" w:lineRule="auto"/>
        <w:ind w:left="117" w:right="105" w:firstLine="540"/>
        <w:rPr>
          <w:szCs w:val="28"/>
        </w:rPr>
      </w:pPr>
      <w:r w:rsidRPr="00E54BA6">
        <w:rPr>
          <w:szCs w:val="28"/>
        </w:rPr>
        <w:t>Ниже представлены в таблице 1</w:t>
      </w:r>
      <w:r w:rsidR="003A1B9B">
        <w:rPr>
          <w:szCs w:val="28"/>
        </w:rPr>
        <w:t>.14</w:t>
      </w:r>
      <w:r w:rsidRPr="00E54BA6">
        <w:rPr>
          <w:szCs w:val="28"/>
        </w:rPr>
        <w:t xml:space="preserve"> технико-экономические показатели для источников тепловой энергии, характеризующие хозяйственно-экономическую деятельность.</w:t>
      </w:r>
    </w:p>
    <w:p w:rsidR="00E54BA6" w:rsidRPr="00E54BA6" w:rsidRDefault="00E54BA6" w:rsidP="00E54BA6">
      <w:pPr>
        <w:pStyle w:val="aff3"/>
        <w:spacing w:before="1" w:line="360" w:lineRule="auto"/>
        <w:ind w:left="117" w:right="105" w:firstLine="540"/>
        <w:rPr>
          <w:szCs w:val="28"/>
        </w:rPr>
      </w:pPr>
      <w:r w:rsidRPr="00E54BA6">
        <w:rPr>
          <w:szCs w:val="28"/>
        </w:rPr>
        <w:t>Таблица 1</w:t>
      </w:r>
      <w:r w:rsidR="003A1B9B">
        <w:rPr>
          <w:szCs w:val="28"/>
        </w:rPr>
        <w:t>.14</w:t>
      </w:r>
      <w:r w:rsidRPr="00E54BA6">
        <w:rPr>
          <w:szCs w:val="28"/>
        </w:rPr>
        <w:t xml:space="preserve"> – Технико-экономические показатели</w:t>
      </w:r>
    </w:p>
    <w:tbl>
      <w:tblPr>
        <w:tblStyle w:val="TableNormal"/>
        <w:tblW w:w="9985"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937"/>
        <w:gridCol w:w="2126"/>
        <w:gridCol w:w="1922"/>
      </w:tblGrid>
      <w:tr w:rsidR="003D5777" w:rsidTr="003D5777">
        <w:trPr>
          <w:trHeight w:val="339"/>
        </w:trPr>
        <w:tc>
          <w:tcPr>
            <w:tcW w:w="5937" w:type="dxa"/>
            <w:vAlign w:val="center"/>
          </w:tcPr>
          <w:p w:rsidR="003D5777" w:rsidRPr="00132435" w:rsidRDefault="003D5777" w:rsidP="00132435">
            <w:pPr>
              <w:pStyle w:val="TableParagraph"/>
              <w:ind w:right="6"/>
              <w:jc w:val="center"/>
              <w:rPr>
                <w:sz w:val="28"/>
                <w:szCs w:val="28"/>
                <w:lang w:val="ru-RU"/>
              </w:rPr>
            </w:pPr>
            <w:r w:rsidRPr="00132435">
              <w:rPr>
                <w:sz w:val="28"/>
                <w:szCs w:val="28"/>
                <w:lang w:val="ru-RU"/>
              </w:rPr>
              <w:t>Наименование показателя</w:t>
            </w:r>
          </w:p>
        </w:tc>
        <w:tc>
          <w:tcPr>
            <w:tcW w:w="2126" w:type="dxa"/>
            <w:vAlign w:val="center"/>
          </w:tcPr>
          <w:p w:rsidR="003D5777" w:rsidRPr="00FF150F" w:rsidRDefault="00510E54" w:rsidP="00FF150F">
            <w:pPr>
              <w:spacing w:line="240" w:lineRule="auto"/>
              <w:ind w:firstLine="0"/>
              <w:jc w:val="center"/>
              <w:rPr>
                <w:color w:val="000000"/>
                <w:szCs w:val="28"/>
              </w:rPr>
            </w:pPr>
            <w:r>
              <w:rPr>
                <w:color w:val="000000"/>
                <w:szCs w:val="28"/>
              </w:rPr>
              <w:t>Котельная</w:t>
            </w:r>
            <w:r w:rsidR="00200C31">
              <w:rPr>
                <w:color w:val="000000"/>
                <w:szCs w:val="28"/>
              </w:rPr>
              <w:t>п. Раменский</w:t>
            </w:r>
          </w:p>
        </w:tc>
        <w:tc>
          <w:tcPr>
            <w:tcW w:w="1922" w:type="dxa"/>
            <w:vAlign w:val="center"/>
          </w:tcPr>
          <w:p w:rsidR="003D5777" w:rsidRPr="00FF150F" w:rsidRDefault="002B673D" w:rsidP="00FF150F">
            <w:pPr>
              <w:spacing w:line="240" w:lineRule="auto"/>
              <w:ind w:firstLine="0"/>
              <w:jc w:val="center"/>
              <w:rPr>
                <w:color w:val="000000"/>
                <w:szCs w:val="28"/>
              </w:rPr>
            </w:pPr>
            <w:r>
              <w:rPr>
                <w:color w:val="000000"/>
                <w:szCs w:val="28"/>
              </w:rPr>
              <w:t>Котельная д. Рамено</w:t>
            </w:r>
          </w:p>
        </w:tc>
      </w:tr>
      <w:tr w:rsidR="00712F74" w:rsidTr="003D5777">
        <w:trPr>
          <w:trHeight w:val="342"/>
        </w:trPr>
        <w:tc>
          <w:tcPr>
            <w:tcW w:w="5937" w:type="dxa"/>
            <w:tcBorders>
              <w:bottom w:val="single" w:sz="6" w:space="0" w:color="000000"/>
            </w:tcBorders>
            <w:vAlign w:val="center"/>
          </w:tcPr>
          <w:p w:rsidR="00712F74" w:rsidRPr="00132435" w:rsidRDefault="00712F74" w:rsidP="00712F74">
            <w:pPr>
              <w:pStyle w:val="TableParagraph"/>
              <w:ind w:right="6"/>
              <w:jc w:val="center"/>
              <w:rPr>
                <w:sz w:val="28"/>
                <w:szCs w:val="28"/>
                <w:lang w:val="ru-RU"/>
              </w:rPr>
            </w:pPr>
            <w:r w:rsidRPr="00132435">
              <w:rPr>
                <w:sz w:val="28"/>
                <w:szCs w:val="28"/>
                <w:lang w:val="ru-RU"/>
              </w:rPr>
              <w:t>Установленная мощность, Гкал/час</w:t>
            </w:r>
          </w:p>
        </w:tc>
        <w:tc>
          <w:tcPr>
            <w:tcW w:w="2126" w:type="dxa"/>
            <w:tcBorders>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0,07</w:t>
            </w:r>
          </w:p>
        </w:tc>
        <w:tc>
          <w:tcPr>
            <w:tcW w:w="1922" w:type="dxa"/>
            <w:tcBorders>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0,26</w:t>
            </w:r>
          </w:p>
        </w:tc>
      </w:tr>
      <w:tr w:rsidR="00712F74" w:rsidTr="003D5777">
        <w:trPr>
          <w:trHeight w:val="340"/>
        </w:trPr>
        <w:tc>
          <w:tcPr>
            <w:tcW w:w="5937" w:type="dxa"/>
            <w:tcBorders>
              <w:top w:val="single" w:sz="6" w:space="0" w:color="000000"/>
              <w:bottom w:val="single" w:sz="6" w:space="0" w:color="000000"/>
            </w:tcBorders>
            <w:vAlign w:val="center"/>
          </w:tcPr>
          <w:p w:rsidR="00712F74" w:rsidRPr="00132435" w:rsidRDefault="00712F74" w:rsidP="00712F74">
            <w:pPr>
              <w:pStyle w:val="TableParagraph"/>
              <w:ind w:right="6"/>
              <w:jc w:val="center"/>
              <w:rPr>
                <w:sz w:val="28"/>
                <w:szCs w:val="28"/>
                <w:lang w:val="ru-RU"/>
              </w:rPr>
            </w:pPr>
            <w:r w:rsidRPr="00132435">
              <w:rPr>
                <w:sz w:val="28"/>
                <w:szCs w:val="28"/>
                <w:lang w:val="ru-RU"/>
              </w:rPr>
              <w:t>Располагаемая мощность, Гкал/час</w:t>
            </w:r>
          </w:p>
        </w:tc>
        <w:tc>
          <w:tcPr>
            <w:tcW w:w="2126" w:type="dxa"/>
            <w:tcBorders>
              <w:top w:val="single" w:sz="6" w:space="0" w:color="000000"/>
              <w:bottom w:val="single" w:sz="6" w:space="0" w:color="000000"/>
            </w:tcBorders>
            <w:vAlign w:val="center"/>
          </w:tcPr>
          <w:p w:rsidR="00712F74" w:rsidRPr="009812BC" w:rsidRDefault="00712F74" w:rsidP="00712F74">
            <w:pPr>
              <w:spacing w:line="240" w:lineRule="auto"/>
              <w:ind w:right="6" w:firstLine="0"/>
              <w:jc w:val="center"/>
              <w:rPr>
                <w:color w:val="000000"/>
                <w:szCs w:val="28"/>
                <w:lang w:val="ru-RU"/>
              </w:rPr>
            </w:pPr>
            <w:r>
              <w:rPr>
                <w:color w:val="000000"/>
                <w:szCs w:val="28"/>
              </w:rPr>
              <w:t>0,03</w:t>
            </w:r>
          </w:p>
        </w:tc>
        <w:tc>
          <w:tcPr>
            <w:tcW w:w="1922" w:type="dxa"/>
            <w:tcBorders>
              <w:top w:val="single" w:sz="6"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0,03</w:t>
            </w:r>
          </w:p>
        </w:tc>
      </w:tr>
      <w:tr w:rsidR="00712F74" w:rsidTr="003D5777">
        <w:trPr>
          <w:trHeight w:val="337"/>
        </w:trPr>
        <w:tc>
          <w:tcPr>
            <w:tcW w:w="5937" w:type="dxa"/>
            <w:tcBorders>
              <w:top w:val="single" w:sz="6" w:space="0" w:color="000000"/>
              <w:bottom w:val="single" w:sz="6" w:space="0" w:color="000000"/>
            </w:tcBorders>
            <w:vAlign w:val="center"/>
          </w:tcPr>
          <w:p w:rsidR="00712F74" w:rsidRPr="00132435" w:rsidRDefault="00712F74" w:rsidP="00712F74">
            <w:pPr>
              <w:pStyle w:val="TableParagraph"/>
              <w:ind w:right="6"/>
              <w:jc w:val="center"/>
              <w:rPr>
                <w:sz w:val="28"/>
                <w:szCs w:val="28"/>
                <w:lang w:val="ru-RU"/>
              </w:rPr>
            </w:pPr>
            <w:r w:rsidRPr="00132435">
              <w:rPr>
                <w:sz w:val="28"/>
                <w:szCs w:val="28"/>
                <w:lang w:val="ru-RU"/>
              </w:rPr>
              <w:t>Выработка тепловой энергии всего, Гкал/год</w:t>
            </w:r>
          </w:p>
        </w:tc>
        <w:tc>
          <w:tcPr>
            <w:tcW w:w="2126" w:type="dxa"/>
            <w:tcBorders>
              <w:top w:val="single" w:sz="6"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64,70</w:t>
            </w:r>
          </w:p>
        </w:tc>
        <w:tc>
          <w:tcPr>
            <w:tcW w:w="1922" w:type="dxa"/>
            <w:tcBorders>
              <w:top w:val="single" w:sz="6"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201,40</w:t>
            </w:r>
          </w:p>
        </w:tc>
      </w:tr>
      <w:tr w:rsidR="00712F74" w:rsidTr="003D5777">
        <w:trPr>
          <w:trHeight w:val="340"/>
        </w:trPr>
        <w:tc>
          <w:tcPr>
            <w:tcW w:w="5937" w:type="dxa"/>
            <w:tcBorders>
              <w:top w:val="single" w:sz="6" w:space="0" w:color="000000"/>
              <w:bottom w:val="single" w:sz="4" w:space="0" w:color="000000"/>
            </w:tcBorders>
            <w:vAlign w:val="center"/>
          </w:tcPr>
          <w:p w:rsidR="00712F74" w:rsidRPr="00132435" w:rsidRDefault="00712F74" w:rsidP="00712F74">
            <w:pPr>
              <w:pStyle w:val="TableParagraph"/>
              <w:ind w:right="6"/>
              <w:jc w:val="center"/>
              <w:rPr>
                <w:sz w:val="28"/>
                <w:szCs w:val="28"/>
                <w:lang w:val="ru-RU"/>
              </w:rPr>
            </w:pPr>
            <w:r w:rsidRPr="00132435">
              <w:rPr>
                <w:sz w:val="28"/>
                <w:szCs w:val="28"/>
                <w:lang w:val="ru-RU"/>
              </w:rPr>
              <w:t>Расход на собственные нужды, Гкал/год</w:t>
            </w:r>
          </w:p>
        </w:tc>
        <w:tc>
          <w:tcPr>
            <w:tcW w:w="2126" w:type="dxa"/>
            <w:tcBorders>
              <w:top w:val="single" w:sz="6" w:space="0" w:color="000000"/>
              <w:bottom w:val="single" w:sz="4"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0,00</w:t>
            </w:r>
          </w:p>
        </w:tc>
        <w:tc>
          <w:tcPr>
            <w:tcW w:w="1922" w:type="dxa"/>
            <w:tcBorders>
              <w:top w:val="single" w:sz="6" w:space="0" w:color="000000"/>
              <w:bottom w:val="single" w:sz="4"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0,00</w:t>
            </w:r>
          </w:p>
        </w:tc>
      </w:tr>
      <w:tr w:rsidR="00712F74" w:rsidTr="003D5777">
        <w:trPr>
          <w:trHeight w:val="340"/>
        </w:trPr>
        <w:tc>
          <w:tcPr>
            <w:tcW w:w="5937" w:type="dxa"/>
            <w:tcBorders>
              <w:top w:val="single" w:sz="4" w:space="0" w:color="000000"/>
              <w:bottom w:val="single" w:sz="6" w:space="0" w:color="000000"/>
            </w:tcBorders>
            <w:vAlign w:val="center"/>
          </w:tcPr>
          <w:p w:rsidR="00712F74" w:rsidRPr="00132435" w:rsidRDefault="00712F74" w:rsidP="00712F74">
            <w:pPr>
              <w:pStyle w:val="TableParagraph"/>
              <w:ind w:right="6"/>
              <w:jc w:val="center"/>
              <w:rPr>
                <w:sz w:val="28"/>
                <w:szCs w:val="28"/>
                <w:lang w:val="ru-RU"/>
              </w:rPr>
            </w:pPr>
            <w:r w:rsidRPr="00132435">
              <w:rPr>
                <w:sz w:val="28"/>
                <w:szCs w:val="28"/>
                <w:lang w:val="ru-RU"/>
              </w:rPr>
              <w:t>Отпуск в сеть, Гкал/год</w:t>
            </w:r>
          </w:p>
        </w:tc>
        <w:tc>
          <w:tcPr>
            <w:tcW w:w="2126" w:type="dxa"/>
            <w:tcBorders>
              <w:top w:val="single" w:sz="4"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64,70</w:t>
            </w:r>
          </w:p>
        </w:tc>
        <w:tc>
          <w:tcPr>
            <w:tcW w:w="1922" w:type="dxa"/>
            <w:tcBorders>
              <w:top w:val="single" w:sz="4"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201,40</w:t>
            </w:r>
          </w:p>
        </w:tc>
      </w:tr>
      <w:tr w:rsidR="00712F74" w:rsidTr="003D5777">
        <w:trPr>
          <w:trHeight w:val="340"/>
        </w:trPr>
        <w:tc>
          <w:tcPr>
            <w:tcW w:w="5937" w:type="dxa"/>
            <w:tcBorders>
              <w:top w:val="single" w:sz="6" w:space="0" w:color="000000"/>
              <w:bottom w:val="single" w:sz="6" w:space="0" w:color="000000"/>
            </w:tcBorders>
            <w:vAlign w:val="center"/>
          </w:tcPr>
          <w:p w:rsidR="00712F74" w:rsidRPr="00132435" w:rsidRDefault="00712F74" w:rsidP="00712F74">
            <w:pPr>
              <w:pStyle w:val="TableParagraph"/>
              <w:ind w:right="6"/>
              <w:jc w:val="center"/>
              <w:rPr>
                <w:sz w:val="28"/>
                <w:szCs w:val="28"/>
              </w:rPr>
            </w:pPr>
            <w:r w:rsidRPr="00132435">
              <w:rPr>
                <w:sz w:val="28"/>
                <w:szCs w:val="28"/>
              </w:rPr>
              <w:t>Потери, Гкал/год</w:t>
            </w:r>
          </w:p>
        </w:tc>
        <w:tc>
          <w:tcPr>
            <w:tcW w:w="2126" w:type="dxa"/>
            <w:tcBorders>
              <w:top w:val="single" w:sz="6"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3,70</w:t>
            </w:r>
          </w:p>
        </w:tc>
        <w:tc>
          <w:tcPr>
            <w:tcW w:w="1922" w:type="dxa"/>
            <w:tcBorders>
              <w:top w:val="single" w:sz="6"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6,00</w:t>
            </w:r>
          </w:p>
        </w:tc>
      </w:tr>
      <w:tr w:rsidR="00712F74" w:rsidTr="003D5777">
        <w:trPr>
          <w:trHeight w:val="340"/>
        </w:trPr>
        <w:tc>
          <w:tcPr>
            <w:tcW w:w="5937" w:type="dxa"/>
            <w:tcBorders>
              <w:top w:val="single" w:sz="6" w:space="0" w:color="000000"/>
              <w:bottom w:val="single" w:sz="6" w:space="0" w:color="000000"/>
            </w:tcBorders>
            <w:vAlign w:val="center"/>
          </w:tcPr>
          <w:p w:rsidR="00712F74" w:rsidRPr="00132435" w:rsidRDefault="00712F74" w:rsidP="00712F74">
            <w:pPr>
              <w:pStyle w:val="TableParagraph"/>
              <w:ind w:right="6"/>
              <w:jc w:val="center"/>
              <w:rPr>
                <w:sz w:val="28"/>
                <w:szCs w:val="28"/>
              </w:rPr>
            </w:pPr>
            <w:r w:rsidRPr="00132435">
              <w:rPr>
                <w:sz w:val="28"/>
                <w:szCs w:val="28"/>
              </w:rPr>
              <w:t>Полезныйотпуск, Гкал/год</w:t>
            </w:r>
          </w:p>
        </w:tc>
        <w:tc>
          <w:tcPr>
            <w:tcW w:w="2126" w:type="dxa"/>
            <w:tcBorders>
              <w:top w:val="single" w:sz="6"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61,00</w:t>
            </w:r>
          </w:p>
        </w:tc>
        <w:tc>
          <w:tcPr>
            <w:tcW w:w="1922" w:type="dxa"/>
            <w:tcBorders>
              <w:top w:val="single" w:sz="6"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195,40</w:t>
            </w:r>
          </w:p>
        </w:tc>
      </w:tr>
      <w:tr w:rsidR="00712F74" w:rsidTr="003D5777">
        <w:trPr>
          <w:trHeight w:val="340"/>
        </w:trPr>
        <w:tc>
          <w:tcPr>
            <w:tcW w:w="5937" w:type="dxa"/>
            <w:tcBorders>
              <w:top w:val="single" w:sz="6" w:space="0" w:color="000000"/>
              <w:bottom w:val="single" w:sz="6" w:space="0" w:color="000000"/>
            </w:tcBorders>
            <w:vAlign w:val="center"/>
          </w:tcPr>
          <w:p w:rsidR="00712F74" w:rsidRPr="00132435" w:rsidRDefault="00712F74" w:rsidP="00712F74">
            <w:pPr>
              <w:pStyle w:val="TableParagraph"/>
              <w:ind w:right="6"/>
              <w:jc w:val="center"/>
              <w:rPr>
                <w:sz w:val="28"/>
                <w:szCs w:val="28"/>
                <w:lang w:val="ru-RU"/>
              </w:rPr>
            </w:pPr>
            <w:r w:rsidRPr="00132435">
              <w:rPr>
                <w:sz w:val="28"/>
                <w:szCs w:val="28"/>
                <w:lang w:val="ru-RU"/>
              </w:rPr>
              <w:t>Потребление топлива, т.н.т</w:t>
            </w:r>
          </w:p>
        </w:tc>
        <w:tc>
          <w:tcPr>
            <w:tcW w:w="2126" w:type="dxa"/>
            <w:tcBorders>
              <w:top w:val="single" w:sz="6"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18,48</w:t>
            </w:r>
          </w:p>
        </w:tc>
        <w:tc>
          <w:tcPr>
            <w:tcW w:w="1922" w:type="dxa"/>
            <w:tcBorders>
              <w:top w:val="single" w:sz="6"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35,79</w:t>
            </w:r>
          </w:p>
        </w:tc>
      </w:tr>
      <w:tr w:rsidR="00712F74" w:rsidTr="003D5777">
        <w:trPr>
          <w:trHeight w:val="340"/>
        </w:trPr>
        <w:tc>
          <w:tcPr>
            <w:tcW w:w="5937" w:type="dxa"/>
            <w:tcBorders>
              <w:top w:val="single" w:sz="6" w:space="0" w:color="000000"/>
              <w:bottom w:val="single" w:sz="6" w:space="0" w:color="000000"/>
            </w:tcBorders>
            <w:vAlign w:val="center"/>
          </w:tcPr>
          <w:p w:rsidR="00712F74" w:rsidRPr="00132435" w:rsidRDefault="00712F74" w:rsidP="00712F74">
            <w:pPr>
              <w:pStyle w:val="TableParagraph"/>
              <w:ind w:right="6"/>
              <w:jc w:val="center"/>
              <w:rPr>
                <w:sz w:val="28"/>
                <w:szCs w:val="28"/>
                <w:lang w:val="ru-RU"/>
              </w:rPr>
            </w:pPr>
            <w:r w:rsidRPr="00132435">
              <w:rPr>
                <w:sz w:val="28"/>
                <w:szCs w:val="28"/>
                <w:lang w:val="ru-RU"/>
              </w:rPr>
              <w:t>Потребление топлива, т.у.т</w:t>
            </w:r>
          </w:p>
        </w:tc>
        <w:tc>
          <w:tcPr>
            <w:tcW w:w="2126" w:type="dxa"/>
            <w:tcBorders>
              <w:top w:val="single" w:sz="6"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18,48</w:t>
            </w:r>
          </w:p>
        </w:tc>
        <w:tc>
          <w:tcPr>
            <w:tcW w:w="1922" w:type="dxa"/>
            <w:tcBorders>
              <w:top w:val="single" w:sz="6" w:space="0" w:color="000000"/>
              <w:bottom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35,79</w:t>
            </w:r>
          </w:p>
        </w:tc>
      </w:tr>
      <w:tr w:rsidR="00712F74" w:rsidTr="003D5777">
        <w:trPr>
          <w:trHeight w:val="337"/>
        </w:trPr>
        <w:tc>
          <w:tcPr>
            <w:tcW w:w="5937" w:type="dxa"/>
            <w:tcBorders>
              <w:top w:val="single" w:sz="6" w:space="0" w:color="000000"/>
            </w:tcBorders>
            <w:vAlign w:val="center"/>
          </w:tcPr>
          <w:p w:rsidR="00712F74" w:rsidRPr="00132435" w:rsidRDefault="00712F74" w:rsidP="00712F74">
            <w:pPr>
              <w:pStyle w:val="TableParagraph"/>
              <w:ind w:right="6"/>
              <w:jc w:val="center"/>
              <w:rPr>
                <w:sz w:val="28"/>
                <w:szCs w:val="28"/>
                <w:lang w:val="ru-RU"/>
              </w:rPr>
            </w:pPr>
            <w:r w:rsidRPr="00132435">
              <w:rPr>
                <w:sz w:val="28"/>
                <w:szCs w:val="28"/>
                <w:lang w:val="ru-RU"/>
              </w:rPr>
              <w:t>Удельный расход условного топлива на выработку, т.у.т./Гкал</w:t>
            </w:r>
          </w:p>
        </w:tc>
        <w:tc>
          <w:tcPr>
            <w:tcW w:w="2126" w:type="dxa"/>
            <w:tcBorders>
              <w:top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0,2403</w:t>
            </w:r>
          </w:p>
        </w:tc>
        <w:tc>
          <w:tcPr>
            <w:tcW w:w="1922" w:type="dxa"/>
            <w:tcBorders>
              <w:top w:val="single" w:sz="6" w:space="0" w:color="000000"/>
            </w:tcBorders>
            <w:vAlign w:val="center"/>
          </w:tcPr>
          <w:p w:rsidR="00712F74" w:rsidRPr="00132435" w:rsidRDefault="00712F74" w:rsidP="00712F74">
            <w:pPr>
              <w:spacing w:line="240" w:lineRule="auto"/>
              <w:ind w:right="6" w:firstLine="0"/>
              <w:jc w:val="center"/>
              <w:rPr>
                <w:color w:val="000000"/>
                <w:szCs w:val="28"/>
              </w:rPr>
            </w:pPr>
            <w:r>
              <w:rPr>
                <w:color w:val="000000"/>
                <w:szCs w:val="28"/>
              </w:rPr>
              <w:t>0,1804</w:t>
            </w:r>
          </w:p>
        </w:tc>
      </w:tr>
    </w:tbl>
    <w:p w:rsidR="00BF3D6D" w:rsidRDefault="00BF3D6D" w:rsidP="00E54BA6">
      <w:pPr>
        <w:spacing w:line="360" w:lineRule="auto"/>
        <w:rPr>
          <w:szCs w:val="28"/>
        </w:rPr>
      </w:pPr>
    </w:p>
    <w:p w:rsidR="00E54BA6" w:rsidRPr="00E54BA6" w:rsidRDefault="00E54BA6" w:rsidP="00E54BA6">
      <w:pPr>
        <w:pStyle w:val="10"/>
        <w:tabs>
          <w:tab w:val="left" w:pos="1148"/>
        </w:tabs>
        <w:spacing w:line="360" w:lineRule="auto"/>
        <w:ind w:left="0" w:right="149" w:firstLine="0"/>
        <w:jc w:val="left"/>
        <w:rPr>
          <w:sz w:val="28"/>
          <w:szCs w:val="28"/>
        </w:rPr>
      </w:pPr>
      <w:bookmarkStart w:id="23" w:name="_Toc23425391"/>
      <w:bookmarkStart w:id="24" w:name="_Toc123902248"/>
      <w:r w:rsidRPr="00E54BA6">
        <w:rPr>
          <w:sz w:val="28"/>
          <w:szCs w:val="28"/>
        </w:rPr>
        <w:t>1.11. Цены (тарифы) в сфере теплоснабжения</w:t>
      </w:r>
      <w:bookmarkEnd w:id="23"/>
      <w:bookmarkEnd w:id="24"/>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1.11.1.</w:t>
      </w:r>
      <w:r w:rsidRPr="00E54BA6">
        <w:rPr>
          <w:rFonts w:ascii="Times New Roman" w:eastAsia="Times New Roman" w:hAnsi="Times New Roman" w:cs="Times New Roman"/>
          <w:b/>
          <w:color w:val="auto"/>
          <w:spacing w:val="0"/>
          <w:sz w:val="28"/>
          <w:szCs w:val="28"/>
        </w:rPr>
        <w:t>Описание динамики утвержденных цен (тарифов)</w:t>
      </w:r>
    </w:p>
    <w:p w:rsidR="00D21504" w:rsidRDefault="00D21504" w:rsidP="00E54BA6">
      <w:pPr>
        <w:pStyle w:val="aff3"/>
        <w:spacing w:before="1" w:line="360" w:lineRule="auto"/>
        <w:ind w:left="117" w:right="105" w:firstLine="540"/>
        <w:rPr>
          <w:szCs w:val="28"/>
        </w:rPr>
      </w:pPr>
      <w:r>
        <w:rPr>
          <w:szCs w:val="28"/>
        </w:rPr>
        <w:t xml:space="preserve">Тариф на теплоснабжение установлен Распоряжением Департамента тарифной и ценовой политики Тюменской области от 20 декабря 2018 года </w:t>
      </w:r>
      <w:r w:rsidRPr="00D21504">
        <w:rPr>
          <w:szCs w:val="28"/>
        </w:rPr>
        <w:t>(с изменениями на 16 ноября 2021 года)</w:t>
      </w:r>
      <w:r>
        <w:rPr>
          <w:szCs w:val="28"/>
        </w:rPr>
        <w:t xml:space="preserve"> № 472/01-21 «Об установлении тарифов </w:t>
      </w:r>
      <w:r w:rsidR="009447A1">
        <w:rPr>
          <w:szCs w:val="28"/>
        </w:rPr>
        <w:t>МП КЭТ и ГС МР «Мосальский район»</w:t>
      </w:r>
      <w:r>
        <w:rPr>
          <w:szCs w:val="28"/>
        </w:rPr>
        <w:t>».</w:t>
      </w:r>
    </w:p>
    <w:p w:rsidR="00EB22EA" w:rsidRDefault="00E54BA6" w:rsidP="00E54BA6">
      <w:pPr>
        <w:pStyle w:val="aff3"/>
        <w:spacing w:before="1" w:line="360" w:lineRule="auto"/>
        <w:ind w:left="117" w:right="105" w:firstLine="540"/>
        <w:rPr>
          <w:szCs w:val="28"/>
        </w:rPr>
      </w:pPr>
      <w:r w:rsidRPr="00E54BA6">
        <w:rPr>
          <w:szCs w:val="28"/>
        </w:rPr>
        <w:t>Информация о тарифах в сфере теплоснабжения представлена в таблице 1</w:t>
      </w:r>
      <w:r w:rsidR="003A1B9B">
        <w:rPr>
          <w:szCs w:val="28"/>
        </w:rPr>
        <w:t>.15</w:t>
      </w:r>
      <w:r w:rsidRPr="00E54BA6">
        <w:rPr>
          <w:szCs w:val="28"/>
        </w:rPr>
        <w:t>.</w:t>
      </w:r>
    </w:p>
    <w:p w:rsidR="00E54BA6" w:rsidRPr="00E54BA6" w:rsidRDefault="00E54BA6" w:rsidP="00E54BA6">
      <w:pPr>
        <w:pStyle w:val="aff3"/>
        <w:spacing w:before="1" w:line="360" w:lineRule="auto"/>
        <w:ind w:left="117" w:right="105" w:firstLine="540"/>
        <w:rPr>
          <w:szCs w:val="28"/>
        </w:rPr>
      </w:pPr>
      <w:r w:rsidRPr="00E54BA6">
        <w:rPr>
          <w:szCs w:val="28"/>
        </w:rPr>
        <w:t>Таблица 1</w:t>
      </w:r>
      <w:r w:rsidR="003A1B9B">
        <w:rPr>
          <w:szCs w:val="28"/>
        </w:rPr>
        <w:t>.15</w:t>
      </w:r>
      <w:r w:rsidRPr="00E54BA6">
        <w:rPr>
          <w:szCs w:val="28"/>
        </w:rPr>
        <w:t xml:space="preserve"> - Цены (тарифы) в сфере теплоснабжения</w:t>
      </w:r>
    </w:p>
    <w:tbl>
      <w:tblPr>
        <w:tblW w:w="9918" w:type="dxa"/>
        <w:tblLook w:val="04A0"/>
      </w:tblPr>
      <w:tblGrid>
        <w:gridCol w:w="2830"/>
        <w:gridCol w:w="1843"/>
        <w:gridCol w:w="1701"/>
        <w:gridCol w:w="1701"/>
        <w:gridCol w:w="1843"/>
      </w:tblGrid>
      <w:tr w:rsidR="001977D6" w:rsidRPr="00EB22EA" w:rsidTr="00712F74">
        <w:trPr>
          <w:trHeight w:val="378"/>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7D6" w:rsidRPr="001977D6" w:rsidRDefault="001977D6" w:rsidP="00EB22EA">
            <w:pPr>
              <w:spacing w:line="240" w:lineRule="auto"/>
              <w:ind w:right="-107" w:firstLine="0"/>
              <w:jc w:val="center"/>
              <w:rPr>
                <w:szCs w:val="28"/>
              </w:rPr>
            </w:pPr>
            <w:r w:rsidRPr="001977D6">
              <w:rPr>
                <w:szCs w:val="28"/>
              </w:rPr>
              <w:t>Наименование регулируемой организации</w:t>
            </w:r>
          </w:p>
        </w:tc>
        <w:tc>
          <w:tcPr>
            <w:tcW w:w="3544" w:type="dxa"/>
            <w:gridSpan w:val="2"/>
            <w:tcBorders>
              <w:top w:val="single" w:sz="4" w:space="0" w:color="auto"/>
              <w:left w:val="nil"/>
              <w:bottom w:val="single" w:sz="4" w:space="0" w:color="auto"/>
              <w:right w:val="single" w:sz="4" w:space="0" w:color="000000"/>
            </w:tcBorders>
            <w:shd w:val="clear" w:color="auto" w:fill="auto"/>
            <w:vAlign w:val="center"/>
            <w:hideMark/>
          </w:tcPr>
          <w:p w:rsidR="001977D6" w:rsidRPr="001977D6" w:rsidRDefault="001977D6" w:rsidP="00EB22EA">
            <w:pPr>
              <w:spacing w:line="240" w:lineRule="auto"/>
              <w:ind w:firstLine="0"/>
              <w:jc w:val="center"/>
              <w:rPr>
                <w:szCs w:val="28"/>
              </w:rPr>
            </w:pPr>
            <w:r w:rsidRPr="001977D6">
              <w:rPr>
                <w:szCs w:val="28"/>
              </w:rPr>
              <w:t>2022 год</w:t>
            </w:r>
          </w:p>
        </w:tc>
        <w:tc>
          <w:tcPr>
            <w:tcW w:w="3544" w:type="dxa"/>
            <w:gridSpan w:val="2"/>
            <w:tcBorders>
              <w:top w:val="single" w:sz="4" w:space="0" w:color="auto"/>
              <w:left w:val="nil"/>
              <w:bottom w:val="single" w:sz="4" w:space="0" w:color="auto"/>
              <w:right w:val="single" w:sz="4" w:space="0" w:color="000000"/>
            </w:tcBorders>
            <w:shd w:val="clear" w:color="auto" w:fill="auto"/>
            <w:vAlign w:val="center"/>
            <w:hideMark/>
          </w:tcPr>
          <w:p w:rsidR="001977D6" w:rsidRPr="001977D6" w:rsidRDefault="001977D6" w:rsidP="00EB22EA">
            <w:pPr>
              <w:spacing w:line="240" w:lineRule="auto"/>
              <w:ind w:firstLine="0"/>
              <w:jc w:val="center"/>
              <w:rPr>
                <w:szCs w:val="28"/>
              </w:rPr>
            </w:pPr>
            <w:r w:rsidRPr="001977D6">
              <w:rPr>
                <w:szCs w:val="28"/>
              </w:rPr>
              <w:t>2023 год</w:t>
            </w:r>
          </w:p>
        </w:tc>
      </w:tr>
      <w:tr w:rsidR="001977D6" w:rsidRPr="00EB22EA" w:rsidTr="00712F74">
        <w:trPr>
          <w:trHeight w:val="568"/>
        </w:trPr>
        <w:tc>
          <w:tcPr>
            <w:tcW w:w="2830" w:type="dxa"/>
            <w:vMerge/>
            <w:tcBorders>
              <w:top w:val="single" w:sz="4" w:space="0" w:color="auto"/>
              <w:left w:val="single" w:sz="4" w:space="0" w:color="auto"/>
              <w:bottom w:val="single" w:sz="4" w:space="0" w:color="000000"/>
              <w:right w:val="single" w:sz="4" w:space="0" w:color="auto"/>
            </w:tcBorders>
            <w:vAlign w:val="center"/>
            <w:hideMark/>
          </w:tcPr>
          <w:p w:rsidR="001977D6" w:rsidRPr="001977D6" w:rsidRDefault="001977D6" w:rsidP="001977D6">
            <w:pPr>
              <w:spacing w:line="240" w:lineRule="auto"/>
              <w:ind w:firstLine="0"/>
              <w:jc w:val="center"/>
              <w:rPr>
                <w:szCs w:val="28"/>
              </w:rPr>
            </w:pPr>
          </w:p>
        </w:tc>
        <w:tc>
          <w:tcPr>
            <w:tcW w:w="1843" w:type="dxa"/>
            <w:tcBorders>
              <w:top w:val="nil"/>
              <w:left w:val="nil"/>
              <w:bottom w:val="single" w:sz="4" w:space="0" w:color="auto"/>
              <w:right w:val="single" w:sz="4" w:space="0" w:color="auto"/>
            </w:tcBorders>
            <w:shd w:val="clear" w:color="auto" w:fill="auto"/>
            <w:vAlign w:val="center"/>
            <w:hideMark/>
          </w:tcPr>
          <w:p w:rsidR="001977D6" w:rsidRPr="001977D6" w:rsidRDefault="001977D6" w:rsidP="001977D6">
            <w:pPr>
              <w:spacing w:line="240" w:lineRule="auto"/>
              <w:ind w:firstLine="0"/>
              <w:jc w:val="center"/>
              <w:rPr>
                <w:szCs w:val="28"/>
              </w:rPr>
            </w:pPr>
            <w:r w:rsidRPr="001977D6">
              <w:rPr>
                <w:szCs w:val="28"/>
              </w:rPr>
              <w:t>с 01.01 по 30.06</w:t>
            </w:r>
          </w:p>
        </w:tc>
        <w:tc>
          <w:tcPr>
            <w:tcW w:w="1701" w:type="dxa"/>
            <w:tcBorders>
              <w:top w:val="nil"/>
              <w:left w:val="nil"/>
              <w:bottom w:val="single" w:sz="4" w:space="0" w:color="auto"/>
              <w:right w:val="single" w:sz="4" w:space="0" w:color="auto"/>
            </w:tcBorders>
            <w:shd w:val="clear" w:color="auto" w:fill="auto"/>
            <w:vAlign w:val="center"/>
            <w:hideMark/>
          </w:tcPr>
          <w:p w:rsidR="001977D6" w:rsidRPr="001977D6" w:rsidRDefault="001977D6" w:rsidP="001977D6">
            <w:pPr>
              <w:spacing w:line="240" w:lineRule="auto"/>
              <w:ind w:firstLine="0"/>
              <w:jc w:val="center"/>
              <w:rPr>
                <w:szCs w:val="28"/>
              </w:rPr>
            </w:pPr>
            <w:r w:rsidRPr="001977D6">
              <w:rPr>
                <w:szCs w:val="28"/>
              </w:rPr>
              <w:t>с 01.07 по 31.12</w:t>
            </w:r>
          </w:p>
        </w:tc>
        <w:tc>
          <w:tcPr>
            <w:tcW w:w="1701" w:type="dxa"/>
            <w:tcBorders>
              <w:top w:val="nil"/>
              <w:left w:val="nil"/>
              <w:bottom w:val="single" w:sz="4" w:space="0" w:color="auto"/>
              <w:right w:val="single" w:sz="4" w:space="0" w:color="auto"/>
            </w:tcBorders>
            <w:shd w:val="clear" w:color="auto" w:fill="auto"/>
            <w:vAlign w:val="center"/>
            <w:hideMark/>
          </w:tcPr>
          <w:p w:rsidR="001977D6" w:rsidRPr="001977D6" w:rsidRDefault="001977D6" w:rsidP="001977D6">
            <w:pPr>
              <w:spacing w:line="240" w:lineRule="auto"/>
              <w:ind w:firstLine="0"/>
              <w:jc w:val="center"/>
              <w:rPr>
                <w:szCs w:val="28"/>
              </w:rPr>
            </w:pPr>
            <w:r w:rsidRPr="001977D6">
              <w:rPr>
                <w:szCs w:val="28"/>
              </w:rPr>
              <w:t>с 01.01 по 30.06</w:t>
            </w:r>
          </w:p>
        </w:tc>
        <w:tc>
          <w:tcPr>
            <w:tcW w:w="1843" w:type="dxa"/>
            <w:tcBorders>
              <w:top w:val="nil"/>
              <w:left w:val="nil"/>
              <w:bottom w:val="single" w:sz="4" w:space="0" w:color="auto"/>
              <w:right w:val="single" w:sz="4" w:space="0" w:color="auto"/>
            </w:tcBorders>
            <w:shd w:val="clear" w:color="auto" w:fill="auto"/>
            <w:vAlign w:val="center"/>
            <w:hideMark/>
          </w:tcPr>
          <w:p w:rsidR="001977D6" w:rsidRPr="001977D6" w:rsidRDefault="001977D6" w:rsidP="001977D6">
            <w:pPr>
              <w:spacing w:line="240" w:lineRule="auto"/>
              <w:ind w:firstLine="0"/>
              <w:jc w:val="center"/>
              <w:rPr>
                <w:szCs w:val="28"/>
              </w:rPr>
            </w:pPr>
            <w:r w:rsidRPr="001977D6">
              <w:rPr>
                <w:szCs w:val="28"/>
              </w:rPr>
              <w:t>с 01.07 по 31.12</w:t>
            </w:r>
          </w:p>
        </w:tc>
      </w:tr>
      <w:tr w:rsidR="00712F74" w:rsidRPr="00EB22EA" w:rsidTr="00712F7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712F74" w:rsidRPr="001977D6" w:rsidRDefault="00712F74" w:rsidP="00712F74">
            <w:pPr>
              <w:spacing w:line="240" w:lineRule="auto"/>
              <w:ind w:firstLine="0"/>
              <w:jc w:val="center"/>
              <w:rPr>
                <w:color w:val="000000"/>
                <w:szCs w:val="28"/>
              </w:rPr>
            </w:pPr>
            <w:r>
              <w:rPr>
                <w:color w:val="000000"/>
                <w:szCs w:val="28"/>
              </w:rPr>
              <w:t>МП КЭТ и ГС МР «Мосальский район»</w:t>
            </w:r>
          </w:p>
        </w:tc>
        <w:tc>
          <w:tcPr>
            <w:tcW w:w="1843" w:type="dxa"/>
            <w:tcBorders>
              <w:top w:val="nil"/>
              <w:left w:val="nil"/>
              <w:bottom w:val="single" w:sz="4" w:space="0" w:color="auto"/>
              <w:right w:val="single" w:sz="4" w:space="0" w:color="auto"/>
            </w:tcBorders>
            <w:shd w:val="clear" w:color="auto" w:fill="auto"/>
            <w:noWrap/>
            <w:vAlign w:val="center"/>
          </w:tcPr>
          <w:p w:rsidR="00712F74" w:rsidRPr="001977D6" w:rsidRDefault="00712F74" w:rsidP="00091019">
            <w:pPr>
              <w:spacing w:line="240" w:lineRule="auto"/>
              <w:ind w:firstLine="0"/>
              <w:jc w:val="center"/>
              <w:rPr>
                <w:color w:val="000000"/>
                <w:szCs w:val="28"/>
              </w:rPr>
            </w:pPr>
            <w:r w:rsidRPr="00BD19CB">
              <w:t>3156,68</w:t>
            </w:r>
          </w:p>
        </w:tc>
        <w:tc>
          <w:tcPr>
            <w:tcW w:w="1701" w:type="dxa"/>
            <w:tcBorders>
              <w:top w:val="nil"/>
              <w:left w:val="nil"/>
              <w:bottom w:val="single" w:sz="4" w:space="0" w:color="auto"/>
              <w:right w:val="single" w:sz="4" w:space="0" w:color="auto"/>
            </w:tcBorders>
            <w:shd w:val="clear" w:color="auto" w:fill="auto"/>
            <w:noWrap/>
            <w:vAlign w:val="center"/>
          </w:tcPr>
          <w:p w:rsidR="00712F74" w:rsidRPr="001977D6" w:rsidRDefault="00712F74" w:rsidP="00091019">
            <w:pPr>
              <w:spacing w:line="240" w:lineRule="auto"/>
              <w:ind w:firstLine="0"/>
              <w:jc w:val="center"/>
              <w:rPr>
                <w:color w:val="000000"/>
                <w:szCs w:val="28"/>
              </w:rPr>
            </w:pPr>
            <w:r w:rsidRPr="00BD19CB">
              <w:t>3156,68</w:t>
            </w:r>
          </w:p>
        </w:tc>
        <w:tc>
          <w:tcPr>
            <w:tcW w:w="1701" w:type="dxa"/>
            <w:tcBorders>
              <w:top w:val="nil"/>
              <w:left w:val="nil"/>
              <w:bottom w:val="single" w:sz="4" w:space="0" w:color="auto"/>
              <w:right w:val="single" w:sz="4" w:space="0" w:color="auto"/>
            </w:tcBorders>
            <w:shd w:val="clear" w:color="auto" w:fill="auto"/>
            <w:noWrap/>
            <w:vAlign w:val="center"/>
          </w:tcPr>
          <w:p w:rsidR="00712F74" w:rsidRPr="001977D6" w:rsidRDefault="00712F74" w:rsidP="00091019">
            <w:pPr>
              <w:spacing w:line="240" w:lineRule="auto"/>
              <w:ind w:firstLine="0"/>
              <w:jc w:val="center"/>
              <w:rPr>
                <w:color w:val="000000"/>
                <w:szCs w:val="28"/>
              </w:rPr>
            </w:pPr>
            <w:r w:rsidRPr="00BD19CB">
              <w:t>3156,68</w:t>
            </w:r>
          </w:p>
        </w:tc>
        <w:tc>
          <w:tcPr>
            <w:tcW w:w="1843" w:type="dxa"/>
            <w:tcBorders>
              <w:top w:val="nil"/>
              <w:left w:val="nil"/>
              <w:bottom w:val="single" w:sz="4" w:space="0" w:color="auto"/>
              <w:right w:val="single" w:sz="4" w:space="0" w:color="auto"/>
            </w:tcBorders>
            <w:shd w:val="clear" w:color="auto" w:fill="auto"/>
            <w:noWrap/>
            <w:vAlign w:val="center"/>
          </w:tcPr>
          <w:p w:rsidR="00712F74" w:rsidRPr="001977D6" w:rsidRDefault="00712F74" w:rsidP="00091019">
            <w:pPr>
              <w:spacing w:line="240" w:lineRule="auto"/>
              <w:ind w:firstLine="0"/>
              <w:jc w:val="center"/>
              <w:rPr>
                <w:color w:val="000000"/>
                <w:szCs w:val="28"/>
              </w:rPr>
            </w:pPr>
            <w:r w:rsidRPr="00BD19CB">
              <w:t>3156,68</w:t>
            </w:r>
          </w:p>
        </w:tc>
      </w:tr>
    </w:tbl>
    <w:p w:rsidR="00E54BA6" w:rsidRPr="00E54BA6" w:rsidRDefault="00E54BA6" w:rsidP="00E54BA6">
      <w:pPr>
        <w:pStyle w:val="aff3"/>
        <w:spacing w:before="1" w:line="360" w:lineRule="auto"/>
        <w:ind w:left="117" w:right="105" w:firstLine="540"/>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1.11.2.</w:t>
      </w:r>
      <w:r w:rsidRPr="00E54BA6">
        <w:rPr>
          <w:rFonts w:ascii="Times New Roman" w:eastAsia="Times New Roman" w:hAnsi="Times New Roman" w:cs="Times New Roman"/>
          <w:b/>
          <w:color w:val="auto"/>
          <w:spacing w:val="0"/>
          <w:sz w:val="28"/>
          <w:szCs w:val="28"/>
        </w:rPr>
        <w:t>Описание платы за подключение к системе теплоснабжения</w:t>
      </w:r>
    </w:p>
    <w:p w:rsidR="00E54BA6" w:rsidRPr="00E54BA6" w:rsidRDefault="00E54BA6" w:rsidP="00E54BA6">
      <w:pPr>
        <w:pStyle w:val="aff3"/>
        <w:spacing w:before="1" w:line="360" w:lineRule="auto"/>
        <w:ind w:left="117" w:right="105" w:firstLine="540"/>
        <w:rPr>
          <w:szCs w:val="28"/>
        </w:rPr>
      </w:pPr>
      <w:r w:rsidRPr="00E54BA6">
        <w:rPr>
          <w:szCs w:val="28"/>
        </w:rPr>
        <w:t>Плата за подключение к системам теплоснабжения и плата за услуги по поддержанию резервной тепловой мощности не установлены.</w:t>
      </w:r>
    </w:p>
    <w:p w:rsidR="00E54BA6" w:rsidRPr="00E54BA6" w:rsidRDefault="00E54BA6" w:rsidP="00E54BA6">
      <w:pPr>
        <w:pStyle w:val="aff3"/>
        <w:spacing w:before="1" w:line="360" w:lineRule="auto"/>
        <w:ind w:left="117" w:right="105" w:firstLine="540"/>
        <w:rPr>
          <w:szCs w:val="28"/>
        </w:rPr>
      </w:pPr>
      <w:r w:rsidRPr="00E54BA6">
        <w:rPr>
          <w:szCs w:val="28"/>
        </w:rPr>
        <w:t xml:space="preserve">Согласно ч.3 ст. 13 ФЗ №190 «О теплоснабжении» от 27.07.2022 г. (20)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 </w:t>
      </w:r>
    </w:p>
    <w:p w:rsidR="00E54BA6" w:rsidRPr="00E54BA6" w:rsidRDefault="00E54BA6" w:rsidP="00E54BA6">
      <w:pPr>
        <w:pStyle w:val="aff3"/>
        <w:spacing w:before="1" w:line="360" w:lineRule="auto"/>
        <w:ind w:left="117" w:right="105" w:firstLine="540"/>
        <w:rPr>
          <w:szCs w:val="28"/>
        </w:rPr>
      </w:pPr>
      <w:r w:rsidRPr="00E54BA6">
        <w:rPr>
          <w:szCs w:val="28"/>
        </w:rPr>
        <w:t xml:space="preserve">В соответствии со ст. 16 ФЗ-190: </w:t>
      </w:r>
    </w:p>
    <w:p w:rsidR="00E54BA6" w:rsidRPr="00E54BA6" w:rsidRDefault="00E54BA6" w:rsidP="00E54BA6">
      <w:pPr>
        <w:pStyle w:val="aff3"/>
        <w:spacing w:before="1" w:line="360" w:lineRule="auto"/>
        <w:ind w:left="117" w:right="105" w:firstLine="540"/>
        <w:rPr>
          <w:szCs w:val="28"/>
        </w:rPr>
      </w:pPr>
      <w:r w:rsidRPr="00E54BA6">
        <w:rPr>
          <w:szCs w:val="28"/>
        </w:rPr>
        <w:t xml:space="preserve">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 </w:t>
      </w:r>
    </w:p>
    <w:p w:rsidR="00E54BA6" w:rsidRPr="00E54BA6" w:rsidRDefault="00E54BA6" w:rsidP="00E54BA6">
      <w:pPr>
        <w:pStyle w:val="aff3"/>
        <w:spacing w:before="1" w:line="360" w:lineRule="auto"/>
        <w:ind w:left="117" w:right="105" w:firstLine="540"/>
        <w:rPr>
          <w:szCs w:val="28"/>
        </w:rPr>
      </w:pPr>
      <w:r w:rsidRPr="00E54BA6">
        <w:rPr>
          <w:szCs w:val="28"/>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 </w:t>
      </w:r>
    </w:p>
    <w:p w:rsidR="00E54BA6" w:rsidRPr="00E54BA6" w:rsidRDefault="00E54BA6" w:rsidP="00E54BA6">
      <w:pPr>
        <w:pStyle w:val="aff3"/>
        <w:spacing w:before="1" w:line="360" w:lineRule="auto"/>
        <w:ind w:left="117" w:right="105" w:firstLine="540"/>
        <w:rPr>
          <w:szCs w:val="28"/>
        </w:rPr>
      </w:pPr>
      <w:r w:rsidRPr="00E54BA6">
        <w:rPr>
          <w:szCs w:val="28"/>
        </w:rPr>
        <w:t xml:space="preserve">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 </w:t>
      </w:r>
    </w:p>
    <w:p w:rsidR="00E54BA6" w:rsidRPr="00E54BA6" w:rsidRDefault="00E54BA6" w:rsidP="00E54BA6">
      <w:pPr>
        <w:pStyle w:val="aff3"/>
        <w:spacing w:before="1" w:line="360" w:lineRule="auto"/>
        <w:ind w:left="117" w:right="105" w:firstLine="540"/>
        <w:rPr>
          <w:szCs w:val="28"/>
        </w:rPr>
      </w:pPr>
      <w:r w:rsidRPr="00E54BA6">
        <w:rPr>
          <w:szCs w:val="28"/>
        </w:rPr>
        <w:t>При этом нормы ФЗ четко не определяют, каким именно соглашением размер платы подлежит урегулированию. В связи с этим представляется, что размер платы может быть урегулирован как в рамках договора оказания услуг по поддержанию резервной тепловой мощности, так и в рамках самостоятельного формализованного соглашения сторон о размере платы, либо же посредством включения условия о размере платы непосредственно в договор теплоснабжения.</w:t>
      </w:r>
    </w:p>
    <w:p w:rsidR="00E54BA6" w:rsidRPr="00E54BA6" w:rsidRDefault="00E54BA6" w:rsidP="00E54BA6">
      <w:pPr>
        <w:spacing w:line="360" w:lineRule="auto"/>
        <w:rPr>
          <w:szCs w:val="28"/>
        </w:rPr>
      </w:pPr>
    </w:p>
    <w:p w:rsidR="00E54BA6" w:rsidRPr="00E54BA6" w:rsidRDefault="00E54BA6" w:rsidP="008732AB">
      <w:pPr>
        <w:pStyle w:val="10"/>
        <w:tabs>
          <w:tab w:val="left" w:pos="1148"/>
        </w:tabs>
        <w:spacing w:line="360" w:lineRule="auto"/>
        <w:ind w:left="0" w:right="149" w:firstLine="0"/>
        <w:rPr>
          <w:sz w:val="28"/>
          <w:szCs w:val="28"/>
        </w:rPr>
      </w:pPr>
      <w:bookmarkStart w:id="25" w:name="_Toc23425392"/>
      <w:bookmarkStart w:id="26" w:name="_Toc123902249"/>
      <w:r w:rsidRPr="00E54BA6">
        <w:rPr>
          <w:sz w:val="28"/>
          <w:szCs w:val="28"/>
        </w:rPr>
        <w:t>1.12. Описание существующих технических и технологических проблем в системах теплоснабжения</w:t>
      </w:r>
      <w:bookmarkEnd w:id="25"/>
      <w:bookmarkEnd w:id="26"/>
    </w:p>
    <w:p w:rsidR="00E54BA6" w:rsidRPr="00E54BA6" w:rsidRDefault="00E54BA6" w:rsidP="008732AB">
      <w:pPr>
        <w:pStyle w:val="affb"/>
        <w:jc w:val="both"/>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1.12.1.</w:t>
      </w:r>
      <w:r w:rsidRPr="00E54BA6">
        <w:rPr>
          <w:rFonts w:ascii="Times New Roman" w:eastAsia="Times New Roman" w:hAnsi="Times New Roman" w:cs="Times New Roman"/>
          <w:b/>
          <w:color w:val="auto"/>
          <w:spacing w:val="0"/>
          <w:sz w:val="28"/>
          <w:szCs w:val="28"/>
        </w:rPr>
        <w:t>Описание существующих проблем организации качественного теплоснабжения</w:t>
      </w:r>
    </w:p>
    <w:p w:rsidR="00006117" w:rsidRPr="00006117" w:rsidRDefault="00006117" w:rsidP="00006117">
      <w:pPr>
        <w:spacing w:line="360" w:lineRule="auto"/>
        <w:rPr>
          <w:szCs w:val="28"/>
        </w:rPr>
      </w:pPr>
      <w:r w:rsidRPr="00006117">
        <w:rPr>
          <w:szCs w:val="28"/>
        </w:rPr>
        <w:t>Проблемы в организации качественного теплоснабжения на текущий момент связаны с высоким износом тепловых сетей и их теплоизоляционных конструкций. По причине сверхнормативных потерь тепловой энергии через теплоизоляцию и с утечками существует возможность недоотпуска тепловой энергии. Решение данной проблемы возможно путем реконструкции тепловых сетей.</w:t>
      </w:r>
    </w:p>
    <w:p w:rsidR="00006117" w:rsidRPr="00006117" w:rsidRDefault="00006117" w:rsidP="00006117">
      <w:pPr>
        <w:spacing w:line="360" w:lineRule="auto"/>
        <w:rPr>
          <w:szCs w:val="28"/>
        </w:rPr>
      </w:pPr>
      <w:r w:rsidRPr="00006117">
        <w:rPr>
          <w:szCs w:val="28"/>
        </w:rPr>
        <w:t xml:space="preserve">Проблемы в организации надежного и безопасного теплоснабжения на данный момент обусловлены высоким износом тепловых сетей и малой их резервируемостью. Решение данной проблемы возможно путем реконструкции тепловых сетей. </w:t>
      </w:r>
    </w:p>
    <w:p w:rsidR="00006117" w:rsidRPr="00006117" w:rsidRDefault="00006117" w:rsidP="00006117">
      <w:pPr>
        <w:spacing w:line="360" w:lineRule="auto"/>
        <w:rPr>
          <w:szCs w:val="28"/>
        </w:rPr>
      </w:pPr>
      <w:r w:rsidRPr="00006117">
        <w:rPr>
          <w:szCs w:val="28"/>
        </w:rPr>
        <w:t>Развитие систем теплоснабжения не требуется по причине отсутствия перспективы подключения новых потребителей.</w:t>
      </w:r>
    </w:p>
    <w:p w:rsidR="00006117" w:rsidRPr="00006117" w:rsidRDefault="00006117" w:rsidP="00006117">
      <w:pPr>
        <w:spacing w:line="360" w:lineRule="auto"/>
        <w:rPr>
          <w:szCs w:val="28"/>
        </w:rPr>
      </w:pPr>
      <w:r w:rsidRPr="00006117">
        <w:rPr>
          <w:szCs w:val="28"/>
        </w:rPr>
        <w:t xml:space="preserve">Проблем с надежностью и эффективностью снабжением топливом в действующих системах теплоснабжения не наблюдается. </w:t>
      </w:r>
    </w:p>
    <w:p w:rsidR="00E54BA6" w:rsidRPr="00E54BA6" w:rsidRDefault="00006117" w:rsidP="00006117">
      <w:pPr>
        <w:spacing w:line="360" w:lineRule="auto"/>
        <w:rPr>
          <w:szCs w:val="28"/>
        </w:rPr>
      </w:pPr>
      <w:r w:rsidRPr="00006117">
        <w:rPr>
          <w:szCs w:val="28"/>
        </w:rPr>
        <w:t>Предписания надзорных органов по источникам тепловой энергии отсут-ствуют.</w:t>
      </w: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1.12.2.</w:t>
      </w:r>
      <w:r w:rsidRPr="00E54BA6">
        <w:rPr>
          <w:rFonts w:ascii="Times New Roman" w:eastAsia="Times New Roman" w:hAnsi="Times New Roman" w:cs="Times New Roman"/>
          <w:b/>
          <w:color w:val="auto"/>
          <w:spacing w:val="0"/>
          <w:sz w:val="28"/>
          <w:szCs w:val="28"/>
        </w:rPr>
        <w:t xml:space="preserve">Описание существующих проблем организации надёжного теплоснабжения </w:t>
      </w:r>
      <w:r w:rsidR="00D25570">
        <w:rPr>
          <w:rFonts w:ascii="Times New Roman" w:eastAsia="Times New Roman" w:hAnsi="Times New Roman" w:cs="Times New Roman"/>
          <w:b/>
          <w:color w:val="auto"/>
          <w:spacing w:val="0"/>
          <w:sz w:val="28"/>
          <w:szCs w:val="28"/>
        </w:rPr>
        <w:t>Сельского поселения «поселок Раменский»</w:t>
      </w:r>
    </w:p>
    <w:p w:rsidR="00E54BA6" w:rsidRPr="00E54BA6" w:rsidRDefault="00E54BA6" w:rsidP="00E54BA6">
      <w:pPr>
        <w:spacing w:line="360" w:lineRule="auto"/>
        <w:rPr>
          <w:szCs w:val="28"/>
        </w:rPr>
      </w:pPr>
      <w:r w:rsidRPr="00E54BA6">
        <w:rPr>
          <w:szCs w:val="28"/>
        </w:rPr>
        <w:t>Надежность всей системы теплоснабжения определяется надежностью ее элементов (источника тепла, тепловых сетей, вводов, систем отопления и горячего водоснабжения), а также надежностью ее структуры (наличие резервных перемычек в тепловых сетях, дублирующих источников тепла и др.).</w:t>
      </w:r>
    </w:p>
    <w:p w:rsidR="00E54BA6" w:rsidRPr="00E54BA6" w:rsidRDefault="00E54BA6" w:rsidP="00E54BA6">
      <w:pPr>
        <w:spacing w:line="360" w:lineRule="auto"/>
        <w:rPr>
          <w:szCs w:val="28"/>
        </w:rPr>
      </w:pPr>
      <w:r w:rsidRPr="00E54BA6">
        <w:rPr>
          <w:szCs w:val="28"/>
        </w:rPr>
        <w:t>По статистике повреждаемость оборудования источников тепла больше, чем тепловых сетей, но наиболее существенное влияние на надежность теплоснабжения потребителей и управляемость систем при эксплуатации оказывают тепловые сети. При авариях на источнике, имеющем, как правило, резервное оборудование, отпуск теплоты лишь снижается по сравнению с требуемым. Авария в нерезервируемой тепловой сети ведет к полному отключению потребителей. При этом продолжительность перерыва в теплоснабжении зависит от диаметра поврежденного теплопровода и качества организации аварийно- восстановительных работ на объекте.</w:t>
      </w:r>
    </w:p>
    <w:p w:rsidR="00E54BA6" w:rsidRPr="00E54BA6" w:rsidRDefault="00E54BA6" w:rsidP="00E54BA6">
      <w:pPr>
        <w:spacing w:line="360" w:lineRule="auto"/>
        <w:rPr>
          <w:szCs w:val="28"/>
        </w:rPr>
      </w:pPr>
      <w:r w:rsidRPr="00E54BA6">
        <w:rPr>
          <w:szCs w:val="28"/>
        </w:rPr>
        <w:t>Следствием неудовлетворительной надежности действующих теплоснабжающих систем являются нестабильный температурный режим в зданиях и большое число аварийных ситуаций, затраты на устранение которых значительно выше плановых эксплуатационных расходов.</w:t>
      </w:r>
    </w:p>
    <w:p w:rsidR="00E54BA6" w:rsidRPr="00E54BA6" w:rsidRDefault="00E54BA6" w:rsidP="00E54BA6">
      <w:pPr>
        <w:spacing w:line="360" w:lineRule="auto"/>
        <w:rPr>
          <w:szCs w:val="28"/>
        </w:rPr>
      </w:pPr>
      <w:r w:rsidRPr="00E54BA6">
        <w:rPr>
          <w:szCs w:val="28"/>
        </w:rPr>
        <w:t>На тепловых сетях централизованных систем теплоснабжения аварии происходят из-за наружной коррозии, вызванной некачественной гидроизоляцией теплофикационных каналов и теплопроводов. Существенным недостатком является тот факт, что в обычном неаварийном режиме температурный и гидравлический режимы поддерживаются без учета требований теплопотребляющих систем зданий.</w:t>
      </w:r>
    </w:p>
    <w:p w:rsidR="00E54BA6" w:rsidRPr="00E54BA6" w:rsidRDefault="00E54BA6" w:rsidP="00E54BA6">
      <w:pPr>
        <w:spacing w:line="360" w:lineRule="auto"/>
        <w:rPr>
          <w:szCs w:val="28"/>
        </w:rPr>
      </w:pPr>
      <w:r w:rsidRPr="00E54BA6">
        <w:rPr>
          <w:szCs w:val="28"/>
        </w:rPr>
        <w:t>Типовыми причинами технологических нарушений в тепловых сетях являются:</w:t>
      </w:r>
    </w:p>
    <w:p w:rsidR="00E54BA6" w:rsidRPr="00E54BA6" w:rsidRDefault="00E54BA6" w:rsidP="00E54BA6">
      <w:pPr>
        <w:spacing w:line="360" w:lineRule="auto"/>
        <w:rPr>
          <w:szCs w:val="28"/>
        </w:rPr>
      </w:pPr>
      <w:r w:rsidRPr="00E54BA6">
        <w:rPr>
          <w:szCs w:val="28"/>
        </w:rPr>
        <w:t>- разрушение теплопроводов или арматуры;</w:t>
      </w:r>
    </w:p>
    <w:p w:rsidR="00E54BA6" w:rsidRPr="00E54BA6" w:rsidRDefault="00E54BA6" w:rsidP="00E54BA6">
      <w:pPr>
        <w:spacing w:line="360" w:lineRule="auto"/>
        <w:rPr>
          <w:szCs w:val="28"/>
        </w:rPr>
      </w:pPr>
      <w:r w:rsidRPr="00E54BA6">
        <w:rPr>
          <w:szCs w:val="28"/>
        </w:rPr>
        <w:t>- образование свищей вследствие коррозии теплопроводов;</w:t>
      </w:r>
    </w:p>
    <w:p w:rsidR="00E54BA6" w:rsidRPr="00E54BA6" w:rsidRDefault="00E54BA6" w:rsidP="00E54BA6">
      <w:pPr>
        <w:spacing w:line="360" w:lineRule="auto"/>
        <w:rPr>
          <w:szCs w:val="28"/>
        </w:rPr>
      </w:pPr>
      <w:r w:rsidRPr="00E54BA6">
        <w:rPr>
          <w:szCs w:val="28"/>
        </w:rPr>
        <w:t>- гидравлическая разрегулировка тепловых сетей.</w:t>
      </w:r>
    </w:p>
    <w:p w:rsidR="00E54BA6" w:rsidRPr="00E54BA6" w:rsidRDefault="00E54BA6" w:rsidP="00E54BA6">
      <w:pPr>
        <w:spacing w:line="360" w:lineRule="auto"/>
        <w:rPr>
          <w:szCs w:val="28"/>
        </w:rPr>
      </w:pPr>
      <w:r w:rsidRPr="00E54BA6">
        <w:rPr>
          <w:szCs w:val="28"/>
        </w:rPr>
        <w:t>Внешние проявления технологических нарушений и характеристика причин их возникновения приведены в таблице 1</w:t>
      </w:r>
      <w:r w:rsidR="003A1B9B">
        <w:rPr>
          <w:szCs w:val="28"/>
        </w:rPr>
        <w:t>.16</w:t>
      </w:r>
      <w:r w:rsidRPr="00E54BA6">
        <w:rPr>
          <w:szCs w:val="28"/>
        </w:rPr>
        <w:t>.</w:t>
      </w:r>
    </w:p>
    <w:p w:rsidR="00E54BA6" w:rsidRPr="00E54BA6" w:rsidRDefault="00E54BA6" w:rsidP="00E54BA6">
      <w:pPr>
        <w:spacing w:line="360" w:lineRule="auto"/>
        <w:rPr>
          <w:szCs w:val="28"/>
        </w:rPr>
      </w:pPr>
      <w:r w:rsidRPr="00E54BA6">
        <w:rPr>
          <w:szCs w:val="28"/>
        </w:rPr>
        <w:t>Таблица 1</w:t>
      </w:r>
      <w:r w:rsidR="003A1B9B">
        <w:rPr>
          <w:szCs w:val="28"/>
        </w:rPr>
        <w:t>.16</w:t>
      </w:r>
      <w:r w:rsidRPr="00E54BA6">
        <w:rPr>
          <w:szCs w:val="28"/>
        </w:rPr>
        <w:t xml:space="preserve"> - Внешние проявления технологических нарушений и причины их возникновения</w:t>
      </w:r>
    </w:p>
    <w:tbl>
      <w:tblPr>
        <w:tblW w:w="994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7564"/>
      </w:tblGrid>
      <w:tr w:rsidR="00E54BA6" w:rsidRPr="00E54BA6" w:rsidTr="00BF2E58">
        <w:trPr>
          <w:trHeight w:val="688"/>
        </w:trPr>
        <w:tc>
          <w:tcPr>
            <w:tcW w:w="2377" w:type="dxa"/>
            <w:vAlign w:val="center"/>
          </w:tcPr>
          <w:p w:rsidR="00E54BA6" w:rsidRPr="00E54BA6" w:rsidRDefault="00E54BA6" w:rsidP="00BF2E58">
            <w:pPr>
              <w:pStyle w:val="TableParagraph"/>
              <w:spacing w:line="276" w:lineRule="auto"/>
              <w:jc w:val="center"/>
              <w:rPr>
                <w:sz w:val="28"/>
                <w:szCs w:val="28"/>
              </w:rPr>
            </w:pPr>
            <w:r w:rsidRPr="00E54BA6">
              <w:rPr>
                <w:sz w:val="28"/>
                <w:szCs w:val="28"/>
              </w:rPr>
              <w:t>Внешнее проявление</w:t>
            </w:r>
          </w:p>
          <w:p w:rsidR="00E54BA6" w:rsidRPr="00E54BA6" w:rsidRDefault="00E54BA6" w:rsidP="00BF2E58">
            <w:pPr>
              <w:pStyle w:val="TableParagraph"/>
              <w:spacing w:line="276" w:lineRule="auto"/>
              <w:jc w:val="center"/>
              <w:rPr>
                <w:sz w:val="28"/>
                <w:szCs w:val="28"/>
              </w:rPr>
            </w:pPr>
            <w:r w:rsidRPr="00E54BA6">
              <w:rPr>
                <w:sz w:val="28"/>
                <w:szCs w:val="28"/>
              </w:rPr>
              <w:t>технологического нарушения</w:t>
            </w:r>
          </w:p>
        </w:tc>
        <w:tc>
          <w:tcPr>
            <w:tcW w:w="7564" w:type="dxa"/>
            <w:vAlign w:val="center"/>
          </w:tcPr>
          <w:p w:rsidR="00E54BA6" w:rsidRPr="00E54BA6" w:rsidRDefault="00E54BA6" w:rsidP="00BF2E58">
            <w:pPr>
              <w:pStyle w:val="TableParagraph"/>
              <w:spacing w:line="276" w:lineRule="auto"/>
              <w:jc w:val="center"/>
              <w:rPr>
                <w:sz w:val="28"/>
                <w:szCs w:val="28"/>
              </w:rPr>
            </w:pPr>
            <w:r w:rsidRPr="00E54BA6">
              <w:rPr>
                <w:sz w:val="28"/>
                <w:szCs w:val="28"/>
              </w:rPr>
              <w:t>Причина возникновения технологического нарушения</w:t>
            </w:r>
          </w:p>
        </w:tc>
      </w:tr>
      <w:tr w:rsidR="00E54BA6" w:rsidRPr="00E54BA6" w:rsidTr="00BF2E58">
        <w:trPr>
          <w:trHeight w:val="1152"/>
        </w:trPr>
        <w:tc>
          <w:tcPr>
            <w:tcW w:w="2377" w:type="dxa"/>
            <w:vAlign w:val="center"/>
          </w:tcPr>
          <w:p w:rsidR="00E54BA6" w:rsidRPr="00E54BA6" w:rsidRDefault="00E54BA6" w:rsidP="00BF2E58">
            <w:pPr>
              <w:pStyle w:val="TableParagraph"/>
              <w:spacing w:line="276" w:lineRule="auto"/>
              <w:jc w:val="center"/>
              <w:rPr>
                <w:sz w:val="28"/>
                <w:szCs w:val="28"/>
              </w:rPr>
            </w:pPr>
            <w:r w:rsidRPr="00E54BA6">
              <w:rPr>
                <w:sz w:val="28"/>
                <w:szCs w:val="28"/>
              </w:rPr>
              <w:t>Наружная коррозия теплопровода</w:t>
            </w:r>
          </w:p>
        </w:tc>
        <w:tc>
          <w:tcPr>
            <w:tcW w:w="7564" w:type="dxa"/>
            <w:vAlign w:val="center"/>
          </w:tcPr>
          <w:p w:rsidR="00E54BA6" w:rsidRPr="00E54BA6" w:rsidRDefault="00E54BA6" w:rsidP="00BF2E58">
            <w:pPr>
              <w:pStyle w:val="TableParagraph"/>
              <w:spacing w:line="276" w:lineRule="auto"/>
              <w:jc w:val="center"/>
              <w:rPr>
                <w:sz w:val="28"/>
                <w:szCs w:val="28"/>
              </w:rPr>
            </w:pPr>
            <w:r w:rsidRPr="00E54BA6">
              <w:rPr>
                <w:sz w:val="28"/>
                <w:szCs w:val="28"/>
              </w:rPr>
              <w:t>Нарушение внешнего антикоррозийного покрытия:</w:t>
            </w:r>
          </w:p>
          <w:p w:rsidR="00E54BA6" w:rsidRPr="00E54BA6" w:rsidRDefault="00E54BA6" w:rsidP="00A578BF">
            <w:pPr>
              <w:pStyle w:val="TableParagraph"/>
              <w:numPr>
                <w:ilvl w:val="0"/>
                <w:numId w:val="6"/>
              </w:numPr>
              <w:tabs>
                <w:tab w:val="left" w:pos="223"/>
              </w:tabs>
              <w:spacing w:line="276" w:lineRule="auto"/>
              <w:ind w:left="0" w:firstLine="0"/>
              <w:jc w:val="center"/>
              <w:rPr>
                <w:sz w:val="28"/>
                <w:szCs w:val="28"/>
              </w:rPr>
            </w:pPr>
            <w:r w:rsidRPr="00E54BA6">
              <w:rPr>
                <w:sz w:val="28"/>
                <w:szCs w:val="28"/>
              </w:rPr>
              <w:t>применение малоэффективных антикоррозийныхпокрытий;</w:t>
            </w:r>
          </w:p>
          <w:p w:rsidR="00E54BA6" w:rsidRPr="00E54BA6" w:rsidRDefault="00E54BA6" w:rsidP="00A578BF">
            <w:pPr>
              <w:pStyle w:val="TableParagraph"/>
              <w:numPr>
                <w:ilvl w:val="0"/>
                <w:numId w:val="6"/>
              </w:numPr>
              <w:tabs>
                <w:tab w:val="left" w:pos="223"/>
              </w:tabs>
              <w:spacing w:line="276" w:lineRule="auto"/>
              <w:ind w:left="0" w:firstLine="0"/>
              <w:jc w:val="center"/>
              <w:rPr>
                <w:sz w:val="28"/>
                <w:szCs w:val="28"/>
              </w:rPr>
            </w:pPr>
            <w:r w:rsidRPr="00E54BA6">
              <w:rPr>
                <w:sz w:val="28"/>
                <w:szCs w:val="28"/>
              </w:rPr>
              <w:t>повреждение антикоррозийных покрытий притранспортировке;</w:t>
            </w:r>
          </w:p>
          <w:p w:rsidR="00E54BA6" w:rsidRPr="00E54BA6" w:rsidRDefault="00E54BA6" w:rsidP="00A578BF">
            <w:pPr>
              <w:pStyle w:val="TableParagraph"/>
              <w:numPr>
                <w:ilvl w:val="0"/>
                <w:numId w:val="6"/>
              </w:numPr>
              <w:tabs>
                <w:tab w:val="left" w:pos="266"/>
              </w:tabs>
              <w:spacing w:line="276" w:lineRule="auto"/>
              <w:ind w:left="0" w:firstLine="0"/>
              <w:jc w:val="center"/>
              <w:rPr>
                <w:sz w:val="28"/>
                <w:szCs w:val="28"/>
              </w:rPr>
            </w:pPr>
            <w:r w:rsidRPr="00E54BA6">
              <w:rPr>
                <w:sz w:val="28"/>
                <w:szCs w:val="28"/>
              </w:rPr>
              <w:t>периодическое увлажнение антикоррозийного покрытия за счет отсутствия дублирующей гидроизоляции на тепловойизоляции;</w:t>
            </w:r>
          </w:p>
        </w:tc>
      </w:tr>
      <w:tr w:rsidR="00E54BA6" w:rsidRPr="00E54BA6" w:rsidTr="00BF2E58">
        <w:trPr>
          <w:trHeight w:val="691"/>
        </w:trPr>
        <w:tc>
          <w:tcPr>
            <w:tcW w:w="2377" w:type="dxa"/>
            <w:vMerge w:val="restart"/>
            <w:vAlign w:val="center"/>
          </w:tcPr>
          <w:p w:rsidR="00E54BA6" w:rsidRPr="00E54BA6" w:rsidRDefault="00E54BA6" w:rsidP="00BF2E58">
            <w:pPr>
              <w:pStyle w:val="TableParagraph"/>
              <w:spacing w:line="276" w:lineRule="auto"/>
              <w:jc w:val="center"/>
              <w:rPr>
                <w:sz w:val="28"/>
                <w:szCs w:val="28"/>
              </w:rPr>
            </w:pPr>
          </w:p>
        </w:tc>
        <w:tc>
          <w:tcPr>
            <w:tcW w:w="7564" w:type="dxa"/>
            <w:vAlign w:val="center"/>
          </w:tcPr>
          <w:p w:rsidR="00E54BA6" w:rsidRPr="00E54BA6" w:rsidRDefault="00E54BA6" w:rsidP="00BF2E58">
            <w:pPr>
              <w:pStyle w:val="TableParagraph"/>
              <w:spacing w:line="276" w:lineRule="auto"/>
              <w:jc w:val="center"/>
              <w:rPr>
                <w:sz w:val="28"/>
                <w:szCs w:val="28"/>
              </w:rPr>
            </w:pPr>
            <w:r w:rsidRPr="00E54BA6">
              <w:rPr>
                <w:sz w:val="28"/>
                <w:szCs w:val="28"/>
              </w:rPr>
              <w:t>- износ покрытия за счет нарушения адгезии и разных температурных деформаций системы «земля – изоляция – трубопровод» при нарушениях в</w:t>
            </w:r>
          </w:p>
          <w:p w:rsidR="00E54BA6" w:rsidRPr="00E54BA6" w:rsidRDefault="00E54BA6" w:rsidP="00BF2E58">
            <w:pPr>
              <w:pStyle w:val="TableParagraph"/>
              <w:spacing w:line="276" w:lineRule="auto"/>
              <w:jc w:val="center"/>
              <w:rPr>
                <w:sz w:val="28"/>
                <w:szCs w:val="28"/>
              </w:rPr>
            </w:pPr>
            <w:r w:rsidRPr="00E54BA6">
              <w:rPr>
                <w:sz w:val="28"/>
                <w:szCs w:val="28"/>
              </w:rPr>
              <w:t>работе компенсационных систем</w:t>
            </w:r>
          </w:p>
        </w:tc>
      </w:tr>
      <w:tr w:rsidR="00E54BA6" w:rsidRPr="00E54BA6" w:rsidTr="00BF2E58">
        <w:trPr>
          <w:trHeight w:val="2541"/>
        </w:trPr>
        <w:tc>
          <w:tcPr>
            <w:tcW w:w="2377" w:type="dxa"/>
            <w:vMerge/>
            <w:tcBorders>
              <w:top w:val="nil"/>
            </w:tcBorders>
            <w:vAlign w:val="center"/>
          </w:tcPr>
          <w:p w:rsidR="00E54BA6" w:rsidRPr="00E54BA6" w:rsidRDefault="00E54BA6" w:rsidP="00BF2E58">
            <w:pPr>
              <w:spacing w:line="276" w:lineRule="auto"/>
              <w:jc w:val="center"/>
              <w:rPr>
                <w:szCs w:val="28"/>
              </w:rPr>
            </w:pPr>
          </w:p>
        </w:tc>
        <w:tc>
          <w:tcPr>
            <w:tcW w:w="7564" w:type="dxa"/>
            <w:vAlign w:val="center"/>
          </w:tcPr>
          <w:p w:rsidR="00E54BA6" w:rsidRPr="00E54BA6" w:rsidRDefault="00E54BA6" w:rsidP="00BF2E58">
            <w:pPr>
              <w:pStyle w:val="TableParagraph"/>
              <w:spacing w:line="276" w:lineRule="auto"/>
              <w:jc w:val="center"/>
              <w:rPr>
                <w:sz w:val="28"/>
                <w:szCs w:val="28"/>
              </w:rPr>
            </w:pPr>
            <w:r w:rsidRPr="00E54BA6">
              <w:rPr>
                <w:sz w:val="28"/>
                <w:szCs w:val="28"/>
              </w:rPr>
              <w:t>Увлажнение тепловой изоляции:</w:t>
            </w:r>
          </w:p>
          <w:p w:rsidR="00E54BA6" w:rsidRPr="00E54BA6" w:rsidRDefault="00E54BA6" w:rsidP="00A578BF">
            <w:pPr>
              <w:pStyle w:val="TableParagraph"/>
              <w:numPr>
                <w:ilvl w:val="0"/>
                <w:numId w:val="5"/>
              </w:numPr>
              <w:tabs>
                <w:tab w:val="left" w:pos="242"/>
              </w:tabs>
              <w:spacing w:line="276" w:lineRule="auto"/>
              <w:ind w:left="0" w:firstLine="0"/>
              <w:jc w:val="center"/>
              <w:rPr>
                <w:sz w:val="28"/>
                <w:szCs w:val="28"/>
              </w:rPr>
            </w:pPr>
            <w:r w:rsidRPr="00E54BA6">
              <w:rPr>
                <w:sz w:val="28"/>
                <w:szCs w:val="28"/>
              </w:rPr>
              <w:t>высокий уровень грунтовых вод за счет отсутствия дренажа при высоком их уровне или глинистых грунтах, больших утечках воды изтеплотрассы,</w:t>
            </w:r>
          </w:p>
          <w:p w:rsidR="00E54BA6" w:rsidRPr="00E54BA6" w:rsidRDefault="00E54BA6" w:rsidP="00A578BF">
            <w:pPr>
              <w:pStyle w:val="TableParagraph"/>
              <w:numPr>
                <w:ilvl w:val="0"/>
                <w:numId w:val="5"/>
              </w:numPr>
              <w:tabs>
                <w:tab w:val="left" w:pos="223"/>
              </w:tabs>
              <w:spacing w:line="276" w:lineRule="auto"/>
              <w:ind w:left="0" w:firstLine="0"/>
              <w:jc w:val="center"/>
              <w:rPr>
                <w:sz w:val="28"/>
                <w:szCs w:val="28"/>
              </w:rPr>
            </w:pPr>
            <w:r w:rsidRPr="00E54BA6">
              <w:rPr>
                <w:sz w:val="28"/>
                <w:szCs w:val="28"/>
              </w:rPr>
              <w:t>общее подтоплениетерритории;</w:t>
            </w:r>
          </w:p>
          <w:p w:rsidR="00E54BA6" w:rsidRPr="00E54BA6" w:rsidRDefault="00E54BA6" w:rsidP="00A578BF">
            <w:pPr>
              <w:pStyle w:val="TableParagraph"/>
              <w:numPr>
                <w:ilvl w:val="0"/>
                <w:numId w:val="5"/>
              </w:numPr>
              <w:tabs>
                <w:tab w:val="left" w:pos="223"/>
              </w:tabs>
              <w:spacing w:line="276" w:lineRule="auto"/>
              <w:ind w:left="0" w:firstLine="0"/>
              <w:jc w:val="center"/>
              <w:rPr>
                <w:sz w:val="28"/>
                <w:szCs w:val="28"/>
              </w:rPr>
            </w:pPr>
            <w:r w:rsidRPr="00E54BA6">
              <w:rPr>
                <w:sz w:val="28"/>
                <w:szCs w:val="28"/>
              </w:rPr>
              <w:t>плохое гидроизоляционное покрытиетрубопровода;</w:t>
            </w:r>
          </w:p>
          <w:p w:rsidR="00E54BA6" w:rsidRPr="00E54BA6" w:rsidRDefault="00E54BA6" w:rsidP="00A578BF">
            <w:pPr>
              <w:pStyle w:val="TableParagraph"/>
              <w:numPr>
                <w:ilvl w:val="0"/>
                <w:numId w:val="5"/>
              </w:numPr>
              <w:tabs>
                <w:tab w:val="left" w:pos="223"/>
              </w:tabs>
              <w:spacing w:line="276" w:lineRule="auto"/>
              <w:ind w:left="0" w:firstLine="0"/>
              <w:jc w:val="center"/>
              <w:rPr>
                <w:sz w:val="28"/>
                <w:szCs w:val="28"/>
              </w:rPr>
            </w:pPr>
            <w:r w:rsidRPr="00E54BA6">
              <w:rPr>
                <w:sz w:val="28"/>
                <w:szCs w:val="28"/>
              </w:rPr>
              <w:t>недосыпка грунта по линиитеплотрассы;</w:t>
            </w:r>
          </w:p>
          <w:p w:rsidR="00E54BA6" w:rsidRPr="00E54BA6" w:rsidRDefault="00E54BA6" w:rsidP="00A578BF">
            <w:pPr>
              <w:pStyle w:val="TableParagraph"/>
              <w:numPr>
                <w:ilvl w:val="0"/>
                <w:numId w:val="5"/>
              </w:numPr>
              <w:tabs>
                <w:tab w:val="left" w:pos="223"/>
              </w:tabs>
              <w:spacing w:line="276" w:lineRule="auto"/>
              <w:ind w:left="0" w:firstLine="0"/>
              <w:jc w:val="center"/>
              <w:rPr>
                <w:sz w:val="28"/>
                <w:szCs w:val="28"/>
              </w:rPr>
            </w:pPr>
            <w:r w:rsidRPr="00E54BA6">
              <w:rPr>
                <w:sz w:val="28"/>
                <w:szCs w:val="28"/>
              </w:rPr>
              <w:t>нарушение уклонов теплотрассы междуколодцами;</w:t>
            </w:r>
          </w:p>
          <w:p w:rsidR="00E54BA6" w:rsidRPr="00E54BA6" w:rsidRDefault="00E54BA6" w:rsidP="00A578BF">
            <w:pPr>
              <w:pStyle w:val="TableParagraph"/>
              <w:numPr>
                <w:ilvl w:val="0"/>
                <w:numId w:val="5"/>
              </w:numPr>
              <w:tabs>
                <w:tab w:val="left" w:pos="223"/>
              </w:tabs>
              <w:spacing w:line="276" w:lineRule="auto"/>
              <w:ind w:left="0" w:firstLine="0"/>
              <w:jc w:val="center"/>
              <w:rPr>
                <w:sz w:val="28"/>
                <w:szCs w:val="28"/>
              </w:rPr>
            </w:pPr>
            <w:r w:rsidRPr="00E54BA6">
              <w:rPr>
                <w:sz w:val="28"/>
                <w:szCs w:val="28"/>
              </w:rPr>
              <w:t>застаивание воды в каналах, нишах П-образныхкомпенсаторов.</w:t>
            </w:r>
          </w:p>
        </w:tc>
      </w:tr>
      <w:tr w:rsidR="00E54BA6" w:rsidRPr="00E54BA6" w:rsidTr="00BF2E58">
        <w:trPr>
          <w:trHeight w:val="688"/>
        </w:trPr>
        <w:tc>
          <w:tcPr>
            <w:tcW w:w="2377" w:type="dxa"/>
            <w:vAlign w:val="center"/>
          </w:tcPr>
          <w:p w:rsidR="00E54BA6" w:rsidRPr="00E54BA6" w:rsidRDefault="00E54BA6" w:rsidP="00BF2E58">
            <w:pPr>
              <w:pStyle w:val="TableParagraph"/>
              <w:spacing w:line="276" w:lineRule="auto"/>
              <w:jc w:val="center"/>
              <w:rPr>
                <w:sz w:val="28"/>
                <w:szCs w:val="28"/>
              </w:rPr>
            </w:pPr>
            <w:r w:rsidRPr="00E54BA6">
              <w:rPr>
                <w:sz w:val="28"/>
                <w:szCs w:val="28"/>
              </w:rPr>
              <w:t>Внутренняя коррозия</w:t>
            </w:r>
          </w:p>
          <w:p w:rsidR="00E54BA6" w:rsidRPr="00E54BA6" w:rsidRDefault="00E54BA6" w:rsidP="00BF2E58">
            <w:pPr>
              <w:pStyle w:val="TableParagraph"/>
              <w:spacing w:line="276" w:lineRule="auto"/>
              <w:jc w:val="center"/>
              <w:rPr>
                <w:sz w:val="28"/>
                <w:szCs w:val="28"/>
              </w:rPr>
            </w:pPr>
            <w:r w:rsidRPr="00E54BA6">
              <w:rPr>
                <w:sz w:val="28"/>
                <w:szCs w:val="28"/>
              </w:rPr>
              <w:t>теплопровода</w:t>
            </w:r>
          </w:p>
        </w:tc>
        <w:tc>
          <w:tcPr>
            <w:tcW w:w="7564" w:type="dxa"/>
            <w:vAlign w:val="center"/>
          </w:tcPr>
          <w:p w:rsidR="00E54BA6" w:rsidRPr="00E54BA6" w:rsidRDefault="00E54BA6" w:rsidP="00BF2E58">
            <w:pPr>
              <w:pStyle w:val="TableParagraph"/>
              <w:spacing w:line="276" w:lineRule="auto"/>
              <w:jc w:val="center"/>
              <w:rPr>
                <w:sz w:val="28"/>
                <w:szCs w:val="28"/>
              </w:rPr>
            </w:pPr>
            <w:r w:rsidRPr="00E54BA6">
              <w:rPr>
                <w:sz w:val="28"/>
                <w:szCs w:val="28"/>
              </w:rPr>
              <w:t>Некачественная водоподготовка (подпитка сырой водой с наличием рас</w:t>
            </w:r>
          </w:p>
          <w:p w:rsidR="00E54BA6" w:rsidRPr="00E54BA6" w:rsidRDefault="00E54BA6" w:rsidP="00BF2E58">
            <w:pPr>
              <w:pStyle w:val="TableParagraph"/>
              <w:spacing w:line="276" w:lineRule="auto"/>
              <w:jc w:val="center"/>
              <w:rPr>
                <w:sz w:val="28"/>
                <w:szCs w:val="28"/>
              </w:rPr>
            </w:pPr>
            <w:r w:rsidRPr="00E54BA6">
              <w:rPr>
                <w:sz w:val="28"/>
                <w:szCs w:val="28"/>
              </w:rPr>
              <w:t>творенного кислорода, присутствие в воде составляющих, способствующих коррозии).</w:t>
            </w:r>
          </w:p>
        </w:tc>
      </w:tr>
      <w:tr w:rsidR="00E54BA6" w:rsidRPr="00E54BA6" w:rsidTr="00BF2E58">
        <w:trPr>
          <w:trHeight w:val="1151"/>
        </w:trPr>
        <w:tc>
          <w:tcPr>
            <w:tcW w:w="2377" w:type="dxa"/>
            <w:vAlign w:val="center"/>
          </w:tcPr>
          <w:p w:rsidR="00E54BA6" w:rsidRPr="00E54BA6" w:rsidRDefault="00E54BA6" w:rsidP="00BF2E58">
            <w:pPr>
              <w:pStyle w:val="TableParagraph"/>
              <w:spacing w:line="276" w:lineRule="auto"/>
              <w:jc w:val="center"/>
              <w:rPr>
                <w:sz w:val="28"/>
                <w:szCs w:val="28"/>
              </w:rPr>
            </w:pPr>
            <w:r w:rsidRPr="00E54BA6">
              <w:rPr>
                <w:sz w:val="28"/>
                <w:szCs w:val="28"/>
              </w:rPr>
              <w:t>Механические</w:t>
            </w:r>
          </w:p>
          <w:p w:rsidR="00E54BA6" w:rsidRPr="00E54BA6" w:rsidRDefault="00E54BA6" w:rsidP="00BF2E58">
            <w:pPr>
              <w:pStyle w:val="TableParagraph"/>
              <w:spacing w:line="276" w:lineRule="auto"/>
              <w:jc w:val="center"/>
              <w:rPr>
                <w:sz w:val="28"/>
                <w:szCs w:val="28"/>
              </w:rPr>
            </w:pPr>
            <w:r w:rsidRPr="00E54BA6">
              <w:rPr>
                <w:sz w:val="28"/>
                <w:szCs w:val="28"/>
              </w:rPr>
              <w:t xml:space="preserve">повреждения </w:t>
            </w:r>
            <w:r w:rsidRPr="00E54BA6">
              <w:rPr>
                <w:w w:val="95"/>
                <w:sz w:val="28"/>
                <w:szCs w:val="28"/>
              </w:rPr>
              <w:t>теплопровода</w:t>
            </w:r>
          </w:p>
        </w:tc>
        <w:tc>
          <w:tcPr>
            <w:tcW w:w="7564" w:type="dxa"/>
            <w:vAlign w:val="center"/>
          </w:tcPr>
          <w:p w:rsidR="00E54BA6" w:rsidRPr="00E54BA6" w:rsidRDefault="00E54BA6" w:rsidP="00BF2E58">
            <w:pPr>
              <w:pStyle w:val="TableParagraph"/>
              <w:spacing w:line="276" w:lineRule="auto"/>
              <w:jc w:val="center"/>
              <w:rPr>
                <w:sz w:val="28"/>
                <w:szCs w:val="28"/>
              </w:rPr>
            </w:pPr>
            <w:r w:rsidRPr="00E54BA6">
              <w:rPr>
                <w:sz w:val="28"/>
                <w:szCs w:val="28"/>
              </w:rPr>
              <w:t>Деформационные сдвиги колодцев и неподвижных опор.</w:t>
            </w:r>
          </w:p>
          <w:p w:rsidR="00E54BA6" w:rsidRPr="00E54BA6" w:rsidRDefault="00E54BA6" w:rsidP="00BF2E58">
            <w:pPr>
              <w:pStyle w:val="TableParagraph"/>
              <w:spacing w:line="276" w:lineRule="auto"/>
              <w:jc w:val="center"/>
              <w:rPr>
                <w:sz w:val="28"/>
                <w:szCs w:val="28"/>
              </w:rPr>
            </w:pPr>
            <w:r w:rsidRPr="00E54BA6">
              <w:rPr>
                <w:sz w:val="28"/>
                <w:szCs w:val="28"/>
              </w:rPr>
              <w:t>Разрыв компенсаторов за счет разрушения неподвижных опор.</w:t>
            </w:r>
          </w:p>
          <w:p w:rsidR="00E54BA6" w:rsidRPr="00E54BA6" w:rsidRDefault="00E54BA6" w:rsidP="00BF2E58">
            <w:pPr>
              <w:pStyle w:val="TableParagraph"/>
              <w:spacing w:line="276" w:lineRule="auto"/>
              <w:jc w:val="center"/>
              <w:rPr>
                <w:sz w:val="28"/>
                <w:szCs w:val="28"/>
              </w:rPr>
            </w:pPr>
            <w:r w:rsidRPr="00E54BA6">
              <w:rPr>
                <w:sz w:val="28"/>
                <w:szCs w:val="28"/>
              </w:rPr>
              <w:t>Гидравлический удар в тепловой сети за счет дестабилизации режимов и парообразования.</w:t>
            </w:r>
          </w:p>
          <w:p w:rsidR="00E54BA6" w:rsidRPr="00E54BA6" w:rsidRDefault="00E54BA6" w:rsidP="00BF2E58">
            <w:pPr>
              <w:pStyle w:val="TableParagraph"/>
              <w:spacing w:line="276" w:lineRule="auto"/>
              <w:jc w:val="center"/>
              <w:rPr>
                <w:sz w:val="28"/>
                <w:szCs w:val="28"/>
              </w:rPr>
            </w:pPr>
            <w:r w:rsidRPr="00E54BA6">
              <w:rPr>
                <w:sz w:val="28"/>
                <w:szCs w:val="28"/>
              </w:rPr>
              <w:t>Завышенные напоры в тепловой сети.</w:t>
            </w:r>
          </w:p>
        </w:tc>
      </w:tr>
    </w:tbl>
    <w:p w:rsidR="00E54BA6" w:rsidRPr="00E54BA6" w:rsidRDefault="00E54BA6"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1.12.3.</w:t>
      </w:r>
      <w:r w:rsidRPr="00E54BA6">
        <w:rPr>
          <w:rFonts w:ascii="Times New Roman" w:eastAsia="Times New Roman" w:hAnsi="Times New Roman" w:cs="Times New Roman"/>
          <w:b/>
          <w:color w:val="auto"/>
          <w:spacing w:val="0"/>
          <w:sz w:val="28"/>
          <w:szCs w:val="28"/>
        </w:rPr>
        <w:t>Описание существующих проблем надежного и эффективного снабжения топливом действующих систем теплоснабжения</w:t>
      </w:r>
    </w:p>
    <w:p w:rsidR="00E54BA6" w:rsidRPr="00E54BA6" w:rsidRDefault="00E54BA6" w:rsidP="00E54BA6">
      <w:pPr>
        <w:spacing w:line="360" w:lineRule="auto"/>
        <w:rPr>
          <w:szCs w:val="28"/>
        </w:rPr>
      </w:pPr>
      <w:r w:rsidRPr="00E54BA6">
        <w:rPr>
          <w:szCs w:val="28"/>
        </w:rPr>
        <w:t>Проблем с эффективным снабжением топливом в действующих системах теплоснабжения не наблюдается.</w:t>
      </w:r>
    </w:p>
    <w:p w:rsidR="00E54BA6" w:rsidRPr="00E54BA6" w:rsidRDefault="00E54BA6" w:rsidP="00E54BA6">
      <w:pPr>
        <w:spacing w:line="360" w:lineRule="auto"/>
        <w:rPr>
          <w:szCs w:val="28"/>
        </w:rPr>
      </w:pPr>
    </w:p>
    <w:p w:rsidR="00E54BA6" w:rsidRPr="00E54BA6" w:rsidRDefault="00E54BA6" w:rsidP="00E54BA6">
      <w:pPr>
        <w:pStyle w:val="affb"/>
        <w:rPr>
          <w:rFonts w:ascii="Times New Roman" w:hAnsi="Times New Roman" w:cs="Times New Roman"/>
          <w:b/>
          <w:color w:val="000000" w:themeColor="text1"/>
          <w:sz w:val="28"/>
          <w:szCs w:val="28"/>
        </w:rPr>
      </w:pPr>
      <w:r w:rsidRPr="00E54BA6">
        <w:rPr>
          <w:rFonts w:ascii="Times New Roman" w:hAnsi="Times New Roman" w:cs="Times New Roman"/>
          <w:b/>
          <w:color w:val="000000" w:themeColor="text1"/>
          <w:sz w:val="28"/>
          <w:szCs w:val="28"/>
        </w:rPr>
        <w:t>1.12.4.</w:t>
      </w:r>
      <w:r w:rsidRPr="00E54BA6">
        <w:rPr>
          <w:rFonts w:ascii="Times New Roman" w:eastAsia="Times New Roman" w:hAnsi="Times New Roman" w:cs="Times New Roman"/>
          <w:b/>
          <w:color w:val="auto"/>
          <w:spacing w:val="0"/>
          <w:sz w:val="28"/>
          <w:szCs w:val="28"/>
        </w:rPr>
        <w:t>Анализ предписаний надзорных органов об устранении нарушений, влияющих на безопасность и надежность системы теплоснабжения</w:t>
      </w:r>
    </w:p>
    <w:p w:rsidR="00E54BA6" w:rsidRPr="00E54BA6" w:rsidRDefault="00E54BA6" w:rsidP="00E54BA6">
      <w:pPr>
        <w:spacing w:line="360" w:lineRule="auto"/>
        <w:rPr>
          <w:szCs w:val="28"/>
        </w:rPr>
      </w:pPr>
      <w:r w:rsidRPr="00E54BA6">
        <w:rPr>
          <w:szCs w:val="28"/>
        </w:rPr>
        <w:t xml:space="preserve">Надзорную деятельность в </w:t>
      </w:r>
      <w:r w:rsidR="00510E54">
        <w:rPr>
          <w:szCs w:val="28"/>
        </w:rPr>
        <w:t xml:space="preserve">Сельском поселении «поселок Раменский» </w:t>
      </w:r>
      <w:r w:rsidRPr="00E54BA6">
        <w:rPr>
          <w:szCs w:val="28"/>
        </w:rPr>
        <w:t xml:space="preserve"> осуществляет управление Ростехнадзора. По официальным данным об аварийности и несчастных случаях со смертельным исходом на объектах, подконтрольных управлению Ростехнадзора в теплоснабжающих организациях </w:t>
      </w:r>
      <w:r w:rsidR="00D25570">
        <w:rPr>
          <w:szCs w:val="28"/>
        </w:rPr>
        <w:t>Сельского поселения «поселок Раменский»</w:t>
      </w:r>
      <w:r w:rsidRPr="00E54BA6">
        <w:rPr>
          <w:szCs w:val="28"/>
        </w:rPr>
        <w:t>, подобных инцидентов не было зарегистрировано.</w:t>
      </w:r>
    </w:p>
    <w:p w:rsidR="00E54BA6" w:rsidRPr="00E54BA6" w:rsidRDefault="00E54BA6" w:rsidP="00E54BA6">
      <w:pPr>
        <w:spacing w:line="360" w:lineRule="auto"/>
        <w:rPr>
          <w:szCs w:val="28"/>
        </w:rPr>
      </w:pPr>
      <w:r w:rsidRPr="00E54BA6">
        <w:rPr>
          <w:szCs w:val="28"/>
        </w:rPr>
        <w:t>Управлением Ростехнадзора регулярно проводятся проверки выполнения поднадзорными организациями требований промышленной и энергетической безопасности, в ходе которых выявляются и выдаются предписания к устранению нарушений требований законодательства Российской Федерации, привлекаются к административной ответственности должностные и юридические лица.</w:t>
      </w:r>
    </w:p>
    <w:p w:rsidR="00E54BA6" w:rsidRPr="00E54BA6" w:rsidRDefault="00E54BA6" w:rsidP="003D5777">
      <w:pPr>
        <w:spacing w:line="360" w:lineRule="auto"/>
        <w:rPr>
          <w:szCs w:val="28"/>
        </w:rPr>
      </w:pPr>
      <w:r w:rsidRPr="00E54BA6">
        <w:rPr>
          <w:szCs w:val="28"/>
        </w:rPr>
        <w:t>Основными проблемами обеспечения безопасности и противоаварийной устойчивости на промышленных и энергетических предприятиях отмечаются - высокая  степень  износа  основных  производственных  фондов  в промышленности и энергетике. В некоторых случаях ситуация усугубляется низким уровнем технологической дисциплины, не соответствующей степени опасности современных производств, некачественным ремонтом, монтажом технических устройств на опасных производственных объектах, выполняемых организациями. Большое опасение вызывает недостаточное количество квалифицированного персонала.</w:t>
      </w:r>
    </w:p>
    <w:p w:rsidR="00E54BA6" w:rsidRPr="00E54BA6" w:rsidRDefault="00E54BA6" w:rsidP="003D5777">
      <w:pPr>
        <w:spacing w:line="360" w:lineRule="auto"/>
        <w:rPr>
          <w:szCs w:val="28"/>
        </w:rPr>
      </w:pPr>
      <w:r w:rsidRPr="00E54BA6">
        <w:rPr>
          <w:szCs w:val="28"/>
        </w:rPr>
        <w:t>Особое внимание управление Ростехнадзора уделяет подготовке и прохождению отопительного сезона.</w:t>
      </w:r>
    </w:p>
    <w:p w:rsidR="00537E49" w:rsidRPr="00E54BA6" w:rsidRDefault="00E54BA6" w:rsidP="003D5777">
      <w:pPr>
        <w:spacing w:line="360" w:lineRule="auto"/>
        <w:rPr>
          <w:szCs w:val="28"/>
        </w:rPr>
      </w:pPr>
      <w:r w:rsidRPr="00E54BA6">
        <w:rPr>
          <w:szCs w:val="28"/>
        </w:rPr>
        <w:t xml:space="preserve">В настоящее время предписания надзорных органов, об устранении нарушений, влияющих на безопасность и надежность системы теплоснабжения </w:t>
      </w:r>
      <w:r w:rsidR="00D25570">
        <w:rPr>
          <w:szCs w:val="28"/>
        </w:rPr>
        <w:t>Сельского поселения «поселок Раменский»</w:t>
      </w:r>
      <w:r w:rsidRPr="00E54BA6">
        <w:rPr>
          <w:szCs w:val="28"/>
        </w:rPr>
        <w:t>, отсутствуют</w:t>
      </w:r>
      <w:r w:rsidRPr="00C35815">
        <w:rPr>
          <w:sz w:val="26"/>
          <w:szCs w:val="26"/>
        </w:rPr>
        <w:t>.</w:t>
      </w:r>
      <w:r w:rsidR="00537E49" w:rsidRPr="00E54BA6">
        <w:rPr>
          <w:szCs w:val="28"/>
        </w:rPr>
        <w:br w:type="page"/>
      </w:r>
    </w:p>
    <w:p w:rsidR="00537E49" w:rsidRPr="00E54BA6" w:rsidRDefault="001D0047" w:rsidP="00DA5D91">
      <w:pPr>
        <w:pStyle w:val="1"/>
        <w:rPr>
          <w:szCs w:val="28"/>
        </w:rPr>
      </w:pPr>
      <w:bookmarkStart w:id="27" w:name="_Toc123902250"/>
      <w:r w:rsidRPr="00E54BA6">
        <w:rPr>
          <w:szCs w:val="28"/>
        </w:rPr>
        <w:t xml:space="preserve">Существующее и </w:t>
      </w:r>
      <w:r w:rsidRPr="00EC4EEA">
        <w:rPr>
          <w:szCs w:val="28"/>
        </w:rPr>
        <w:t>п</w:t>
      </w:r>
      <w:r w:rsidR="00537E49" w:rsidRPr="00EC4EEA">
        <w:rPr>
          <w:szCs w:val="28"/>
        </w:rPr>
        <w:t>ерспективное потребление</w:t>
      </w:r>
      <w:r w:rsidR="00537E49" w:rsidRPr="00E54BA6">
        <w:rPr>
          <w:szCs w:val="28"/>
        </w:rPr>
        <w:t xml:space="preserve"> тепловой энергии на цели</w:t>
      </w:r>
      <w:r w:rsidR="00A55CA7" w:rsidRPr="00E54BA6">
        <w:rPr>
          <w:szCs w:val="28"/>
        </w:rPr>
        <w:t>т</w:t>
      </w:r>
      <w:r w:rsidR="00537E49" w:rsidRPr="00E54BA6">
        <w:rPr>
          <w:szCs w:val="28"/>
        </w:rPr>
        <w:t>еплоснабжения</w:t>
      </w:r>
      <w:bookmarkEnd w:id="27"/>
    </w:p>
    <w:p w:rsidR="00113200" w:rsidRPr="00EF245F" w:rsidRDefault="00113200" w:rsidP="00113200">
      <w:pPr>
        <w:rPr>
          <w:szCs w:val="28"/>
        </w:rPr>
      </w:pPr>
    </w:p>
    <w:p w:rsidR="00EF245F" w:rsidRPr="00EF245F" w:rsidRDefault="00EF245F" w:rsidP="00196E97">
      <w:pPr>
        <w:pStyle w:val="10"/>
        <w:tabs>
          <w:tab w:val="left" w:pos="1115"/>
        </w:tabs>
        <w:ind w:left="0" w:firstLine="0"/>
        <w:rPr>
          <w:sz w:val="28"/>
          <w:szCs w:val="28"/>
        </w:rPr>
      </w:pPr>
      <w:bookmarkStart w:id="28" w:name="_Toc23425394"/>
      <w:bookmarkStart w:id="29" w:name="_Toc123902251"/>
      <w:r w:rsidRPr="00EF245F">
        <w:rPr>
          <w:sz w:val="28"/>
          <w:szCs w:val="28"/>
        </w:rPr>
        <w:t>2.1. Данные базового уровня потребления тепла на цели теплоснабжения</w:t>
      </w:r>
      <w:bookmarkEnd w:id="28"/>
      <w:bookmarkEnd w:id="29"/>
    </w:p>
    <w:p w:rsidR="00EF245F" w:rsidRPr="00EF245F" w:rsidRDefault="00EF245F" w:rsidP="00EF245F">
      <w:pPr>
        <w:pStyle w:val="aff3"/>
        <w:rPr>
          <w:b/>
          <w:szCs w:val="28"/>
        </w:rPr>
      </w:pPr>
    </w:p>
    <w:p w:rsidR="00EA6F70" w:rsidRDefault="00EA6F70" w:rsidP="00EA6F70">
      <w:pPr>
        <w:pStyle w:val="aff3"/>
        <w:spacing w:before="1" w:line="362" w:lineRule="auto"/>
        <w:ind w:left="237" w:right="239" w:firstLine="566"/>
      </w:pPr>
      <w:r>
        <w:t>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EA6F70" w:rsidRDefault="00EA6F70" w:rsidP="00EA6F70">
      <w:pPr>
        <w:pStyle w:val="aff3"/>
        <w:spacing w:before="1" w:line="362" w:lineRule="auto"/>
        <w:ind w:left="237" w:right="239" w:firstLine="566"/>
      </w:pPr>
      <w:r>
        <w:t xml:space="preserve">Для малоэтажных многоквартирных домов предлагается устройство теплоснабжения от индивидуальных автономных источников. </w:t>
      </w:r>
    </w:p>
    <w:p w:rsidR="00EA6F70" w:rsidRDefault="00EA6F70" w:rsidP="00EA6F70">
      <w:pPr>
        <w:pStyle w:val="aff3"/>
        <w:spacing w:before="1" w:line="362" w:lineRule="auto"/>
        <w:ind w:left="237" w:right="239" w:firstLine="566"/>
      </w:pPr>
      <w:r>
        <w:t xml:space="preserve">Горячее водоснабжение предлагается выполнить от газовых проточных водонагревателей. </w:t>
      </w:r>
    </w:p>
    <w:p w:rsidR="00EC570B" w:rsidRDefault="00EA6F70" w:rsidP="00EC570B">
      <w:pPr>
        <w:pStyle w:val="aff3"/>
        <w:spacing w:line="360" w:lineRule="auto"/>
        <w:ind w:left="237" w:right="242" w:firstLine="566"/>
      </w:pPr>
      <w:r w:rsidRPr="00EA6F70">
        <w:t xml:space="preserve">Эксплуатацию котельных и тепловых сетей на территории </w:t>
      </w:r>
      <w:r w:rsidR="00D25570">
        <w:t>Сельского поселения «поселок Раменский»</w:t>
      </w:r>
      <w:r w:rsidRPr="00EA6F70">
        <w:t xml:space="preserve"> осуществляет </w:t>
      </w:r>
      <w:r w:rsidR="009447A1">
        <w:t>МП КЭТ и ГС МР «Мосальский район»</w:t>
      </w:r>
      <w:r>
        <w:t>.</w:t>
      </w:r>
    </w:p>
    <w:p w:rsidR="00EC4EEA" w:rsidRDefault="00EC4EEA" w:rsidP="00FA76C3">
      <w:pPr>
        <w:pStyle w:val="a4"/>
        <w:spacing w:line="360" w:lineRule="auto"/>
        <w:ind w:left="0"/>
        <w:rPr>
          <w:szCs w:val="28"/>
        </w:rPr>
      </w:pPr>
      <w:r>
        <w:rPr>
          <w:szCs w:val="28"/>
        </w:rPr>
        <w:t>Существующие значения потребления тепловой энергии приведены в таблице 2.1.</w:t>
      </w:r>
    </w:p>
    <w:p w:rsidR="00EC4EEA" w:rsidRDefault="00EC4EEA" w:rsidP="00EC4EEA">
      <w:pPr>
        <w:pStyle w:val="a4"/>
        <w:ind w:left="0"/>
        <w:rPr>
          <w:szCs w:val="28"/>
        </w:rPr>
      </w:pPr>
      <w:r w:rsidRPr="00246807">
        <w:rPr>
          <w:szCs w:val="28"/>
        </w:rPr>
        <w:t>Таблица 2.1. – Значения потребления тепловой энергии в базовый период</w:t>
      </w:r>
    </w:p>
    <w:tbl>
      <w:tblPr>
        <w:tblStyle w:val="50"/>
        <w:tblW w:w="9591" w:type="dxa"/>
        <w:tblLook w:val="04A0"/>
      </w:tblPr>
      <w:tblGrid>
        <w:gridCol w:w="2907"/>
        <w:gridCol w:w="1275"/>
        <w:gridCol w:w="1553"/>
        <w:gridCol w:w="1682"/>
        <w:gridCol w:w="819"/>
        <w:gridCol w:w="1355"/>
      </w:tblGrid>
      <w:tr w:rsidR="00EC4EEA" w:rsidRPr="00906E0B" w:rsidTr="00B66928">
        <w:tc>
          <w:tcPr>
            <w:tcW w:w="2941" w:type="dxa"/>
            <w:vMerge w:val="restart"/>
            <w:vAlign w:val="center"/>
          </w:tcPr>
          <w:p w:rsidR="00EC4EEA" w:rsidRPr="00EA6F70" w:rsidRDefault="00EC4EEA" w:rsidP="00EC4EEA">
            <w:pPr>
              <w:spacing w:line="240" w:lineRule="exact"/>
              <w:ind w:firstLine="0"/>
              <w:jc w:val="center"/>
              <w:rPr>
                <w:szCs w:val="28"/>
              </w:rPr>
            </w:pPr>
            <w:r w:rsidRPr="00EA6F70">
              <w:rPr>
                <w:szCs w:val="28"/>
              </w:rPr>
              <w:t>Наименование источника</w:t>
            </w:r>
          </w:p>
        </w:tc>
        <w:tc>
          <w:tcPr>
            <w:tcW w:w="1276" w:type="dxa"/>
            <w:vMerge w:val="restart"/>
            <w:vAlign w:val="center"/>
          </w:tcPr>
          <w:p w:rsidR="00EC4EEA" w:rsidRPr="00EA6F70" w:rsidRDefault="00EC4EEA" w:rsidP="00EC4EEA">
            <w:pPr>
              <w:spacing w:line="240" w:lineRule="auto"/>
              <w:ind w:firstLine="0"/>
              <w:jc w:val="center"/>
              <w:rPr>
                <w:szCs w:val="28"/>
              </w:rPr>
            </w:pPr>
            <w:r w:rsidRPr="00EA6F70">
              <w:rPr>
                <w:szCs w:val="28"/>
              </w:rPr>
              <w:t>Ед. изм.</w:t>
            </w:r>
          </w:p>
        </w:tc>
        <w:tc>
          <w:tcPr>
            <w:tcW w:w="5374" w:type="dxa"/>
            <w:gridSpan w:val="4"/>
            <w:vAlign w:val="center"/>
          </w:tcPr>
          <w:p w:rsidR="00EC4EEA" w:rsidRPr="00EA6F70" w:rsidRDefault="00EC4EEA" w:rsidP="00EC4EEA">
            <w:pPr>
              <w:spacing w:line="240" w:lineRule="auto"/>
              <w:ind w:firstLine="0"/>
              <w:jc w:val="center"/>
              <w:rPr>
                <w:szCs w:val="28"/>
              </w:rPr>
            </w:pPr>
            <w:r w:rsidRPr="00EA6F70">
              <w:rPr>
                <w:szCs w:val="28"/>
              </w:rPr>
              <w:t>Вид тепловой нагрузки</w:t>
            </w:r>
          </w:p>
        </w:tc>
      </w:tr>
      <w:tr w:rsidR="00EC4EEA" w:rsidRPr="00906E0B" w:rsidTr="00B66928">
        <w:tc>
          <w:tcPr>
            <w:tcW w:w="2941" w:type="dxa"/>
            <w:vMerge/>
            <w:vAlign w:val="center"/>
          </w:tcPr>
          <w:p w:rsidR="00EC4EEA" w:rsidRPr="00EA6F70" w:rsidRDefault="00EC4EEA" w:rsidP="00EC4EEA">
            <w:pPr>
              <w:spacing w:line="240" w:lineRule="exact"/>
              <w:ind w:firstLine="0"/>
              <w:jc w:val="center"/>
              <w:rPr>
                <w:szCs w:val="28"/>
              </w:rPr>
            </w:pPr>
          </w:p>
        </w:tc>
        <w:tc>
          <w:tcPr>
            <w:tcW w:w="1276" w:type="dxa"/>
            <w:vMerge/>
            <w:vAlign w:val="center"/>
          </w:tcPr>
          <w:p w:rsidR="00EC4EEA" w:rsidRPr="00EA6F70" w:rsidRDefault="00EC4EEA" w:rsidP="00EC4EEA">
            <w:pPr>
              <w:spacing w:line="240" w:lineRule="auto"/>
              <w:ind w:firstLine="0"/>
              <w:jc w:val="center"/>
              <w:rPr>
                <w:szCs w:val="28"/>
              </w:rPr>
            </w:pPr>
          </w:p>
        </w:tc>
        <w:tc>
          <w:tcPr>
            <w:tcW w:w="1554" w:type="dxa"/>
            <w:vAlign w:val="center"/>
          </w:tcPr>
          <w:p w:rsidR="00EC4EEA" w:rsidRPr="00EA6F70" w:rsidRDefault="00EC4EEA" w:rsidP="00EC4EEA">
            <w:pPr>
              <w:spacing w:line="240" w:lineRule="auto"/>
              <w:ind w:firstLine="0"/>
              <w:jc w:val="center"/>
              <w:rPr>
                <w:szCs w:val="28"/>
              </w:rPr>
            </w:pPr>
            <w:r w:rsidRPr="00EA6F70">
              <w:rPr>
                <w:szCs w:val="28"/>
              </w:rPr>
              <w:t>Отопление</w:t>
            </w:r>
          </w:p>
        </w:tc>
        <w:tc>
          <w:tcPr>
            <w:tcW w:w="1683" w:type="dxa"/>
            <w:vAlign w:val="center"/>
          </w:tcPr>
          <w:p w:rsidR="00EC4EEA" w:rsidRPr="00EA6F70" w:rsidRDefault="00EC4EEA" w:rsidP="00EC4EEA">
            <w:pPr>
              <w:spacing w:line="240" w:lineRule="auto"/>
              <w:ind w:firstLine="0"/>
              <w:jc w:val="center"/>
              <w:rPr>
                <w:szCs w:val="28"/>
              </w:rPr>
            </w:pPr>
            <w:r w:rsidRPr="00EA6F70">
              <w:rPr>
                <w:szCs w:val="28"/>
              </w:rPr>
              <w:t>Вентиляция</w:t>
            </w:r>
          </w:p>
        </w:tc>
        <w:tc>
          <w:tcPr>
            <w:tcW w:w="821" w:type="dxa"/>
            <w:vAlign w:val="center"/>
          </w:tcPr>
          <w:p w:rsidR="00EC4EEA" w:rsidRPr="00EA6F70" w:rsidRDefault="00EC4EEA" w:rsidP="00EC4EEA">
            <w:pPr>
              <w:spacing w:line="240" w:lineRule="auto"/>
              <w:ind w:firstLine="0"/>
              <w:jc w:val="center"/>
              <w:rPr>
                <w:szCs w:val="28"/>
              </w:rPr>
            </w:pPr>
            <w:r w:rsidRPr="00EA6F70">
              <w:rPr>
                <w:szCs w:val="28"/>
              </w:rPr>
              <w:t>ГВС</w:t>
            </w:r>
          </w:p>
        </w:tc>
        <w:tc>
          <w:tcPr>
            <w:tcW w:w="1316" w:type="dxa"/>
            <w:vAlign w:val="center"/>
          </w:tcPr>
          <w:p w:rsidR="00EC4EEA" w:rsidRPr="00EA6F70" w:rsidRDefault="00EC4EEA" w:rsidP="00EC4EEA">
            <w:pPr>
              <w:spacing w:line="240" w:lineRule="auto"/>
              <w:ind w:firstLine="0"/>
              <w:jc w:val="center"/>
              <w:rPr>
                <w:szCs w:val="28"/>
              </w:rPr>
            </w:pPr>
            <w:r w:rsidRPr="00EA6F70">
              <w:rPr>
                <w:szCs w:val="28"/>
              </w:rPr>
              <w:t>Всего</w:t>
            </w:r>
          </w:p>
        </w:tc>
      </w:tr>
      <w:tr w:rsidR="00795D17" w:rsidRPr="00906E0B" w:rsidTr="00B66928">
        <w:tc>
          <w:tcPr>
            <w:tcW w:w="2941" w:type="dxa"/>
            <w:vMerge w:val="restart"/>
            <w:vAlign w:val="center"/>
          </w:tcPr>
          <w:p w:rsidR="00795D17" w:rsidRPr="00EA6F70" w:rsidRDefault="00795D17" w:rsidP="00795D17">
            <w:pPr>
              <w:spacing w:line="240" w:lineRule="auto"/>
              <w:ind w:firstLine="0"/>
              <w:jc w:val="center"/>
              <w:rPr>
                <w:szCs w:val="28"/>
              </w:rPr>
            </w:pPr>
            <w:r>
              <w:rPr>
                <w:color w:val="000000"/>
                <w:szCs w:val="28"/>
                <w:lang w:val="en-US"/>
              </w:rPr>
              <w:t>Котельная п. Раменский</w:t>
            </w:r>
          </w:p>
        </w:tc>
        <w:tc>
          <w:tcPr>
            <w:tcW w:w="1276" w:type="dxa"/>
            <w:vAlign w:val="center"/>
          </w:tcPr>
          <w:p w:rsidR="00795D17" w:rsidRPr="00EA6F70" w:rsidRDefault="00795D17" w:rsidP="00795D17">
            <w:pPr>
              <w:spacing w:line="240" w:lineRule="auto"/>
              <w:ind w:firstLine="0"/>
              <w:jc w:val="center"/>
              <w:rPr>
                <w:szCs w:val="28"/>
              </w:rPr>
            </w:pPr>
            <w:r w:rsidRPr="00EA6F70">
              <w:rPr>
                <w:szCs w:val="28"/>
              </w:rPr>
              <w:t>Гкал/час</w:t>
            </w:r>
          </w:p>
        </w:tc>
        <w:tc>
          <w:tcPr>
            <w:tcW w:w="1554" w:type="dxa"/>
            <w:vAlign w:val="center"/>
          </w:tcPr>
          <w:p w:rsidR="00795D17" w:rsidRPr="00EA6F70" w:rsidRDefault="00795D17" w:rsidP="00795D17">
            <w:pPr>
              <w:pStyle w:val="TableParagraph"/>
              <w:spacing w:line="250" w:lineRule="exact"/>
              <w:ind w:left="180" w:right="150"/>
              <w:jc w:val="center"/>
              <w:rPr>
                <w:sz w:val="28"/>
                <w:szCs w:val="28"/>
              </w:rPr>
            </w:pPr>
            <w:r>
              <w:rPr>
                <w:color w:val="000000"/>
                <w:sz w:val="28"/>
                <w:szCs w:val="28"/>
              </w:rPr>
              <w:t>0,033</w:t>
            </w:r>
          </w:p>
        </w:tc>
        <w:tc>
          <w:tcPr>
            <w:tcW w:w="1683" w:type="dxa"/>
            <w:vAlign w:val="center"/>
          </w:tcPr>
          <w:p w:rsidR="00795D17" w:rsidRPr="00EA6F70" w:rsidRDefault="00795D17" w:rsidP="00795D17">
            <w:pPr>
              <w:pStyle w:val="TableParagraph"/>
              <w:spacing w:line="250" w:lineRule="exact"/>
              <w:ind w:left="29"/>
              <w:jc w:val="center"/>
              <w:rPr>
                <w:sz w:val="28"/>
                <w:szCs w:val="28"/>
              </w:rPr>
            </w:pPr>
            <w:r>
              <w:rPr>
                <w:color w:val="000000"/>
                <w:sz w:val="28"/>
                <w:szCs w:val="28"/>
              </w:rPr>
              <w:t>-</w:t>
            </w:r>
          </w:p>
        </w:tc>
        <w:tc>
          <w:tcPr>
            <w:tcW w:w="821" w:type="dxa"/>
            <w:vAlign w:val="center"/>
          </w:tcPr>
          <w:p w:rsidR="00795D17" w:rsidRPr="00EA6F70" w:rsidRDefault="00795D17" w:rsidP="00795D17">
            <w:pPr>
              <w:pStyle w:val="TableParagraph"/>
              <w:spacing w:line="250" w:lineRule="exact"/>
              <w:ind w:left="28"/>
              <w:jc w:val="center"/>
              <w:rPr>
                <w:sz w:val="28"/>
                <w:szCs w:val="28"/>
              </w:rPr>
            </w:pPr>
            <w:r>
              <w:rPr>
                <w:color w:val="000000"/>
                <w:sz w:val="28"/>
                <w:szCs w:val="28"/>
              </w:rPr>
              <w:t>-</w:t>
            </w:r>
          </w:p>
        </w:tc>
        <w:tc>
          <w:tcPr>
            <w:tcW w:w="1316" w:type="dxa"/>
            <w:vAlign w:val="center"/>
          </w:tcPr>
          <w:p w:rsidR="00795D17" w:rsidRPr="00EA6F70" w:rsidRDefault="00795D17" w:rsidP="00795D17">
            <w:pPr>
              <w:pStyle w:val="TableParagraph"/>
              <w:spacing w:line="250" w:lineRule="exact"/>
              <w:ind w:left="268" w:right="241"/>
              <w:jc w:val="center"/>
              <w:rPr>
                <w:sz w:val="28"/>
                <w:szCs w:val="28"/>
              </w:rPr>
            </w:pPr>
            <w:r>
              <w:rPr>
                <w:color w:val="000000"/>
                <w:sz w:val="28"/>
                <w:szCs w:val="28"/>
              </w:rPr>
              <w:t>0,033</w:t>
            </w:r>
          </w:p>
        </w:tc>
      </w:tr>
      <w:tr w:rsidR="00795D17" w:rsidRPr="00906E0B" w:rsidTr="00B66928">
        <w:tc>
          <w:tcPr>
            <w:tcW w:w="2941" w:type="dxa"/>
            <w:vMerge/>
            <w:vAlign w:val="center"/>
          </w:tcPr>
          <w:p w:rsidR="00795D17" w:rsidRPr="00EA6F70" w:rsidRDefault="00795D17" w:rsidP="00795D17">
            <w:pPr>
              <w:spacing w:line="240" w:lineRule="auto"/>
              <w:ind w:firstLine="0"/>
              <w:jc w:val="center"/>
              <w:rPr>
                <w:szCs w:val="28"/>
              </w:rPr>
            </w:pPr>
          </w:p>
        </w:tc>
        <w:tc>
          <w:tcPr>
            <w:tcW w:w="1276" w:type="dxa"/>
            <w:vAlign w:val="center"/>
          </w:tcPr>
          <w:p w:rsidR="00795D17" w:rsidRPr="00EA6F70" w:rsidRDefault="00795D17" w:rsidP="00795D17">
            <w:pPr>
              <w:spacing w:line="240" w:lineRule="auto"/>
              <w:ind w:firstLine="0"/>
              <w:jc w:val="center"/>
              <w:rPr>
                <w:szCs w:val="28"/>
              </w:rPr>
            </w:pPr>
            <w:r w:rsidRPr="00EA6F70">
              <w:rPr>
                <w:szCs w:val="28"/>
              </w:rPr>
              <w:t>Гкал/год</w:t>
            </w:r>
          </w:p>
        </w:tc>
        <w:tc>
          <w:tcPr>
            <w:tcW w:w="1554" w:type="dxa"/>
            <w:vAlign w:val="center"/>
          </w:tcPr>
          <w:p w:rsidR="00795D17" w:rsidRPr="00EA6F70" w:rsidRDefault="00795D17" w:rsidP="00795D17">
            <w:pPr>
              <w:pStyle w:val="TableParagraph"/>
              <w:spacing w:line="248" w:lineRule="exact"/>
              <w:ind w:left="180" w:right="150"/>
              <w:jc w:val="center"/>
              <w:rPr>
                <w:sz w:val="28"/>
                <w:szCs w:val="28"/>
              </w:rPr>
            </w:pPr>
            <w:r>
              <w:rPr>
                <w:color w:val="000000"/>
                <w:sz w:val="28"/>
                <w:szCs w:val="28"/>
              </w:rPr>
              <w:t>61</w:t>
            </w:r>
          </w:p>
        </w:tc>
        <w:tc>
          <w:tcPr>
            <w:tcW w:w="1683" w:type="dxa"/>
            <w:vAlign w:val="center"/>
          </w:tcPr>
          <w:p w:rsidR="00795D17" w:rsidRPr="00EA6F70" w:rsidRDefault="00795D17" w:rsidP="00795D17">
            <w:pPr>
              <w:pStyle w:val="TableParagraph"/>
              <w:spacing w:line="248" w:lineRule="exact"/>
              <w:ind w:left="29"/>
              <w:jc w:val="center"/>
              <w:rPr>
                <w:sz w:val="28"/>
                <w:szCs w:val="28"/>
              </w:rPr>
            </w:pPr>
            <w:r>
              <w:rPr>
                <w:color w:val="000000"/>
                <w:sz w:val="28"/>
                <w:szCs w:val="28"/>
              </w:rPr>
              <w:t>-</w:t>
            </w:r>
          </w:p>
        </w:tc>
        <w:tc>
          <w:tcPr>
            <w:tcW w:w="821" w:type="dxa"/>
            <w:vAlign w:val="center"/>
          </w:tcPr>
          <w:p w:rsidR="00795D17" w:rsidRPr="00EA6F70" w:rsidRDefault="00795D17" w:rsidP="00795D17">
            <w:pPr>
              <w:pStyle w:val="TableParagraph"/>
              <w:spacing w:line="248" w:lineRule="exact"/>
              <w:ind w:left="28"/>
              <w:jc w:val="center"/>
              <w:rPr>
                <w:sz w:val="28"/>
                <w:szCs w:val="28"/>
              </w:rPr>
            </w:pPr>
            <w:r>
              <w:rPr>
                <w:color w:val="000000"/>
                <w:sz w:val="28"/>
                <w:szCs w:val="28"/>
              </w:rPr>
              <w:t>-</w:t>
            </w:r>
          </w:p>
        </w:tc>
        <w:tc>
          <w:tcPr>
            <w:tcW w:w="1316" w:type="dxa"/>
            <w:vAlign w:val="center"/>
          </w:tcPr>
          <w:p w:rsidR="00795D17" w:rsidRPr="00EA6F70" w:rsidRDefault="00795D17" w:rsidP="00795D17">
            <w:pPr>
              <w:pStyle w:val="TableParagraph"/>
              <w:spacing w:line="248" w:lineRule="exact"/>
              <w:ind w:right="84"/>
              <w:jc w:val="center"/>
              <w:rPr>
                <w:sz w:val="28"/>
                <w:szCs w:val="28"/>
              </w:rPr>
            </w:pPr>
            <w:r>
              <w:rPr>
                <w:color w:val="000000"/>
                <w:sz w:val="28"/>
                <w:szCs w:val="28"/>
              </w:rPr>
              <w:t>61</w:t>
            </w:r>
          </w:p>
        </w:tc>
      </w:tr>
      <w:tr w:rsidR="00795D17" w:rsidRPr="00906E0B" w:rsidTr="00B66928">
        <w:tc>
          <w:tcPr>
            <w:tcW w:w="2941" w:type="dxa"/>
            <w:vMerge w:val="restart"/>
            <w:vAlign w:val="center"/>
          </w:tcPr>
          <w:p w:rsidR="00795D17" w:rsidRPr="00EA6F70" w:rsidRDefault="00795D17" w:rsidP="00795D17">
            <w:pPr>
              <w:spacing w:line="240" w:lineRule="auto"/>
              <w:ind w:firstLine="0"/>
              <w:jc w:val="center"/>
              <w:rPr>
                <w:szCs w:val="28"/>
              </w:rPr>
            </w:pPr>
            <w:r>
              <w:rPr>
                <w:color w:val="000000"/>
                <w:szCs w:val="28"/>
                <w:lang w:val="en-US"/>
              </w:rPr>
              <w:t>Котельная д. Рамено</w:t>
            </w:r>
          </w:p>
        </w:tc>
        <w:tc>
          <w:tcPr>
            <w:tcW w:w="1276" w:type="dxa"/>
            <w:vAlign w:val="center"/>
          </w:tcPr>
          <w:p w:rsidR="00795D17" w:rsidRPr="00EA6F70" w:rsidRDefault="00795D17" w:rsidP="00795D17">
            <w:pPr>
              <w:spacing w:line="240" w:lineRule="auto"/>
              <w:ind w:firstLine="0"/>
              <w:jc w:val="center"/>
              <w:rPr>
                <w:szCs w:val="28"/>
              </w:rPr>
            </w:pPr>
            <w:r w:rsidRPr="00EA6F70">
              <w:rPr>
                <w:szCs w:val="28"/>
              </w:rPr>
              <w:t>Гкал/час</w:t>
            </w:r>
          </w:p>
        </w:tc>
        <w:tc>
          <w:tcPr>
            <w:tcW w:w="1554" w:type="dxa"/>
            <w:vAlign w:val="center"/>
          </w:tcPr>
          <w:p w:rsidR="00795D17" w:rsidRPr="00EA6F70" w:rsidRDefault="00795D17" w:rsidP="00795D17">
            <w:pPr>
              <w:pStyle w:val="TableParagraph"/>
              <w:spacing w:line="248" w:lineRule="exact"/>
              <w:ind w:left="180" w:right="150"/>
              <w:jc w:val="center"/>
              <w:rPr>
                <w:sz w:val="28"/>
                <w:szCs w:val="28"/>
              </w:rPr>
            </w:pPr>
            <w:r>
              <w:rPr>
                <w:color w:val="000000"/>
                <w:sz w:val="28"/>
                <w:szCs w:val="28"/>
              </w:rPr>
              <w:t>0,11</w:t>
            </w:r>
          </w:p>
        </w:tc>
        <w:tc>
          <w:tcPr>
            <w:tcW w:w="1683" w:type="dxa"/>
            <w:vAlign w:val="center"/>
          </w:tcPr>
          <w:p w:rsidR="00795D17" w:rsidRPr="00EA6F70" w:rsidRDefault="00795D17" w:rsidP="00795D17">
            <w:pPr>
              <w:pStyle w:val="TableParagraph"/>
              <w:spacing w:line="248" w:lineRule="exact"/>
              <w:ind w:left="29"/>
              <w:jc w:val="center"/>
              <w:rPr>
                <w:w w:val="99"/>
                <w:sz w:val="28"/>
                <w:szCs w:val="28"/>
              </w:rPr>
            </w:pPr>
            <w:r>
              <w:rPr>
                <w:color w:val="000000"/>
                <w:sz w:val="28"/>
                <w:szCs w:val="28"/>
              </w:rPr>
              <w:t>-</w:t>
            </w:r>
          </w:p>
        </w:tc>
        <w:tc>
          <w:tcPr>
            <w:tcW w:w="821" w:type="dxa"/>
            <w:vAlign w:val="center"/>
          </w:tcPr>
          <w:p w:rsidR="00795D17" w:rsidRPr="00EA6F70" w:rsidRDefault="00795D17" w:rsidP="00795D17">
            <w:pPr>
              <w:pStyle w:val="TableParagraph"/>
              <w:spacing w:line="248" w:lineRule="exact"/>
              <w:ind w:left="28"/>
              <w:jc w:val="center"/>
              <w:rPr>
                <w:w w:val="99"/>
                <w:sz w:val="28"/>
                <w:szCs w:val="28"/>
              </w:rPr>
            </w:pPr>
            <w:r>
              <w:rPr>
                <w:color w:val="000000"/>
                <w:sz w:val="28"/>
                <w:szCs w:val="28"/>
              </w:rPr>
              <w:t>-</w:t>
            </w:r>
          </w:p>
        </w:tc>
        <w:tc>
          <w:tcPr>
            <w:tcW w:w="1316" w:type="dxa"/>
            <w:vAlign w:val="center"/>
          </w:tcPr>
          <w:p w:rsidR="00795D17" w:rsidRPr="00EA6F70" w:rsidRDefault="00795D17" w:rsidP="00795D17">
            <w:pPr>
              <w:pStyle w:val="TableParagraph"/>
              <w:spacing w:line="248" w:lineRule="exact"/>
              <w:ind w:right="84"/>
              <w:jc w:val="center"/>
              <w:rPr>
                <w:sz w:val="28"/>
                <w:szCs w:val="28"/>
              </w:rPr>
            </w:pPr>
            <w:r>
              <w:rPr>
                <w:color w:val="000000"/>
                <w:sz w:val="28"/>
                <w:szCs w:val="28"/>
              </w:rPr>
              <w:t>0,11</w:t>
            </w:r>
          </w:p>
        </w:tc>
      </w:tr>
      <w:tr w:rsidR="00795D17" w:rsidRPr="00906E0B" w:rsidTr="00B66928">
        <w:tc>
          <w:tcPr>
            <w:tcW w:w="2941" w:type="dxa"/>
            <w:vMerge/>
            <w:shd w:val="clear" w:color="auto" w:fill="FFFFFF" w:themeFill="background1"/>
            <w:vAlign w:val="center"/>
          </w:tcPr>
          <w:p w:rsidR="00795D17" w:rsidRPr="00EA6F70" w:rsidRDefault="00795D17" w:rsidP="00795D17">
            <w:pPr>
              <w:spacing w:line="240" w:lineRule="auto"/>
              <w:ind w:firstLine="0"/>
              <w:jc w:val="center"/>
              <w:rPr>
                <w:szCs w:val="28"/>
              </w:rPr>
            </w:pPr>
          </w:p>
        </w:tc>
        <w:tc>
          <w:tcPr>
            <w:tcW w:w="1276" w:type="dxa"/>
            <w:shd w:val="clear" w:color="auto" w:fill="FFFFFF" w:themeFill="background1"/>
            <w:vAlign w:val="center"/>
          </w:tcPr>
          <w:p w:rsidR="00795D17" w:rsidRPr="00EA6F70" w:rsidRDefault="00795D17" w:rsidP="00795D17">
            <w:pPr>
              <w:spacing w:line="240" w:lineRule="auto"/>
              <w:ind w:firstLine="0"/>
              <w:jc w:val="center"/>
              <w:rPr>
                <w:szCs w:val="28"/>
              </w:rPr>
            </w:pPr>
            <w:r w:rsidRPr="00EA6F70">
              <w:rPr>
                <w:szCs w:val="28"/>
              </w:rPr>
              <w:t>Гкал/год</w:t>
            </w:r>
          </w:p>
        </w:tc>
        <w:tc>
          <w:tcPr>
            <w:tcW w:w="1554" w:type="dxa"/>
            <w:shd w:val="clear" w:color="auto" w:fill="FFFFFF" w:themeFill="background1"/>
            <w:vAlign w:val="center"/>
          </w:tcPr>
          <w:p w:rsidR="00795D17" w:rsidRPr="00EA6F70" w:rsidRDefault="00795D17" w:rsidP="00795D17">
            <w:pPr>
              <w:pStyle w:val="TableParagraph"/>
              <w:spacing w:line="248" w:lineRule="exact"/>
              <w:ind w:left="180" w:right="150"/>
              <w:jc w:val="center"/>
              <w:rPr>
                <w:sz w:val="28"/>
                <w:szCs w:val="28"/>
              </w:rPr>
            </w:pPr>
            <w:r>
              <w:rPr>
                <w:color w:val="000000"/>
                <w:sz w:val="28"/>
                <w:szCs w:val="28"/>
              </w:rPr>
              <w:t>195,4</w:t>
            </w:r>
          </w:p>
        </w:tc>
        <w:tc>
          <w:tcPr>
            <w:tcW w:w="1683" w:type="dxa"/>
            <w:shd w:val="clear" w:color="auto" w:fill="FFFFFF" w:themeFill="background1"/>
            <w:vAlign w:val="center"/>
          </w:tcPr>
          <w:p w:rsidR="00795D17" w:rsidRPr="00EA6F70" w:rsidRDefault="00795D17" w:rsidP="00795D17">
            <w:pPr>
              <w:pStyle w:val="TableParagraph"/>
              <w:spacing w:line="248" w:lineRule="exact"/>
              <w:ind w:left="29"/>
              <w:jc w:val="center"/>
              <w:rPr>
                <w:w w:val="99"/>
                <w:sz w:val="28"/>
                <w:szCs w:val="28"/>
              </w:rPr>
            </w:pPr>
            <w:r>
              <w:rPr>
                <w:color w:val="000000"/>
                <w:sz w:val="28"/>
                <w:szCs w:val="28"/>
              </w:rPr>
              <w:t>-</w:t>
            </w:r>
          </w:p>
        </w:tc>
        <w:tc>
          <w:tcPr>
            <w:tcW w:w="821" w:type="dxa"/>
            <w:shd w:val="clear" w:color="auto" w:fill="FFFFFF" w:themeFill="background1"/>
            <w:vAlign w:val="center"/>
          </w:tcPr>
          <w:p w:rsidR="00795D17" w:rsidRPr="00EA6F70" w:rsidRDefault="00795D17" w:rsidP="00795D17">
            <w:pPr>
              <w:pStyle w:val="TableParagraph"/>
              <w:spacing w:line="248" w:lineRule="exact"/>
              <w:ind w:left="28"/>
              <w:jc w:val="center"/>
              <w:rPr>
                <w:w w:val="99"/>
                <w:sz w:val="28"/>
                <w:szCs w:val="28"/>
              </w:rPr>
            </w:pPr>
            <w:r>
              <w:rPr>
                <w:color w:val="000000"/>
                <w:sz w:val="28"/>
                <w:szCs w:val="28"/>
              </w:rPr>
              <w:t>-</w:t>
            </w:r>
          </w:p>
        </w:tc>
        <w:tc>
          <w:tcPr>
            <w:tcW w:w="1316" w:type="dxa"/>
            <w:shd w:val="clear" w:color="auto" w:fill="FFFFFF" w:themeFill="background1"/>
            <w:vAlign w:val="center"/>
          </w:tcPr>
          <w:p w:rsidR="00795D17" w:rsidRPr="00EA6F70" w:rsidRDefault="00795D17" w:rsidP="00795D17">
            <w:pPr>
              <w:pStyle w:val="TableParagraph"/>
              <w:spacing w:line="248" w:lineRule="exact"/>
              <w:ind w:right="84"/>
              <w:jc w:val="center"/>
              <w:rPr>
                <w:sz w:val="28"/>
                <w:szCs w:val="28"/>
              </w:rPr>
            </w:pPr>
            <w:r>
              <w:rPr>
                <w:color w:val="000000"/>
                <w:sz w:val="28"/>
                <w:szCs w:val="28"/>
              </w:rPr>
              <w:t>195,4</w:t>
            </w:r>
          </w:p>
        </w:tc>
      </w:tr>
    </w:tbl>
    <w:p w:rsidR="00EA6F70" w:rsidRDefault="00EA6F70" w:rsidP="00EF245F">
      <w:pPr>
        <w:spacing w:line="360" w:lineRule="auto"/>
        <w:rPr>
          <w:szCs w:val="28"/>
        </w:rPr>
      </w:pPr>
    </w:p>
    <w:p w:rsidR="00EF245F" w:rsidRPr="00EF245F" w:rsidRDefault="00EF245F" w:rsidP="00EF245F">
      <w:pPr>
        <w:pStyle w:val="10"/>
        <w:tabs>
          <w:tab w:val="left" w:pos="1115"/>
        </w:tabs>
        <w:ind w:left="0" w:firstLine="0"/>
        <w:rPr>
          <w:sz w:val="28"/>
          <w:szCs w:val="28"/>
        </w:rPr>
      </w:pPr>
      <w:bookmarkStart w:id="30" w:name="_Toc23425395"/>
      <w:bookmarkStart w:id="31" w:name="_Toc123902252"/>
      <w:r w:rsidRPr="00EF245F">
        <w:rPr>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30"/>
      <w:bookmarkEnd w:id="31"/>
    </w:p>
    <w:p w:rsidR="00EF245F" w:rsidRPr="00EF245F" w:rsidRDefault="00EF245F" w:rsidP="00EF245F">
      <w:pPr>
        <w:pStyle w:val="aff3"/>
        <w:rPr>
          <w:b/>
          <w:szCs w:val="28"/>
        </w:rPr>
      </w:pPr>
    </w:p>
    <w:p w:rsidR="00EF245F" w:rsidRPr="0083616A" w:rsidRDefault="00EA6F70" w:rsidP="00EF245F">
      <w:pPr>
        <w:spacing w:line="360" w:lineRule="auto"/>
        <w:rPr>
          <w:szCs w:val="28"/>
        </w:rPr>
      </w:pPr>
      <w:r w:rsidRPr="00EA6F70">
        <w:rPr>
          <w:szCs w:val="28"/>
        </w:rPr>
        <w:t>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w:t>
      </w:r>
      <w:r>
        <w:rPr>
          <w:szCs w:val="28"/>
        </w:rPr>
        <w:t xml:space="preserve">ом </w:t>
      </w:r>
      <w:r w:rsidRPr="00EA6F70">
        <w:rPr>
          <w:szCs w:val="28"/>
        </w:rPr>
        <w:t>план</w:t>
      </w:r>
      <w:r>
        <w:rPr>
          <w:szCs w:val="28"/>
        </w:rPr>
        <w:t>е</w:t>
      </w:r>
      <w:r w:rsidRPr="00EA6F70">
        <w:rPr>
          <w:szCs w:val="28"/>
        </w:rPr>
        <w:t xml:space="preserve"> поселен</w:t>
      </w:r>
      <w:r>
        <w:rPr>
          <w:szCs w:val="28"/>
        </w:rPr>
        <w:t>ия</w:t>
      </w:r>
      <w:r w:rsidRPr="00EA6F70">
        <w:rPr>
          <w:szCs w:val="28"/>
        </w:rPr>
        <w:t xml:space="preserve"> не предусмотрено изменение существующей схемы теплоснабжения </w:t>
      </w:r>
      <w:r w:rsidR="00D25570">
        <w:rPr>
          <w:szCs w:val="28"/>
        </w:rPr>
        <w:t>Сельского поселения «поселок Раменский»</w:t>
      </w:r>
      <w:r w:rsidRPr="00EA6F70">
        <w:rPr>
          <w:szCs w:val="28"/>
        </w:rPr>
        <w:t>.</w:t>
      </w:r>
    </w:p>
    <w:p w:rsidR="00EF245F" w:rsidRPr="00EF245F" w:rsidRDefault="00EF245F" w:rsidP="00EF245F">
      <w:pPr>
        <w:spacing w:line="360" w:lineRule="auto"/>
        <w:rPr>
          <w:szCs w:val="28"/>
        </w:rPr>
      </w:pPr>
    </w:p>
    <w:p w:rsidR="00EF245F" w:rsidRPr="00EF245F" w:rsidRDefault="00EF245F" w:rsidP="00EF245F">
      <w:pPr>
        <w:pStyle w:val="10"/>
        <w:tabs>
          <w:tab w:val="left" w:pos="1115"/>
        </w:tabs>
        <w:ind w:left="0" w:firstLine="0"/>
        <w:jc w:val="left"/>
        <w:rPr>
          <w:sz w:val="28"/>
          <w:szCs w:val="28"/>
        </w:rPr>
      </w:pPr>
      <w:bookmarkStart w:id="32" w:name="_Toc23425396"/>
      <w:bookmarkStart w:id="33" w:name="_Toc123902253"/>
      <w:r w:rsidRPr="00EF245F">
        <w:rPr>
          <w:sz w:val="28"/>
          <w:szCs w:val="28"/>
        </w:rPr>
        <w:t>2.3. Прогнозы перспективных удельных расходов тепловой энергии на отопление, вентиляцию и горячее водоснабжение</w:t>
      </w:r>
      <w:bookmarkEnd w:id="32"/>
      <w:bookmarkEnd w:id="33"/>
    </w:p>
    <w:p w:rsidR="00EF245F" w:rsidRPr="00EF245F" w:rsidRDefault="00EF245F" w:rsidP="00EF245F">
      <w:pPr>
        <w:spacing w:line="360" w:lineRule="auto"/>
        <w:rPr>
          <w:szCs w:val="28"/>
        </w:rPr>
      </w:pPr>
    </w:p>
    <w:p w:rsidR="00EF245F" w:rsidRPr="00EF245F" w:rsidRDefault="00EF245F" w:rsidP="00EF245F">
      <w:pPr>
        <w:spacing w:line="360" w:lineRule="auto"/>
        <w:rPr>
          <w:szCs w:val="28"/>
        </w:rPr>
      </w:pPr>
      <w:r w:rsidRPr="00EF245F">
        <w:rPr>
          <w:szCs w:val="28"/>
        </w:rPr>
        <w:t>При расчете удельных показателей учтены:</w:t>
      </w:r>
    </w:p>
    <w:p w:rsidR="00EF245F" w:rsidRPr="00EF245F" w:rsidRDefault="00EF245F" w:rsidP="00EF245F">
      <w:pPr>
        <w:spacing w:line="360" w:lineRule="auto"/>
        <w:rPr>
          <w:szCs w:val="28"/>
        </w:rPr>
      </w:pPr>
      <w:r w:rsidRPr="00EF245F">
        <w:rPr>
          <w:szCs w:val="28"/>
        </w:rPr>
        <w:t>1.</w:t>
      </w:r>
      <w:r w:rsidRPr="00EF245F">
        <w:rPr>
          <w:szCs w:val="28"/>
        </w:rPr>
        <w:tab/>
        <w:t>Требования Постановления Правительства Российской Федерации от 23 мая 2006 г. № 306 (в редакции постановления Правительства Российской Федерации от 28 марта 2012 г. № 258) для жилых зданий нового строительства.</w:t>
      </w:r>
    </w:p>
    <w:p w:rsidR="00EF245F" w:rsidRPr="00EF245F" w:rsidRDefault="00EF245F" w:rsidP="00EF245F">
      <w:pPr>
        <w:spacing w:line="360" w:lineRule="auto"/>
        <w:rPr>
          <w:szCs w:val="28"/>
        </w:rPr>
      </w:pPr>
      <w:r w:rsidRPr="00EF245F">
        <w:rPr>
          <w:szCs w:val="28"/>
        </w:rPr>
        <w:t>2.</w:t>
      </w:r>
      <w:r w:rsidRPr="00EF245F">
        <w:rPr>
          <w:szCs w:val="28"/>
        </w:rPr>
        <w:tab/>
        <w:t>Требования СНиП 23-02-2003 «Тепловая защита зданий» для общественных зданий и зданий производственного назначения.</w:t>
      </w:r>
    </w:p>
    <w:p w:rsidR="00EF245F" w:rsidRPr="00EF245F" w:rsidRDefault="00EF245F" w:rsidP="00EF245F">
      <w:pPr>
        <w:spacing w:line="360" w:lineRule="auto"/>
        <w:rPr>
          <w:szCs w:val="28"/>
        </w:rPr>
      </w:pPr>
      <w:r w:rsidRPr="00EF245F">
        <w:rPr>
          <w:szCs w:val="28"/>
        </w:rPr>
        <w:t>3.</w:t>
      </w:r>
      <w:r w:rsidRPr="00EF245F">
        <w:rPr>
          <w:szCs w:val="28"/>
        </w:rPr>
        <w:tab/>
        <w:t>Требования Постановления Правительства РФ от 25.01.2011 №18, предусматривающие поэтапное снижение нормативов теплопотребления.</w:t>
      </w:r>
    </w:p>
    <w:p w:rsidR="00EF245F" w:rsidRPr="00EF245F" w:rsidRDefault="00EF245F" w:rsidP="00EF245F">
      <w:pPr>
        <w:spacing w:line="360" w:lineRule="auto"/>
        <w:rPr>
          <w:szCs w:val="28"/>
        </w:rPr>
      </w:pPr>
      <w:r w:rsidRPr="00EF245F">
        <w:rPr>
          <w:szCs w:val="28"/>
        </w:rPr>
        <w:t>4.</w:t>
      </w:r>
      <w:r w:rsidRPr="00EF245F">
        <w:rPr>
          <w:szCs w:val="28"/>
        </w:rPr>
        <w:tab/>
        <w:t>Сохранение показателей теплопотребления для строящихся в настоящее время зданий, в проекты которых заложены устаревшие нормативы.</w:t>
      </w:r>
    </w:p>
    <w:p w:rsidR="00EF245F" w:rsidRPr="00EF245F" w:rsidRDefault="00EF245F" w:rsidP="00EF245F">
      <w:pPr>
        <w:spacing w:line="360" w:lineRule="auto"/>
        <w:rPr>
          <w:szCs w:val="28"/>
        </w:rPr>
      </w:pPr>
      <w:r w:rsidRPr="00EF245F">
        <w:rPr>
          <w:szCs w:val="28"/>
        </w:rPr>
        <w:t>Данные строительные нормы и правила устанавливают требования к тепловой защите зданий в целях экономии энергии при обеспечении санитарно- гигиенических и оптимальных параметров микроклимата помещений и долговечности ограждающих конструкций зданий и сооружений.</w:t>
      </w:r>
    </w:p>
    <w:p w:rsidR="00EF245F" w:rsidRPr="00EF245F" w:rsidRDefault="00EF245F" w:rsidP="00EF245F">
      <w:pPr>
        <w:spacing w:line="360" w:lineRule="auto"/>
        <w:rPr>
          <w:szCs w:val="28"/>
        </w:rPr>
      </w:pPr>
      <w:r w:rsidRPr="00EF245F">
        <w:rPr>
          <w:szCs w:val="28"/>
        </w:rPr>
        <w:t>Требования к повышению тепловой защиты зданий и сооружений, основных потребителей энергии, являются важным объектом государственного регулирования в большинстве стран мира. Эти требования рассматриваются также с точки зрения охраны окружающей среды, рационального использования не возобновляемых природных ресурсов и уменьшения влияния "парникового" эффекта и сокращения выделений двуокиси углерода и других вредных веществ в атмосферу.</w:t>
      </w:r>
    </w:p>
    <w:p w:rsidR="00EF245F" w:rsidRPr="00EF245F" w:rsidRDefault="00EF245F" w:rsidP="00EF245F">
      <w:pPr>
        <w:spacing w:line="360" w:lineRule="auto"/>
        <w:rPr>
          <w:szCs w:val="28"/>
        </w:rPr>
      </w:pPr>
      <w:r w:rsidRPr="00EF245F">
        <w:rPr>
          <w:szCs w:val="28"/>
        </w:rPr>
        <w:t>Данные нормы затрагивают часть общей задачи энергосбережения в зданиях. Одновременно с созданием эффективной тепловой защиты, в соответствии с другими нормативными документами принимаются меры по повышению эффективности инженерного оборудования зданий, снижению потерь энергии при ее выработке и транспортировке, а также по сокращению расхода тепловой и электрической энергии путем автоматического управления и регулирования оборудования и инженерных систем в целом.</w:t>
      </w:r>
    </w:p>
    <w:p w:rsidR="00EF245F" w:rsidRPr="00EF245F" w:rsidRDefault="00EF245F" w:rsidP="00EF245F">
      <w:pPr>
        <w:spacing w:line="360" w:lineRule="auto"/>
        <w:rPr>
          <w:szCs w:val="28"/>
        </w:rPr>
      </w:pPr>
      <w:r w:rsidRPr="00EF245F">
        <w:rPr>
          <w:szCs w:val="28"/>
        </w:rPr>
        <w:t>Нормы по тепловой защите зданий гармонизированы с аналогичными зарубежными нормами развитых стран. Эти нормы, как и нормы на инженерное оборудование, содержат минимальные требования, и строительство многих зданий может быть выполнено на экономической основе с существенно более высокими показателями тепловой защиты, предусмотренными классификацией зданий по энергетической эффективности.</w:t>
      </w:r>
    </w:p>
    <w:p w:rsidR="00EF245F" w:rsidRPr="00EF245F" w:rsidRDefault="00EF245F" w:rsidP="00EF245F">
      <w:pPr>
        <w:spacing w:line="360" w:lineRule="auto"/>
        <w:rPr>
          <w:szCs w:val="28"/>
        </w:rPr>
      </w:pPr>
      <w:r w:rsidRPr="00EF245F">
        <w:rPr>
          <w:szCs w:val="28"/>
        </w:rPr>
        <w:t>Данные нормы и правила распространяются на тепловую защиту жилых, общественных, производственных, сельскохозяйственных и складских зданий и сооружений (далее - зданий), в которых необходимо поддерживать определенную температуру и влажность внутреннего воздуха.</w:t>
      </w:r>
    </w:p>
    <w:p w:rsidR="00EF245F" w:rsidRPr="00EF245F" w:rsidRDefault="00EF245F" w:rsidP="00EF245F">
      <w:pPr>
        <w:spacing w:line="360" w:lineRule="auto"/>
        <w:rPr>
          <w:szCs w:val="28"/>
        </w:rPr>
      </w:pPr>
      <w:r w:rsidRPr="00EF245F">
        <w:rPr>
          <w:szCs w:val="28"/>
        </w:rPr>
        <w:t xml:space="preserve">По информации, предоставленной администрацией </w:t>
      </w:r>
      <w:r w:rsidR="00B1645C">
        <w:rPr>
          <w:szCs w:val="28"/>
        </w:rPr>
        <w:t>поселения</w:t>
      </w:r>
      <w:r w:rsidRPr="00EF245F">
        <w:rPr>
          <w:szCs w:val="28"/>
        </w:rPr>
        <w:t>, изменений удельных расходов тепловой энергии на отопление, вентиляцию и горячее водоснабжение не ожидается.</w:t>
      </w:r>
    </w:p>
    <w:p w:rsidR="00EF245F" w:rsidRPr="00EF245F" w:rsidRDefault="00EF245F" w:rsidP="00EF245F">
      <w:pPr>
        <w:spacing w:line="360" w:lineRule="auto"/>
        <w:rPr>
          <w:szCs w:val="28"/>
        </w:rPr>
      </w:pPr>
    </w:p>
    <w:p w:rsidR="00EF245F" w:rsidRPr="00EF245F" w:rsidRDefault="00EF245F" w:rsidP="00EF245F">
      <w:pPr>
        <w:pStyle w:val="10"/>
        <w:tabs>
          <w:tab w:val="left" w:pos="1115"/>
        </w:tabs>
        <w:ind w:left="0" w:firstLine="0"/>
        <w:rPr>
          <w:sz w:val="28"/>
          <w:szCs w:val="28"/>
        </w:rPr>
      </w:pPr>
      <w:bookmarkStart w:id="34" w:name="_Toc23425397"/>
      <w:bookmarkStart w:id="35" w:name="_Toc123902254"/>
      <w:r w:rsidRPr="00EF245F">
        <w:rPr>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34"/>
      <w:bookmarkEnd w:id="35"/>
    </w:p>
    <w:p w:rsidR="00EF245F" w:rsidRPr="00EF245F" w:rsidRDefault="00EF245F" w:rsidP="00EF245F">
      <w:pPr>
        <w:spacing w:line="360" w:lineRule="auto"/>
        <w:rPr>
          <w:szCs w:val="28"/>
        </w:rPr>
      </w:pPr>
    </w:p>
    <w:p w:rsidR="00FA76C3" w:rsidRDefault="00EF245F" w:rsidP="00EF245F">
      <w:pPr>
        <w:spacing w:line="360" w:lineRule="auto"/>
        <w:rPr>
          <w:szCs w:val="28"/>
        </w:rPr>
      </w:pPr>
      <w:r w:rsidRPr="00EF245F">
        <w:rPr>
          <w:szCs w:val="28"/>
        </w:rPr>
        <w:t xml:space="preserve">Согласно данным Генерального плана </w:t>
      </w:r>
      <w:r w:rsidR="00D25570">
        <w:rPr>
          <w:szCs w:val="28"/>
        </w:rPr>
        <w:t>Сельского поселения «поселок Раменский»</w:t>
      </w:r>
      <w:r w:rsidRPr="00EF245F">
        <w:rPr>
          <w:szCs w:val="28"/>
        </w:rPr>
        <w:t xml:space="preserve">, </w:t>
      </w:r>
      <w:r w:rsidR="00B66928">
        <w:rPr>
          <w:szCs w:val="28"/>
        </w:rPr>
        <w:t xml:space="preserve">не </w:t>
      </w:r>
      <w:r w:rsidRPr="00EF245F">
        <w:rPr>
          <w:szCs w:val="28"/>
        </w:rPr>
        <w:t xml:space="preserve">предусматривается строительство ряда объектов </w:t>
      </w:r>
      <w:r w:rsidR="00006117">
        <w:rPr>
          <w:szCs w:val="28"/>
        </w:rPr>
        <w:t xml:space="preserve">производственного и </w:t>
      </w:r>
      <w:r w:rsidRPr="00EF245F">
        <w:rPr>
          <w:szCs w:val="28"/>
        </w:rPr>
        <w:t xml:space="preserve">общественного назначения. </w:t>
      </w:r>
    </w:p>
    <w:p w:rsidR="00EF245F" w:rsidRPr="00EF245F" w:rsidRDefault="00EF245F" w:rsidP="00EF245F">
      <w:pPr>
        <w:spacing w:line="360" w:lineRule="auto"/>
        <w:rPr>
          <w:szCs w:val="28"/>
        </w:rPr>
      </w:pPr>
      <w:r w:rsidRPr="00EF245F">
        <w:rPr>
          <w:szCs w:val="28"/>
        </w:rPr>
        <w:t xml:space="preserve">Значения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представлены в таблице </w:t>
      </w:r>
      <w:r w:rsidR="00354EAA">
        <w:rPr>
          <w:szCs w:val="28"/>
        </w:rPr>
        <w:t>2.1</w:t>
      </w:r>
      <w:r w:rsidRPr="00EF245F">
        <w:rPr>
          <w:szCs w:val="28"/>
        </w:rPr>
        <w:t>.</w:t>
      </w:r>
    </w:p>
    <w:p w:rsidR="00EF245F" w:rsidRPr="00EF245F" w:rsidRDefault="00EF245F" w:rsidP="00EF245F">
      <w:pPr>
        <w:spacing w:line="360" w:lineRule="auto"/>
        <w:rPr>
          <w:szCs w:val="28"/>
        </w:rPr>
      </w:pPr>
    </w:p>
    <w:p w:rsidR="00EF245F" w:rsidRPr="00EF245F" w:rsidRDefault="00EF245F" w:rsidP="00EF245F">
      <w:pPr>
        <w:pStyle w:val="10"/>
        <w:tabs>
          <w:tab w:val="left" w:pos="1115"/>
        </w:tabs>
        <w:ind w:left="0" w:firstLine="0"/>
        <w:rPr>
          <w:sz w:val="28"/>
          <w:szCs w:val="28"/>
        </w:rPr>
      </w:pPr>
      <w:bookmarkStart w:id="36" w:name="_Toc23425398"/>
      <w:bookmarkStart w:id="37" w:name="_Toc123902255"/>
      <w:r w:rsidRPr="00EF245F">
        <w:rPr>
          <w:sz w:val="28"/>
          <w:szCs w:val="28"/>
        </w:rPr>
        <w:t xml:space="preserve">2.5. </w:t>
      </w:r>
      <w:r w:rsidRPr="00EF245F">
        <w:rPr>
          <w:sz w:val="28"/>
          <w:szCs w:val="28"/>
          <w:lang w:eastAsia="zh-CN"/>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36"/>
      <w:bookmarkEnd w:id="37"/>
    </w:p>
    <w:p w:rsidR="00EF245F" w:rsidRPr="00EF245F" w:rsidRDefault="00B66928" w:rsidP="00EF245F">
      <w:pPr>
        <w:spacing w:line="360" w:lineRule="auto"/>
        <w:rPr>
          <w:szCs w:val="28"/>
        </w:rPr>
      </w:pPr>
      <w:r w:rsidRPr="00EF245F">
        <w:rPr>
          <w:szCs w:val="28"/>
        </w:rPr>
        <w:t xml:space="preserve">По информации, предоставленной администрацией </w:t>
      </w:r>
      <w:r>
        <w:rPr>
          <w:szCs w:val="28"/>
        </w:rPr>
        <w:t>Викуловского</w:t>
      </w:r>
      <w:r w:rsidRPr="00EF245F">
        <w:rPr>
          <w:szCs w:val="28"/>
        </w:rPr>
        <w:t>муниципального района, приросты объемов потребления тепловой энергии на отопление, вентиляцию и горячее водоснабжение не ожидается.</w:t>
      </w:r>
    </w:p>
    <w:p w:rsidR="00EF245F" w:rsidRPr="00EF245F" w:rsidRDefault="00EF245F" w:rsidP="00EF245F">
      <w:pPr>
        <w:pStyle w:val="10"/>
        <w:tabs>
          <w:tab w:val="left" w:pos="1115"/>
        </w:tabs>
        <w:ind w:left="0" w:firstLine="0"/>
        <w:rPr>
          <w:sz w:val="28"/>
          <w:szCs w:val="28"/>
        </w:rPr>
      </w:pPr>
      <w:bookmarkStart w:id="38" w:name="_Toc23425399"/>
      <w:bookmarkStart w:id="39" w:name="_Toc123902256"/>
      <w:r w:rsidRPr="00EF245F">
        <w:rPr>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w:t>
      </w:r>
      <w:bookmarkEnd w:id="38"/>
      <w:bookmarkEnd w:id="39"/>
    </w:p>
    <w:p w:rsidR="00EF245F" w:rsidRPr="00EF245F" w:rsidRDefault="00EF245F" w:rsidP="00EF245F">
      <w:pPr>
        <w:spacing w:line="360" w:lineRule="auto"/>
        <w:rPr>
          <w:szCs w:val="28"/>
        </w:rPr>
      </w:pPr>
    </w:p>
    <w:p w:rsidR="00EF245F" w:rsidRDefault="00EF245F" w:rsidP="00EF245F">
      <w:pPr>
        <w:spacing w:line="360" w:lineRule="auto"/>
        <w:rPr>
          <w:b/>
          <w:bCs/>
          <w:sz w:val="26"/>
          <w:szCs w:val="26"/>
        </w:rPr>
      </w:pPr>
      <w:r w:rsidRPr="00EF245F">
        <w:rPr>
          <w:szCs w:val="28"/>
        </w:rPr>
        <w:t xml:space="preserve">По информации, предоставленной администрацией </w:t>
      </w:r>
      <w:r w:rsidR="00B66928">
        <w:rPr>
          <w:szCs w:val="28"/>
        </w:rPr>
        <w:t>Викуловского</w:t>
      </w:r>
      <w:r w:rsidRPr="00EF245F">
        <w:rPr>
          <w:szCs w:val="28"/>
        </w:rPr>
        <w:t>муниципального района, приросты объемов потребления тепловой энергии на отопление, вентиляцию и горячее водоснабжение не ожидается.</w:t>
      </w:r>
      <w:r>
        <w:br w:type="page"/>
      </w:r>
    </w:p>
    <w:p w:rsidR="00537E49" w:rsidRPr="00E54BA6" w:rsidRDefault="00537E49" w:rsidP="00DA5D91">
      <w:pPr>
        <w:pStyle w:val="1"/>
        <w:rPr>
          <w:szCs w:val="28"/>
        </w:rPr>
      </w:pPr>
      <w:bookmarkStart w:id="40" w:name="_Toc123902257"/>
      <w:r w:rsidRPr="00E54BA6">
        <w:rPr>
          <w:szCs w:val="28"/>
        </w:rPr>
        <w:t>Электронная модель системы теплоснабжения</w:t>
      </w:r>
      <w:bookmarkEnd w:id="40"/>
    </w:p>
    <w:p w:rsidR="00537E49" w:rsidRPr="00E54BA6" w:rsidRDefault="00537E49" w:rsidP="00537E49">
      <w:pPr>
        <w:rPr>
          <w:szCs w:val="28"/>
        </w:rPr>
      </w:pPr>
    </w:p>
    <w:p w:rsidR="00722E11" w:rsidRPr="00354EAA" w:rsidRDefault="00795D17" w:rsidP="00722E11">
      <w:pPr>
        <w:pStyle w:val="afd"/>
        <w:rPr>
          <w:rFonts w:ascii="Times New Roman" w:hAnsi="Times New Roman" w:cs="Times New Roman"/>
        </w:rPr>
      </w:pPr>
      <w:r>
        <w:rPr>
          <w:rFonts w:ascii="Times New Roman" w:hAnsi="Times New Roman" w:cs="Times New Roman"/>
        </w:rPr>
        <w:t>Электронная модель системы теплоснабжения не разрабатывалась.</w:t>
      </w:r>
    </w:p>
    <w:p w:rsidR="006A2370" w:rsidRPr="006A2370" w:rsidRDefault="006A2370" w:rsidP="00354EAA">
      <w:pPr>
        <w:pStyle w:val="afd"/>
        <w:rPr>
          <w:rFonts w:ascii="Times New Roman" w:hAnsi="Times New Roman" w:cs="Times New Roman"/>
        </w:rPr>
      </w:pPr>
    </w:p>
    <w:p w:rsidR="00537E49" w:rsidRPr="00E54BA6" w:rsidRDefault="002A440A" w:rsidP="00DA5D91">
      <w:pPr>
        <w:pStyle w:val="1"/>
        <w:rPr>
          <w:szCs w:val="28"/>
        </w:rPr>
      </w:pPr>
      <w:bookmarkStart w:id="41" w:name="_Toc123902258"/>
      <w:r w:rsidRPr="00E54BA6">
        <w:rPr>
          <w:szCs w:val="28"/>
        </w:rPr>
        <w:t>Существующие и п</w:t>
      </w:r>
      <w:r w:rsidR="00537E49" w:rsidRPr="00E54BA6">
        <w:rPr>
          <w:szCs w:val="28"/>
        </w:rPr>
        <w:t>ерспективные балансы тепловой мощности источников тепловой энергии и тепловой нагрузки</w:t>
      </w:r>
      <w:bookmarkEnd w:id="41"/>
    </w:p>
    <w:p w:rsidR="00EF245F" w:rsidRPr="00EF245F" w:rsidRDefault="00EF245F" w:rsidP="00EF245F">
      <w:pPr>
        <w:pStyle w:val="10"/>
        <w:tabs>
          <w:tab w:val="left" w:pos="1115"/>
        </w:tabs>
        <w:ind w:left="0" w:firstLine="0"/>
        <w:rPr>
          <w:sz w:val="28"/>
          <w:szCs w:val="28"/>
        </w:rPr>
      </w:pPr>
      <w:bookmarkStart w:id="42" w:name="_Toc23425402"/>
      <w:bookmarkStart w:id="43" w:name="_Toc123902259"/>
      <w:r w:rsidRPr="00EF245F">
        <w:rPr>
          <w:sz w:val="28"/>
          <w:szCs w:val="28"/>
        </w:rPr>
        <w:t>4.1. Балансы существующей на базовый период схемы теплоснабжения (</w:t>
      </w:r>
      <w:r w:rsidR="004A33A1">
        <w:rPr>
          <w:sz w:val="28"/>
          <w:szCs w:val="28"/>
        </w:rPr>
        <w:t>разработки</w:t>
      </w:r>
      <w:r w:rsidRPr="00EF245F">
        <w:rPr>
          <w:sz w:val="28"/>
          <w:szCs w:val="28"/>
        </w:rPr>
        <w:t xml:space="preserve">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42"/>
      <w:bookmarkEnd w:id="43"/>
    </w:p>
    <w:p w:rsidR="00EF245F" w:rsidRPr="00EF245F" w:rsidRDefault="00EF245F" w:rsidP="00EF245F">
      <w:pPr>
        <w:pStyle w:val="aff3"/>
        <w:rPr>
          <w:b/>
          <w:szCs w:val="28"/>
        </w:rPr>
      </w:pPr>
    </w:p>
    <w:p w:rsidR="00EF245F" w:rsidRPr="00EF245F" w:rsidRDefault="00EF245F" w:rsidP="00EF245F">
      <w:pPr>
        <w:spacing w:line="360" w:lineRule="auto"/>
        <w:rPr>
          <w:szCs w:val="28"/>
        </w:rPr>
      </w:pPr>
      <w:r w:rsidRPr="00EF245F">
        <w:rPr>
          <w:szCs w:val="28"/>
        </w:rPr>
        <w:t>Расходная часть баланса тепловой мощности по каждому источнику в зоне его действия складывается из максимума тепловой нагрузки, присоединенной к тепловым сетям источника, потерь в тепловых сетях при максимуме тепловой нагрузки и расчетного резерва тепловой мощности.</w:t>
      </w:r>
    </w:p>
    <w:p w:rsidR="00EF245F" w:rsidRPr="00EF245F" w:rsidRDefault="00EF245F" w:rsidP="00EF245F">
      <w:pPr>
        <w:spacing w:line="360" w:lineRule="auto"/>
        <w:rPr>
          <w:szCs w:val="28"/>
        </w:rPr>
      </w:pPr>
      <w:r w:rsidRPr="00EF245F">
        <w:rPr>
          <w:szCs w:val="28"/>
        </w:rPr>
        <w:t>Расчетный резерв тепловой мощности определяется исходя из схемы связности тепловых сетей, определяющих зоны действия отдельных источников тепла. Он складывается из мощностей:</w:t>
      </w:r>
    </w:p>
    <w:p w:rsidR="00EF245F" w:rsidRPr="00EF245F" w:rsidRDefault="00EF245F" w:rsidP="00EF245F">
      <w:pPr>
        <w:spacing w:line="360" w:lineRule="auto"/>
        <w:rPr>
          <w:szCs w:val="28"/>
        </w:rPr>
      </w:pPr>
      <w:r w:rsidRPr="00EF245F">
        <w:rPr>
          <w:szCs w:val="28"/>
        </w:rPr>
        <w:t>-</w:t>
      </w:r>
      <w:r w:rsidRPr="00EF245F">
        <w:rPr>
          <w:szCs w:val="28"/>
        </w:rPr>
        <w:tab/>
        <w:t>ремонтного резерва, предназначенного для возмещения тепловой мощности оборудования источников тепла, выводимого в плановый (средний, текущий и капитальный) ремонт. Исходя из того, что ремонты осуществляются в неотопительный период, в данных балансах ремонтный резерв не учитывается;</w:t>
      </w:r>
    </w:p>
    <w:p w:rsidR="00EF245F" w:rsidRPr="00EF245F" w:rsidRDefault="00EF245F" w:rsidP="00EF245F">
      <w:pPr>
        <w:spacing w:line="360" w:lineRule="auto"/>
        <w:rPr>
          <w:szCs w:val="28"/>
        </w:rPr>
      </w:pPr>
      <w:r w:rsidRPr="00EF245F">
        <w:rPr>
          <w:szCs w:val="28"/>
        </w:rPr>
        <w:t>-</w:t>
      </w:r>
      <w:r w:rsidRPr="00EF245F">
        <w:rPr>
          <w:szCs w:val="28"/>
        </w:rPr>
        <w:tab/>
        <w:t>оперативного резерва, необходимого для компенсации аварийного снижения тепловой мощности вследствие отказов теплового оборудования. Такой резерв учитывается при проектировании по нормам - ВНТП 81, пп. 5.1.3, 5.1.4:</w:t>
      </w:r>
    </w:p>
    <w:p w:rsidR="00EF245F" w:rsidRPr="00EF245F" w:rsidRDefault="00EF245F" w:rsidP="00EF245F">
      <w:pPr>
        <w:spacing w:line="360" w:lineRule="auto"/>
        <w:rPr>
          <w:szCs w:val="28"/>
        </w:rPr>
      </w:pPr>
      <w:r w:rsidRPr="00EF245F">
        <w:rPr>
          <w:szCs w:val="28"/>
        </w:rPr>
        <w:t>а) теплопроизводительность и число пиковых водогрейных и паровых котлов низкого давления выбирается исходя из условия покрытия ими, как правило, 40- 45% от максимальной тепловой нагрузки отопления, вентиляция и горячего водоснабжения;</w:t>
      </w:r>
    </w:p>
    <w:p w:rsidR="00EF245F" w:rsidRPr="00EF245F" w:rsidRDefault="00EF245F" w:rsidP="00EF245F">
      <w:pPr>
        <w:spacing w:line="360" w:lineRule="auto"/>
        <w:rPr>
          <w:szCs w:val="28"/>
        </w:rPr>
      </w:pPr>
      <w:r w:rsidRPr="00EF245F">
        <w:rPr>
          <w:szCs w:val="28"/>
        </w:rPr>
        <w:t>б) на электростанциях с поперечными связями установка резервных водогрейных и паровых котлов низкого давления не предусматривается. В случае выхода из работы одного энергетического котла, оставшиеся в работе энергетические котлы и все установленные водогрейные котлы должны обеспечивать максимально-длительный отпуск пара на производство и отпуск тепла на отопление, вентиляцию и горячее водоснабжение в размере 70% от отпуска тепла на эти цели при расчетной для проектирования систем отопления температуре наружного воздуха. При этом для электростанций с поперечными связями, входящих в состав энергосистем, допускается снижение электрической мощности на величину мощности самого крупного турбоагрегата ТЭЦ.</w:t>
      </w:r>
    </w:p>
    <w:p w:rsidR="00EF245F" w:rsidRPr="00EF245F" w:rsidRDefault="00EF245F" w:rsidP="00EF245F">
      <w:pPr>
        <w:spacing w:line="360" w:lineRule="auto"/>
        <w:rPr>
          <w:szCs w:val="28"/>
        </w:rPr>
      </w:pPr>
      <w:r w:rsidRPr="00EF245F">
        <w:rPr>
          <w:szCs w:val="28"/>
        </w:rPr>
        <w:t xml:space="preserve">В таблице </w:t>
      </w:r>
      <w:r w:rsidR="003A1B9B">
        <w:rPr>
          <w:szCs w:val="28"/>
        </w:rPr>
        <w:t>4.1</w:t>
      </w:r>
      <w:r w:rsidRPr="00EF245F">
        <w:rPr>
          <w:szCs w:val="28"/>
        </w:rPr>
        <w:t xml:space="preserve"> представлен баланс тепловой мощности источников тепловой энергии, обеспечивающих теплоснабжение объектов промышленности и ЖКС, и тепловой нагрузки в </w:t>
      </w:r>
      <w:r w:rsidR="00510E54">
        <w:rPr>
          <w:szCs w:val="28"/>
        </w:rPr>
        <w:t xml:space="preserve">Сельском поселении «поселок Раменский» </w:t>
      </w:r>
      <w:r w:rsidRPr="00EF245F">
        <w:rPr>
          <w:szCs w:val="28"/>
        </w:rPr>
        <w:t xml:space="preserve"> по годам с определением резервов (дефицитов).</w:t>
      </w:r>
    </w:p>
    <w:p w:rsidR="00EF245F" w:rsidRPr="00EF245F" w:rsidRDefault="00EF245F" w:rsidP="00EF245F">
      <w:pPr>
        <w:spacing w:line="360" w:lineRule="auto"/>
        <w:rPr>
          <w:szCs w:val="28"/>
        </w:rPr>
      </w:pPr>
      <w:r w:rsidRPr="00EF245F">
        <w:rPr>
          <w:szCs w:val="28"/>
        </w:rPr>
        <w:t>Основными источниками тепловой энергии остаются существующие котельные.</w:t>
      </w:r>
    </w:p>
    <w:p w:rsidR="00A74274" w:rsidRDefault="00A74274" w:rsidP="00EF245F">
      <w:pPr>
        <w:spacing w:line="360" w:lineRule="auto"/>
        <w:rPr>
          <w:szCs w:val="28"/>
        </w:rPr>
        <w:sectPr w:rsidR="00A74274" w:rsidSect="00B767E2">
          <w:footerReference w:type="default" r:id="rId8"/>
          <w:pgSz w:w="11910" w:h="16840"/>
          <w:pgMar w:top="800" w:right="566" w:bottom="640" w:left="1276" w:header="0" w:footer="610" w:gutter="0"/>
          <w:cols w:space="720"/>
          <w:titlePg/>
          <w:docGrid w:linePitch="381"/>
        </w:sectPr>
      </w:pPr>
    </w:p>
    <w:p w:rsidR="00EF245F" w:rsidRPr="00EF245F" w:rsidRDefault="00EF245F" w:rsidP="00EF245F">
      <w:pPr>
        <w:spacing w:line="360" w:lineRule="auto"/>
        <w:rPr>
          <w:szCs w:val="28"/>
        </w:rPr>
      </w:pPr>
      <w:r w:rsidRPr="00EF245F">
        <w:rPr>
          <w:szCs w:val="28"/>
        </w:rPr>
        <w:t xml:space="preserve">Таблица </w:t>
      </w:r>
      <w:r w:rsidR="003A1B9B">
        <w:rPr>
          <w:szCs w:val="28"/>
        </w:rPr>
        <w:t>4.1</w:t>
      </w:r>
      <w:r w:rsidRPr="00EF245F">
        <w:rPr>
          <w:szCs w:val="28"/>
        </w:rPr>
        <w:t xml:space="preserve"> – Существующий и перспективный баланс тепловой мощности источников тепловой энергии</w:t>
      </w:r>
      <w:r w:rsidR="0052199E">
        <w:rPr>
          <w:szCs w:val="28"/>
        </w:rPr>
        <w:t>, Гкал/час</w:t>
      </w:r>
    </w:p>
    <w:tbl>
      <w:tblPr>
        <w:tblStyle w:val="TableNormal"/>
        <w:tblW w:w="1217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238"/>
        <w:gridCol w:w="851"/>
        <w:gridCol w:w="850"/>
        <w:gridCol w:w="851"/>
        <w:gridCol w:w="850"/>
        <w:gridCol w:w="851"/>
        <w:gridCol w:w="850"/>
        <w:gridCol w:w="1559"/>
        <w:gridCol w:w="1276"/>
      </w:tblGrid>
      <w:tr w:rsidR="00795D17" w:rsidTr="00795D17">
        <w:trPr>
          <w:trHeight w:val="20"/>
          <w:jc w:val="center"/>
        </w:trPr>
        <w:tc>
          <w:tcPr>
            <w:tcW w:w="4238" w:type="dxa"/>
            <w:vAlign w:val="center"/>
          </w:tcPr>
          <w:p w:rsidR="00795D17" w:rsidRPr="006C1A98" w:rsidRDefault="00795D17" w:rsidP="00795D17">
            <w:pPr>
              <w:pStyle w:val="TableParagraph"/>
              <w:jc w:val="center"/>
              <w:rPr>
                <w:sz w:val="24"/>
                <w:szCs w:val="24"/>
              </w:rPr>
            </w:pPr>
            <w:bookmarkStart w:id="44" w:name="_Hlk116225180"/>
            <w:r w:rsidRPr="006C1A98">
              <w:rPr>
                <w:sz w:val="24"/>
                <w:szCs w:val="24"/>
              </w:rPr>
              <w:t>Наименованиепоказателя</w:t>
            </w:r>
          </w:p>
        </w:tc>
        <w:tc>
          <w:tcPr>
            <w:tcW w:w="851" w:type="dxa"/>
            <w:vAlign w:val="center"/>
          </w:tcPr>
          <w:p w:rsidR="00795D17" w:rsidRPr="00BA2D2C" w:rsidRDefault="00795D17" w:rsidP="00795D17">
            <w:pPr>
              <w:pStyle w:val="TableParagraph"/>
              <w:jc w:val="center"/>
              <w:rPr>
                <w:sz w:val="24"/>
                <w:szCs w:val="24"/>
              </w:rPr>
            </w:pPr>
            <w:r w:rsidRPr="00BA2D2C">
              <w:rPr>
                <w:sz w:val="24"/>
                <w:szCs w:val="24"/>
              </w:rPr>
              <w:t>202</w:t>
            </w:r>
            <w:r>
              <w:rPr>
                <w:sz w:val="24"/>
                <w:szCs w:val="24"/>
                <w:lang w:val="ru-RU"/>
              </w:rPr>
              <w:t>2</w:t>
            </w:r>
            <w:r w:rsidRPr="00BA2D2C">
              <w:rPr>
                <w:sz w:val="24"/>
                <w:szCs w:val="24"/>
              </w:rPr>
              <w:t xml:space="preserve"> г.</w:t>
            </w:r>
          </w:p>
        </w:tc>
        <w:tc>
          <w:tcPr>
            <w:tcW w:w="850" w:type="dxa"/>
            <w:vAlign w:val="center"/>
          </w:tcPr>
          <w:p w:rsidR="00795D17" w:rsidRPr="00BA2D2C" w:rsidRDefault="00795D17" w:rsidP="00795D17">
            <w:pPr>
              <w:pStyle w:val="TableParagraph"/>
              <w:jc w:val="center"/>
              <w:rPr>
                <w:sz w:val="24"/>
                <w:szCs w:val="24"/>
                <w:lang w:val="ru-RU"/>
              </w:rPr>
            </w:pPr>
            <w:r w:rsidRPr="00BA2D2C">
              <w:rPr>
                <w:sz w:val="24"/>
                <w:szCs w:val="24"/>
              </w:rPr>
              <w:t>2023 г.</w:t>
            </w:r>
          </w:p>
        </w:tc>
        <w:tc>
          <w:tcPr>
            <w:tcW w:w="851" w:type="dxa"/>
            <w:vAlign w:val="center"/>
          </w:tcPr>
          <w:p w:rsidR="00795D17" w:rsidRPr="00BA2D2C" w:rsidRDefault="00795D17" w:rsidP="00795D17">
            <w:pPr>
              <w:pStyle w:val="TableParagraph"/>
              <w:jc w:val="center"/>
              <w:rPr>
                <w:sz w:val="24"/>
                <w:szCs w:val="24"/>
              </w:rPr>
            </w:pPr>
            <w:r w:rsidRPr="00BA2D2C">
              <w:rPr>
                <w:sz w:val="24"/>
                <w:szCs w:val="24"/>
              </w:rPr>
              <w:t>2024 г.</w:t>
            </w:r>
          </w:p>
        </w:tc>
        <w:tc>
          <w:tcPr>
            <w:tcW w:w="850" w:type="dxa"/>
            <w:vAlign w:val="center"/>
          </w:tcPr>
          <w:p w:rsidR="00795D17" w:rsidRPr="00BA2D2C" w:rsidRDefault="00795D17" w:rsidP="00795D17">
            <w:pPr>
              <w:pStyle w:val="TableParagraph"/>
              <w:jc w:val="center"/>
              <w:rPr>
                <w:sz w:val="24"/>
                <w:szCs w:val="24"/>
              </w:rPr>
            </w:pPr>
            <w:r w:rsidRPr="00BA2D2C">
              <w:rPr>
                <w:sz w:val="24"/>
                <w:szCs w:val="24"/>
              </w:rPr>
              <w:t>202</w:t>
            </w:r>
            <w:r w:rsidRPr="00BA2D2C">
              <w:rPr>
                <w:sz w:val="24"/>
                <w:szCs w:val="24"/>
                <w:lang w:val="ru-RU"/>
              </w:rPr>
              <w:t>5</w:t>
            </w:r>
            <w:r w:rsidRPr="00BA2D2C">
              <w:rPr>
                <w:sz w:val="24"/>
                <w:szCs w:val="24"/>
              </w:rPr>
              <w:t xml:space="preserve"> г.</w:t>
            </w:r>
          </w:p>
        </w:tc>
        <w:tc>
          <w:tcPr>
            <w:tcW w:w="851" w:type="dxa"/>
            <w:vAlign w:val="center"/>
          </w:tcPr>
          <w:p w:rsidR="00795D17" w:rsidRPr="00BA2D2C" w:rsidRDefault="00795D17" w:rsidP="00795D17">
            <w:pPr>
              <w:pStyle w:val="TableParagraph"/>
              <w:jc w:val="center"/>
              <w:rPr>
                <w:sz w:val="24"/>
                <w:szCs w:val="24"/>
              </w:rPr>
            </w:pPr>
            <w:r w:rsidRPr="00BA2D2C">
              <w:rPr>
                <w:sz w:val="24"/>
                <w:szCs w:val="24"/>
              </w:rPr>
              <w:t>202</w:t>
            </w:r>
            <w:r w:rsidRPr="00BA2D2C">
              <w:rPr>
                <w:sz w:val="24"/>
                <w:szCs w:val="24"/>
                <w:lang w:val="ru-RU"/>
              </w:rPr>
              <w:t>6</w:t>
            </w:r>
            <w:r w:rsidRPr="00BA2D2C">
              <w:rPr>
                <w:sz w:val="24"/>
                <w:szCs w:val="24"/>
              </w:rPr>
              <w:t xml:space="preserve"> г.</w:t>
            </w:r>
          </w:p>
        </w:tc>
        <w:tc>
          <w:tcPr>
            <w:tcW w:w="850" w:type="dxa"/>
            <w:vAlign w:val="center"/>
          </w:tcPr>
          <w:p w:rsidR="00795D17" w:rsidRPr="00BA2D2C" w:rsidRDefault="00795D17" w:rsidP="00795D17">
            <w:pPr>
              <w:pStyle w:val="TableParagraph"/>
              <w:jc w:val="center"/>
              <w:rPr>
                <w:sz w:val="24"/>
                <w:szCs w:val="24"/>
              </w:rPr>
            </w:pPr>
            <w:r w:rsidRPr="00BA2D2C">
              <w:rPr>
                <w:sz w:val="24"/>
                <w:szCs w:val="24"/>
              </w:rPr>
              <w:t>202</w:t>
            </w:r>
            <w:r>
              <w:rPr>
                <w:sz w:val="24"/>
                <w:szCs w:val="24"/>
                <w:lang w:val="ru-RU"/>
              </w:rPr>
              <w:t>7</w:t>
            </w:r>
            <w:r w:rsidRPr="00BA2D2C">
              <w:rPr>
                <w:sz w:val="24"/>
                <w:szCs w:val="24"/>
              </w:rPr>
              <w:t xml:space="preserve"> г.</w:t>
            </w:r>
          </w:p>
        </w:tc>
        <w:tc>
          <w:tcPr>
            <w:tcW w:w="1559" w:type="dxa"/>
            <w:vAlign w:val="center"/>
          </w:tcPr>
          <w:p w:rsidR="00795D17" w:rsidRPr="00BA2D2C" w:rsidRDefault="00795D17" w:rsidP="00795D17">
            <w:pPr>
              <w:pStyle w:val="TableParagraph"/>
              <w:jc w:val="center"/>
              <w:rPr>
                <w:sz w:val="24"/>
                <w:szCs w:val="24"/>
              </w:rPr>
            </w:pPr>
            <w:r w:rsidRPr="00BA2D2C">
              <w:rPr>
                <w:sz w:val="24"/>
                <w:szCs w:val="24"/>
              </w:rPr>
              <w:t>202</w:t>
            </w:r>
            <w:r w:rsidRPr="00BA2D2C">
              <w:rPr>
                <w:sz w:val="24"/>
                <w:szCs w:val="24"/>
                <w:lang w:val="ru-RU"/>
              </w:rPr>
              <w:t>8</w:t>
            </w:r>
            <w:r w:rsidRPr="00BA2D2C">
              <w:rPr>
                <w:sz w:val="24"/>
                <w:szCs w:val="24"/>
              </w:rPr>
              <w:t>-20</w:t>
            </w:r>
            <w:r w:rsidRPr="00BA2D2C">
              <w:rPr>
                <w:sz w:val="24"/>
                <w:szCs w:val="24"/>
                <w:lang w:val="ru-RU"/>
              </w:rPr>
              <w:t>3</w:t>
            </w:r>
            <w:r>
              <w:rPr>
                <w:sz w:val="24"/>
                <w:szCs w:val="24"/>
                <w:lang w:val="ru-RU"/>
              </w:rPr>
              <w:t>2</w:t>
            </w:r>
            <w:r w:rsidRPr="00BA2D2C">
              <w:rPr>
                <w:sz w:val="24"/>
                <w:szCs w:val="24"/>
              </w:rPr>
              <w:t>гг.</w:t>
            </w:r>
          </w:p>
        </w:tc>
        <w:tc>
          <w:tcPr>
            <w:tcW w:w="1276" w:type="dxa"/>
            <w:vAlign w:val="center"/>
          </w:tcPr>
          <w:p w:rsidR="00795D17" w:rsidRPr="00BA2D2C" w:rsidRDefault="00795D17" w:rsidP="00795D17">
            <w:pPr>
              <w:pStyle w:val="TableParagraph"/>
              <w:jc w:val="center"/>
              <w:rPr>
                <w:sz w:val="24"/>
                <w:szCs w:val="24"/>
                <w:lang w:val="ru-RU"/>
              </w:rPr>
            </w:pPr>
            <w:r w:rsidRPr="00BA2D2C">
              <w:rPr>
                <w:sz w:val="24"/>
                <w:szCs w:val="24"/>
                <w:lang w:val="ru-RU"/>
              </w:rPr>
              <w:t>203</w:t>
            </w:r>
            <w:r>
              <w:rPr>
                <w:sz w:val="24"/>
                <w:szCs w:val="24"/>
                <w:lang w:val="ru-RU"/>
              </w:rPr>
              <w:t>3</w:t>
            </w:r>
            <w:r w:rsidRPr="00BA2D2C">
              <w:rPr>
                <w:sz w:val="24"/>
                <w:szCs w:val="24"/>
                <w:lang w:val="ru-RU"/>
              </w:rPr>
              <w:t>-203</w:t>
            </w:r>
            <w:r>
              <w:rPr>
                <w:sz w:val="24"/>
                <w:szCs w:val="24"/>
                <w:lang w:val="ru-RU"/>
              </w:rPr>
              <w:t>8</w:t>
            </w:r>
            <w:r w:rsidRPr="00BA2D2C">
              <w:rPr>
                <w:sz w:val="24"/>
                <w:szCs w:val="24"/>
                <w:lang w:val="ru-RU"/>
              </w:rPr>
              <w:t xml:space="preserve"> гг.</w:t>
            </w:r>
          </w:p>
        </w:tc>
      </w:tr>
      <w:tr w:rsidR="00A74274" w:rsidTr="00795D17">
        <w:trPr>
          <w:trHeight w:val="20"/>
          <w:jc w:val="center"/>
        </w:trPr>
        <w:tc>
          <w:tcPr>
            <w:tcW w:w="12176" w:type="dxa"/>
            <w:gridSpan w:val="9"/>
            <w:vAlign w:val="center"/>
          </w:tcPr>
          <w:p w:rsidR="00A74274" w:rsidRPr="00BA2D2C" w:rsidRDefault="00510E54" w:rsidP="006C1A98">
            <w:pPr>
              <w:pStyle w:val="TableParagraph"/>
              <w:jc w:val="center"/>
              <w:rPr>
                <w:sz w:val="24"/>
                <w:szCs w:val="24"/>
                <w:lang w:val="ru-RU"/>
              </w:rPr>
            </w:pPr>
            <w:r>
              <w:rPr>
                <w:sz w:val="24"/>
                <w:szCs w:val="24"/>
                <w:lang w:val="ru-RU"/>
              </w:rPr>
              <w:t xml:space="preserve">Котельная </w:t>
            </w:r>
            <w:r w:rsidR="00200C31">
              <w:rPr>
                <w:sz w:val="24"/>
                <w:szCs w:val="24"/>
                <w:lang w:val="ru-RU"/>
              </w:rPr>
              <w:t>п. Раменский</w:t>
            </w:r>
          </w:p>
        </w:tc>
      </w:tr>
      <w:tr w:rsidR="00795D17" w:rsidTr="00795D17">
        <w:trPr>
          <w:trHeight w:val="20"/>
          <w:jc w:val="center"/>
        </w:trPr>
        <w:tc>
          <w:tcPr>
            <w:tcW w:w="4238" w:type="dxa"/>
            <w:tcBorders>
              <w:bottom w:val="single" w:sz="2" w:space="0" w:color="000000"/>
            </w:tcBorders>
            <w:vAlign w:val="center"/>
          </w:tcPr>
          <w:p w:rsidR="00795D17" w:rsidRPr="006C1A98" w:rsidRDefault="00795D17" w:rsidP="00722E11">
            <w:pPr>
              <w:pStyle w:val="TableParagraph"/>
              <w:jc w:val="center"/>
              <w:rPr>
                <w:sz w:val="24"/>
                <w:szCs w:val="24"/>
              </w:rPr>
            </w:pPr>
            <w:r w:rsidRPr="006C1A98">
              <w:rPr>
                <w:sz w:val="24"/>
                <w:szCs w:val="24"/>
              </w:rPr>
              <w:t>Установленнаямощность</w:t>
            </w:r>
          </w:p>
        </w:tc>
        <w:tc>
          <w:tcPr>
            <w:tcW w:w="851" w:type="dxa"/>
            <w:tcBorders>
              <w:bottom w:val="single" w:sz="2" w:space="0" w:color="000000"/>
            </w:tcBorders>
            <w:vAlign w:val="center"/>
          </w:tcPr>
          <w:p w:rsidR="00795D17" w:rsidRPr="00722E11" w:rsidRDefault="00795D17" w:rsidP="00722E11">
            <w:pPr>
              <w:spacing w:line="240" w:lineRule="auto"/>
              <w:ind w:firstLine="0"/>
              <w:jc w:val="center"/>
              <w:rPr>
                <w:color w:val="000000"/>
                <w:sz w:val="24"/>
                <w:lang w:val="ru-RU"/>
              </w:rPr>
            </w:pPr>
            <w:r>
              <w:rPr>
                <w:color w:val="000000"/>
                <w:sz w:val="24"/>
              </w:rPr>
              <w:t>0,068</w:t>
            </w:r>
          </w:p>
        </w:tc>
        <w:tc>
          <w:tcPr>
            <w:tcW w:w="850" w:type="dxa"/>
            <w:tcBorders>
              <w:bottom w:val="single" w:sz="2"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1" w:type="dxa"/>
            <w:tcBorders>
              <w:bottom w:val="single" w:sz="2"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0" w:type="dxa"/>
            <w:tcBorders>
              <w:bottom w:val="single" w:sz="2"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1" w:type="dxa"/>
            <w:tcBorders>
              <w:bottom w:val="single" w:sz="2"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0" w:type="dxa"/>
            <w:tcBorders>
              <w:bottom w:val="single" w:sz="2"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1559" w:type="dxa"/>
            <w:tcBorders>
              <w:bottom w:val="single" w:sz="2"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1276" w:type="dxa"/>
            <w:tcBorders>
              <w:bottom w:val="single" w:sz="2"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r>
      <w:tr w:rsidR="00795D17" w:rsidTr="00795D17">
        <w:trPr>
          <w:trHeight w:val="20"/>
          <w:jc w:val="center"/>
        </w:trPr>
        <w:tc>
          <w:tcPr>
            <w:tcW w:w="4238" w:type="dxa"/>
            <w:tcBorders>
              <w:top w:val="single" w:sz="2" w:space="0" w:color="000000"/>
              <w:bottom w:val="single" w:sz="6" w:space="0" w:color="000000"/>
            </w:tcBorders>
            <w:vAlign w:val="center"/>
          </w:tcPr>
          <w:p w:rsidR="00795D17" w:rsidRPr="006C1A98" w:rsidRDefault="00795D17" w:rsidP="00722E11">
            <w:pPr>
              <w:pStyle w:val="TableParagraph"/>
              <w:jc w:val="center"/>
              <w:rPr>
                <w:sz w:val="24"/>
                <w:szCs w:val="24"/>
              </w:rPr>
            </w:pPr>
            <w:r w:rsidRPr="006C1A98">
              <w:rPr>
                <w:sz w:val="24"/>
                <w:szCs w:val="24"/>
              </w:rPr>
              <w:t>Располагаемаямощность</w:t>
            </w:r>
          </w:p>
        </w:tc>
        <w:tc>
          <w:tcPr>
            <w:tcW w:w="851" w:type="dxa"/>
            <w:tcBorders>
              <w:top w:val="single" w:sz="2" w:space="0" w:color="000000"/>
              <w:bottom w:val="single" w:sz="6" w:space="0" w:color="000000"/>
            </w:tcBorders>
            <w:vAlign w:val="center"/>
          </w:tcPr>
          <w:p w:rsidR="00795D17" w:rsidRPr="00722E11" w:rsidRDefault="00795D17" w:rsidP="00722E11">
            <w:pPr>
              <w:spacing w:line="240" w:lineRule="auto"/>
              <w:ind w:firstLine="0"/>
              <w:jc w:val="center"/>
              <w:rPr>
                <w:color w:val="000000"/>
                <w:sz w:val="24"/>
                <w:lang w:val="ru-RU"/>
              </w:rPr>
            </w:pPr>
            <w:r>
              <w:rPr>
                <w:color w:val="000000"/>
                <w:sz w:val="24"/>
              </w:rPr>
              <w:t>0,068</w:t>
            </w:r>
          </w:p>
        </w:tc>
        <w:tc>
          <w:tcPr>
            <w:tcW w:w="850" w:type="dxa"/>
            <w:tcBorders>
              <w:top w:val="single" w:sz="2"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1" w:type="dxa"/>
            <w:tcBorders>
              <w:top w:val="single" w:sz="2"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1" w:type="dxa"/>
            <w:tcBorders>
              <w:top w:val="single" w:sz="2"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1559" w:type="dxa"/>
            <w:tcBorders>
              <w:top w:val="single" w:sz="2"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1276" w:type="dxa"/>
            <w:tcBorders>
              <w:top w:val="single" w:sz="2"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r>
      <w:tr w:rsidR="00795D17" w:rsidTr="00795D17">
        <w:trPr>
          <w:trHeight w:val="20"/>
          <w:jc w:val="center"/>
        </w:trPr>
        <w:tc>
          <w:tcPr>
            <w:tcW w:w="4238" w:type="dxa"/>
            <w:tcBorders>
              <w:top w:val="single" w:sz="6" w:space="0" w:color="000000"/>
              <w:bottom w:val="single" w:sz="6" w:space="0" w:color="000000"/>
            </w:tcBorders>
            <w:vAlign w:val="center"/>
          </w:tcPr>
          <w:p w:rsidR="00795D17" w:rsidRPr="006C1A98" w:rsidRDefault="00795D17" w:rsidP="00722E11">
            <w:pPr>
              <w:pStyle w:val="TableParagraph"/>
              <w:jc w:val="center"/>
              <w:rPr>
                <w:sz w:val="24"/>
                <w:szCs w:val="24"/>
              </w:rPr>
            </w:pPr>
            <w:r w:rsidRPr="006C1A98">
              <w:rPr>
                <w:sz w:val="24"/>
                <w:szCs w:val="24"/>
              </w:rPr>
              <w:t>Собственныенужды</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lang w:val="ru-RU"/>
              </w:rPr>
            </w:pPr>
            <w:r w:rsidRPr="00722E11">
              <w:rPr>
                <w:color w:val="000000"/>
                <w:sz w:val="24"/>
              </w:rPr>
              <w:t>0,000</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0,000</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0,000</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0,000</w:t>
            </w:r>
          </w:p>
        </w:tc>
        <w:tc>
          <w:tcPr>
            <w:tcW w:w="1559"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0,000</w:t>
            </w:r>
          </w:p>
        </w:tc>
        <w:tc>
          <w:tcPr>
            <w:tcW w:w="1276"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0,000</w:t>
            </w:r>
          </w:p>
        </w:tc>
      </w:tr>
      <w:tr w:rsidR="00795D17" w:rsidTr="00795D17">
        <w:trPr>
          <w:trHeight w:val="20"/>
          <w:jc w:val="center"/>
        </w:trPr>
        <w:tc>
          <w:tcPr>
            <w:tcW w:w="4238" w:type="dxa"/>
            <w:tcBorders>
              <w:top w:val="single" w:sz="6" w:space="0" w:color="000000"/>
              <w:bottom w:val="single" w:sz="6" w:space="0" w:color="000000"/>
            </w:tcBorders>
            <w:vAlign w:val="center"/>
          </w:tcPr>
          <w:p w:rsidR="00795D17" w:rsidRPr="006C1A98" w:rsidRDefault="00795D17" w:rsidP="00722E11">
            <w:pPr>
              <w:pStyle w:val="TableParagraph"/>
              <w:jc w:val="center"/>
              <w:rPr>
                <w:sz w:val="24"/>
                <w:szCs w:val="24"/>
              </w:rPr>
            </w:pPr>
            <w:r w:rsidRPr="006C1A98">
              <w:rPr>
                <w:sz w:val="24"/>
                <w:szCs w:val="24"/>
              </w:rPr>
              <w:t>Тепловаямощностьнетто</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lang w:val="ru-RU"/>
              </w:rPr>
            </w:pPr>
            <w:r>
              <w:rPr>
                <w:color w:val="000000"/>
                <w:sz w:val="24"/>
              </w:rPr>
              <w:t>0,068</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1559"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c>
          <w:tcPr>
            <w:tcW w:w="1276"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Pr>
                <w:color w:val="000000"/>
                <w:sz w:val="24"/>
              </w:rPr>
              <w:t>0,068</w:t>
            </w:r>
          </w:p>
        </w:tc>
      </w:tr>
      <w:tr w:rsidR="00795D17" w:rsidTr="00795D17">
        <w:trPr>
          <w:trHeight w:val="20"/>
          <w:jc w:val="center"/>
        </w:trPr>
        <w:tc>
          <w:tcPr>
            <w:tcW w:w="4238" w:type="dxa"/>
            <w:tcBorders>
              <w:top w:val="single" w:sz="6" w:space="0" w:color="000000"/>
              <w:bottom w:val="single" w:sz="6" w:space="0" w:color="000000"/>
            </w:tcBorders>
            <w:vAlign w:val="center"/>
          </w:tcPr>
          <w:p w:rsidR="00795D17" w:rsidRPr="006C1A98" w:rsidRDefault="00795D17" w:rsidP="00722E11">
            <w:pPr>
              <w:pStyle w:val="TableParagraph"/>
              <w:jc w:val="center"/>
              <w:rPr>
                <w:sz w:val="24"/>
                <w:szCs w:val="24"/>
              </w:rPr>
            </w:pPr>
            <w:r w:rsidRPr="006C1A98">
              <w:rPr>
                <w:sz w:val="24"/>
                <w:szCs w:val="24"/>
              </w:rPr>
              <w:t>Потери в тепловыхсетях</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lang w:val="ru-RU"/>
              </w:rPr>
            </w:pPr>
            <w:r w:rsidRPr="00722E11">
              <w:rPr>
                <w:color w:val="000000"/>
                <w:sz w:val="24"/>
              </w:rPr>
              <w:t>0,002</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0,002</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0,002</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0,002</w:t>
            </w:r>
          </w:p>
        </w:tc>
        <w:tc>
          <w:tcPr>
            <w:tcW w:w="1559"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0,002</w:t>
            </w:r>
          </w:p>
        </w:tc>
        <w:tc>
          <w:tcPr>
            <w:tcW w:w="1276"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0,002</w:t>
            </w:r>
          </w:p>
        </w:tc>
      </w:tr>
      <w:tr w:rsidR="00795D17" w:rsidTr="00795D17">
        <w:trPr>
          <w:trHeight w:val="20"/>
          <w:jc w:val="center"/>
        </w:trPr>
        <w:tc>
          <w:tcPr>
            <w:tcW w:w="4238" w:type="dxa"/>
            <w:tcBorders>
              <w:top w:val="single" w:sz="6" w:space="0" w:color="000000"/>
              <w:bottom w:val="single" w:sz="6" w:space="0" w:color="000000"/>
            </w:tcBorders>
            <w:vAlign w:val="center"/>
          </w:tcPr>
          <w:p w:rsidR="00795D17" w:rsidRPr="006C1A98" w:rsidRDefault="00795D17" w:rsidP="00722E11">
            <w:pPr>
              <w:pStyle w:val="TableParagraph"/>
              <w:jc w:val="center"/>
              <w:rPr>
                <w:sz w:val="24"/>
                <w:szCs w:val="24"/>
              </w:rPr>
            </w:pPr>
            <w:r w:rsidRPr="006C1A98">
              <w:rPr>
                <w:sz w:val="24"/>
                <w:szCs w:val="24"/>
              </w:rPr>
              <w:t>Присоединеннаянагрузка</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lang w:val="ru-RU"/>
              </w:rPr>
            </w:pPr>
            <w:r w:rsidRPr="00722E11">
              <w:rPr>
                <w:color w:val="000000"/>
                <w:sz w:val="24"/>
              </w:rPr>
              <w:t>0,040</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0,040</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0,040</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lang w:val="ru-RU"/>
              </w:rPr>
            </w:pPr>
            <w:r w:rsidRPr="00722E11">
              <w:rPr>
                <w:color w:val="000000"/>
                <w:sz w:val="24"/>
              </w:rPr>
              <w:t>0,040</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0,040</w:t>
            </w:r>
          </w:p>
        </w:tc>
        <w:tc>
          <w:tcPr>
            <w:tcW w:w="1559"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0,040</w:t>
            </w:r>
          </w:p>
        </w:tc>
        <w:tc>
          <w:tcPr>
            <w:tcW w:w="1276"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0,040</w:t>
            </w:r>
          </w:p>
        </w:tc>
      </w:tr>
      <w:tr w:rsidR="00795D17" w:rsidTr="00795D17">
        <w:trPr>
          <w:trHeight w:val="20"/>
          <w:jc w:val="center"/>
        </w:trPr>
        <w:tc>
          <w:tcPr>
            <w:tcW w:w="4238" w:type="dxa"/>
            <w:vMerge w:val="restart"/>
            <w:tcBorders>
              <w:top w:val="single" w:sz="6" w:space="0" w:color="000000"/>
            </w:tcBorders>
            <w:vAlign w:val="center"/>
          </w:tcPr>
          <w:p w:rsidR="00795D17" w:rsidRPr="006C1A98" w:rsidRDefault="00795D17" w:rsidP="00722E11">
            <w:pPr>
              <w:pStyle w:val="TableParagraph"/>
              <w:jc w:val="center"/>
              <w:rPr>
                <w:sz w:val="24"/>
                <w:szCs w:val="24"/>
                <w:lang w:val="ru-RU"/>
              </w:rPr>
            </w:pPr>
            <w:r w:rsidRPr="006C1A98">
              <w:rPr>
                <w:sz w:val="24"/>
                <w:szCs w:val="24"/>
              </w:rPr>
              <w:t>Резерв("+")/ Дефицит("-")</w:t>
            </w:r>
            <w:r w:rsidRPr="006C1A98">
              <w:rPr>
                <w:sz w:val="24"/>
                <w:szCs w:val="24"/>
                <w:lang w:val="ru-RU"/>
              </w:rPr>
              <w:t>,%</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lang w:val="ru-RU"/>
              </w:rPr>
            </w:pPr>
            <w:r w:rsidRPr="00722E11">
              <w:rPr>
                <w:color w:val="000000"/>
                <w:sz w:val="24"/>
              </w:rPr>
              <w:t>0,124</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0,124</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0,124</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lang w:val="ru-RU"/>
              </w:rPr>
            </w:pPr>
            <w:r w:rsidRPr="00722E11">
              <w:rPr>
                <w:color w:val="000000"/>
                <w:sz w:val="24"/>
              </w:rPr>
              <w:t>0,124</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0,124</w:t>
            </w:r>
          </w:p>
        </w:tc>
        <w:tc>
          <w:tcPr>
            <w:tcW w:w="1559"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0,124</w:t>
            </w:r>
          </w:p>
        </w:tc>
        <w:tc>
          <w:tcPr>
            <w:tcW w:w="1276"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0,124</w:t>
            </w:r>
          </w:p>
        </w:tc>
      </w:tr>
      <w:tr w:rsidR="00795D17" w:rsidTr="00795D17">
        <w:trPr>
          <w:trHeight w:val="20"/>
          <w:jc w:val="center"/>
        </w:trPr>
        <w:tc>
          <w:tcPr>
            <w:tcW w:w="4238" w:type="dxa"/>
            <w:vMerge/>
            <w:tcBorders>
              <w:bottom w:val="single" w:sz="6" w:space="0" w:color="000000"/>
            </w:tcBorders>
            <w:vAlign w:val="center"/>
          </w:tcPr>
          <w:p w:rsidR="00795D17" w:rsidRPr="006C1A98" w:rsidRDefault="00795D17" w:rsidP="00722E11">
            <w:pPr>
              <w:pStyle w:val="TableParagraph"/>
              <w:jc w:val="center"/>
              <w:rPr>
                <w:sz w:val="24"/>
                <w:szCs w:val="24"/>
              </w:rPr>
            </w:pP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lang w:val="ru-RU"/>
              </w:rPr>
            </w:pPr>
            <w:r w:rsidRPr="00722E11">
              <w:rPr>
                <w:color w:val="000000"/>
                <w:sz w:val="24"/>
              </w:rPr>
              <w:t>74,82</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74,82</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74,82</w:t>
            </w:r>
          </w:p>
        </w:tc>
        <w:tc>
          <w:tcPr>
            <w:tcW w:w="851"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74,82</w:t>
            </w:r>
          </w:p>
        </w:tc>
        <w:tc>
          <w:tcPr>
            <w:tcW w:w="1559"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74,82</w:t>
            </w:r>
          </w:p>
        </w:tc>
        <w:tc>
          <w:tcPr>
            <w:tcW w:w="1276" w:type="dxa"/>
            <w:tcBorders>
              <w:top w:val="single" w:sz="6" w:space="0" w:color="000000"/>
              <w:bottom w:val="single" w:sz="6" w:space="0" w:color="000000"/>
            </w:tcBorders>
            <w:vAlign w:val="center"/>
          </w:tcPr>
          <w:p w:rsidR="00795D17" w:rsidRPr="00722E11" w:rsidRDefault="00795D17" w:rsidP="00722E11">
            <w:pPr>
              <w:spacing w:line="240" w:lineRule="auto"/>
              <w:ind w:firstLine="0"/>
              <w:jc w:val="center"/>
              <w:rPr>
                <w:color w:val="000000"/>
                <w:sz w:val="24"/>
              </w:rPr>
            </w:pPr>
            <w:r w:rsidRPr="00722E11">
              <w:rPr>
                <w:color w:val="000000"/>
                <w:sz w:val="24"/>
              </w:rPr>
              <w:t>74,82</w:t>
            </w:r>
          </w:p>
        </w:tc>
      </w:tr>
      <w:tr w:rsidR="00A74274" w:rsidTr="00795D17">
        <w:trPr>
          <w:trHeight w:val="20"/>
          <w:jc w:val="center"/>
        </w:trPr>
        <w:tc>
          <w:tcPr>
            <w:tcW w:w="12176" w:type="dxa"/>
            <w:gridSpan w:val="9"/>
            <w:vAlign w:val="center"/>
          </w:tcPr>
          <w:p w:rsidR="00A74274" w:rsidRPr="00BA2D2C" w:rsidRDefault="002B673D" w:rsidP="006C1A98">
            <w:pPr>
              <w:spacing w:line="240" w:lineRule="auto"/>
              <w:ind w:firstLine="0"/>
              <w:jc w:val="center"/>
              <w:rPr>
                <w:color w:val="000000"/>
                <w:sz w:val="24"/>
              </w:rPr>
            </w:pPr>
            <w:r>
              <w:rPr>
                <w:color w:val="000000"/>
                <w:sz w:val="24"/>
              </w:rPr>
              <w:t>Котельная д. Рамено</w:t>
            </w:r>
          </w:p>
        </w:tc>
      </w:tr>
      <w:tr w:rsidR="00795D17" w:rsidRPr="00C94ACF" w:rsidTr="00795D17">
        <w:trPr>
          <w:trHeight w:val="20"/>
          <w:jc w:val="center"/>
        </w:trPr>
        <w:tc>
          <w:tcPr>
            <w:tcW w:w="4238" w:type="dxa"/>
            <w:tcBorders>
              <w:bottom w:val="single" w:sz="2" w:space="0" w:color="000000"/>
            </w:tcBorders>
            <w:vAlign w:val="center"/>
          </w:tcPr>
          <w:p w:rsidR="00795D17" w:rsidRPr="006C1A98" w:rsidRDefault="00795D17" w:rsidP="00795D17">
            <w:pPr>
              <w:pStyle w:val="TableParagraph"/>
              <w:jc w:val="center"/>
              <w:rPr>
                <w:sz w:val="24"/>
                <w:szCs w:val="24"/>
              </w:rPr>
            </w:pPr>
            <w:r w:rsidRPr="006C1A98">
              <w:rPr>
                <w:sz w:val="24"/>
                <w:szCs w:val="24"/>
              </w:rPr>
              <w:t>Установленнаямощность</w:t>
            </w:r>
          </w:p>
        </w:tc>
        <w:tc>
          <w:tcPr>
            <w:tcW w:w="851" w:type="dxa"/>
            <w:tcBorders>
              <w:bottom w:val="single" w:sz="2" w:space="0" w:color="000000"/>
            </w:tcBorders>
            <w:vAlign w:val="bottom"/>
          </w:tcPr>
          <w:p w:rsidR="00795D17" w:rsidRPr="00795D17" w:rsidRDefault="00795D17" w:rsidP="00795D17">
            <w:pPr>
              <w:spacing w:line="240" w:lineRule="auto"/>
              <w:ind w:firstLine="0"/>
              <w:jc w:val="center"/>
              <w:rPr>
                <w:color w:val="000000"/>
                <w:sz w:val="24"/>
                <w:lang w:val="ru-RU"/>
              </w:rPr>
            </w:pPr>
            <w:r w:rsidRPr="00795D17">
              <w:rPr>
                <w:color w:val="000000"/>
                <w:sz w:val="24"/>
              </w:rPr>
              <w:t>0,260</w:t>
            </w:r>
          </w:p>
        </w:tc>
        <w:tc>
          <w:tcPr>
            <w:tcW w:w="850" w:type="dxa"/>
            <w:tcBorders>
              <w:bottom w:val="single" w:sz="2"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0,260</w:t>
            </w:r>
          </w:p>
        </w:tc>
        <w:tc>
          <w:tcPr>
            <w:tcW w:w="851" w:type="dxa"/>
            <w:tcBorders>
              <w:bottom w:val="single" w:sz="2"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0,260</w:t>
            </w:r>
          </w:p>
        </w:tc>
        <w:tc>
          <w:tcPr>
            <w:tcW w:w="850" w:type="dxa"/>
            <w:tcBorders>
              <w:bottom w:val="single" w:sz="2"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0,260</w:t>
            </w:r>
          </w:p>
        </w:tc>
        <w:tc>
          <w:tcPr>
            <w:tcW w:w="851" w:type="dxa"/>
            <w:tcBorders>
              <w:bottom w:val="single" w:sz="2"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0,260</w:t>
            </w:r>
          </w:p>
        </w:tc>
        <w:tc>
          <w:tcPr>
            <w:tcW w:w="850" w:type="dxa"/>
            <w:tcBorders>
              <w:bottom w:val="single" w:sz="2"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0,260</w:t>
            </w:r>
          </w:p>
        </w:tc>
        <w:tc>
          <w:tcPr>
            <w:tcW w:w="1559" w:type="dxa"/>
            <w:tcBorders>
              <w:bottom w:val="single" w:sz="2"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0,260</w:t>
            </w:r>
          </w:p>
        </w:tc>
        <w:tc>
          <w:tcPr>
            <w:tcW w:w="1276" w:type="dxa"/>
            <w:tcBorders>
              <w:bottom w:val="single" w:sz="2"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0,260</w:t>
            </w:r>
          </w:p>
        </w:tc>
      </w:tr>
      <w:tr w:rsidR="00795D17" w:rsidRPr="00C94ACF" w:rsidTr="00795D17">
        <w:trPr>
          <w:trHeight w:val="20"/>
          <w:jc w:val="center"/>
        </w:trPr>
        <w:tc>
          <w:tcPr>
            <w:tcW w:w="4238" w:type="dxa"/>
            <w:tcBorders>
              <w:top w:val="single" w:sz="2" w:space="0" w:color="000000"/>
              <w:bottom w:val="single" w:sz="6" w:space="0" w:color="000000"/>
            </w:tcBorders>
            <w:vAlign w:val="center"/>
          </w:tcPr>
          <w:p w:rsidR="00795D17" w:rsidRPr="006C1A98" w:rsidRDefault="00795D17" w:rsidP="00795D17">
            <w:pPr>
              <w:pStyle w:val="TableParagraph"/>
              <w:jc w:val="center"/>
              <w:rPr>
                <w:sz w:val="24"/>
                <w:szCs w:val="24"/>
              </w:rPr>
            </w:pPr>
            <w:r w:rsidRPr="006C1A98">
              <w:rPr>
                <w:sz w:val="24"/>
                <w:szCs w:val="24"/>
              </w:rPr>
              <w:t>Располагаемаямощность</w:t>
            </w:r>
          </w:p>
        </w:tc>
        <w:tc>
          <w:tcPr>
            <w:tcW w:w="851" w:type="dxa"/>
            <w:tcBorders>
              <w:top w:val="single" w:sz="2" w:space="0" w:color="000000"/>
              <w:bottom w:val="single" w:sz="6" w:space="0" w:color="000000"/>
            </w:tcBorders>
            <w:vAlign w:val="bottom"/>
          </w:tcPr>
          <w:p w:rsidR="00795D17" w:rsidRPr="00795D17" w:rsidRDefault="00795D17" w:rsidP="00795D17">
            <w:pPr>
              <w:spacing w:line="240" w:lineRule="auto"/>
              <w:ind w:firstLine="0"/>
              <w:jc w:val="center"/>
              <w:rPr>
                <w:color w:val="000000"/>
                <w:sz w:val="24"/>
                <w:lang w:val="ru-RU"/>
              </w:rPr>
            </w:pPr>
            <w:r w:rsidRPr="00795D17">
              <w:rPr>
                <w:color w:val="000000"/>
                <w:sz w:val="24"/>
              </w:rPr>
              <w:t>0,034</w:t>
            </w:r>
          </w:p>
        </w:tc>
        <w:tc>
          <w:tcPr>
            <w:tcW w:w="850" w:type="dxa"/>
            <w:tcBorders>
              <w:top w:val="single" w:sz="2"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0,034</w:t>
            </w:r>
          </w:p>
        </w:tc>
        <w:tc>
          <w:tcPr>
            <w:tcW w:w="851" w:type="dxa"/>
            <w:tcBorders>
              <w:top w:val="single" w:sz="2"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0,034</w:t>
            </w:r>
          </w:p>
        </w:tc>
        <w:tc>
          <w:tcPr>
            <w:tcW w:w="851" w:type="dxa"/>
            <w:tcBorders>
              <w:top w:val="single" w:sz="2"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0,034</w:t>
            </w:r>
          </w:p>
        </w:tc>
        <w:tc>
          <w:tcPr>
            <w:tcW w:w="1559" w:type="dxa"/>
            <w:tcBorders>
              <w:top w:val="single" w:sz="2"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0,034</w:t>
            </w:r>
          </w:p>
        </w:tc>
        <w:tc>
          <w:tcPr>
            <w:tcW w:w="1276" w:type="dxa"/>
            <w:tcBorders>
              <w:top w:val="single" w:sz="2"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0,034</w:t>
            </w:r>
          </w:p>
        </w:tc>
      </w:tr>
      <w:tr w:rsidR="00795D17" w:rsidRPr="00C94ACF" w:rsidTr="00795D17">
        <w:trPr>
          <w:trHeight w:val="20"/>
          <w:jc w:val="center"/>
        </w:trPr>
        <w:tc>
          <w:tcPr>
            <w:tcW w:w="4238" w:type="dxa"/>
            <w:tcBorders>
              <w:top w:val="single" w:sz="6" w:space="0" w:color="000000"/>
              <w:bottom w:val="single" w:sz="6" w:space="0" w:color="000000"/>
            </w:tcBorders>
            <w:vAlign w:val="center"/>
          </w:tcPr>
          <w:p w:rsidR="00795D17" w:rsidRPr="006C1A98" w:rsidRDefault="00795D17" w:rsidP="00795D17">
            <w:pPr>
              <w:pStyle w:val="TableParagraph"/>
              <w:jc w:val="center"/>
              <w:rPr>
                <w:sz w:val="24"/>
                <w:szCs w:val="24"/>
              </w:rPr>
            </w:pPr>
            <w:r w:rsidRPr="006C1A98">
              <w:rPr>
                <w:sz w:val="24"/>
                <w:szCs w:val="24"/>
              </w:rPr>
              <w:t>Собственныенужды</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lang w:val="ru-RU"/>
              </w:rPr>
            </w:pPr>
            <w:r w:rsidRPr="00795D17">
              <w:rPr>
                <w:color w:val="000000"/>
                <w:sz w:val="24"/>
              </w:rPr>
              <w:t>0,001</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0,001</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0,001</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0,001</w:t>
            </w:r>
          </w:p>
        </w:tc>
        <w:tc>
          <w:tcPr>
            <w:tcW w:w="1559"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0,001</w:t>
            </w:r>
          </w:p>
        </w:tc>
        <w:tc>
          <w:tcPr>
            <w:tcW w:w="1276"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0,001</w:t>
            </w:r>
          </w:p>
        </w:tc>
      </w:tr>
      <w:tr w:rsidR="00795D17" w:rsidRPr="00C94ACF" w:rsidTr="00795D17">
        <w:trPr>
          <w:trHeight w:val="20"/>
          <w:jc w:val="center"/>
        </w:trPr>
        <w:tc>
          <w:tcPr>
            <w:tcW w:w="4238" w:type="dxa"/>
            <w:tcBorders>
              <w:top w:val="single" w:sz="6" w:space="0" w:color="000000"/>
              <w:bottom w:val="single" w:sz="6" w:space="0" w:color="000000"/>
            </w:tcBorders>
            <w:vAlign w:val="center"/>
          </w:tcPr>
          <w:p w:rsidR="00795D17" w:rsidRPr="006C1A98" w:rsidRDefault="00795D17" w:rsidP="00795D17">
            <w:pPr>
              <w:pStyle w:val="TableParagraph"/>
              <w:jc w:val="center"/>
              <w:rPr>
                <w:sz w:val="24"/>
                <w:szCs w:val="24"/>
              </w:rPr>
            </w:pPr>
            <w:r w:rsidRPr="006C1A98">
              <w:rPr>
                <w:sz w:val="24"/>
                <w:szCs w:val="24"/>
              </w:rPr>
              <w:t>Тепловаямощностьнетто</w:t>
            </w:r>
          </w:p>
        </w:tc>
        <w:tc>
          <w:tcPr>
            <w:tcW w:w="851" w:type="dxa"/>
            <w:tcBorders>
              <w:top w:val="single" w:sz="6" w:space="0" w:color="000000"/>
              <w:bottom w:val="single" w:sz="6" w:space="0" w:color="000000"/>
            </w:tcBorders>
            <w:vAlign w:val="center"/>
          </w:tcPr>
          <w:p w:rsidR="00795D17" w:rsidRPr="00795D17" w:rsidRDefault="00795D17" w:rsidP="00795D17">
            <w:pPr>
              <w:spacing w:line="240" w:lineRule="auto"/>
              <w:ind w:firstLine="0"/>
              <w:jc w:val="center"/>
              <w:rPr>
                <w:color w:val="000000"/>
                <w:sz w:val="24"/>
                <w:lang w:val="ru-RU"/>
              </w:rPr>
            </w:pPr>
            <w:r w:rsidRPr="00795D17">
              <w:rPr>
                <w:color w:val="000000"/>
                <w:sz w:val="24"/>
              </w:rPr>
              <w:t>0,033</w:t>
            </w:r>
          </w:p>
        </w:tc>
        <w:tc>
          <w:tcPr>
            <w:tcW w:w="850" w:type="dxa"/>
            <w:tcBorders>
              <w:top w:val="single" w:sz="6" w:space="0" w:color="000000"/>
              <w:bottom w:val="single" w:sz="6" w:space="0" w:color="000000"/>
            </w:tcBorders>
            <w:vAlign w:val="center"/>
          </w:tcPr>
          <w:p w:rsidR="00795D17" w:rsidRPr="00795D17" w:rsidRDefault="00795D17" w:rsidP="00795D17">
            <w:pPr>
              <w:spacing w:line="240" w:lineRule="auto"/>
              <w:ind w:firstLine="0"/>
              <w:jc w:val="center"/>
              <w:rPr>
                <w:color w:val="000000"/>
                <w:sz w:val="24"/>
              </w:rPr>
            </w:pPr>
            <w:r w:rsidRPr="00795D17">
              <w:rPr>
                <w:color w:val="000000"/>
                <w:sz w:val="24"/>
              </w:rPr>
              <w:t>0,033</w:t>
            </w:r>
          </w:p>
        </w:tc>
        <w:tc>
          <w:tcPr>
            <w:tcW w:w="851" w:type="dxa"/>
            <w:tcBorders>
              <w:top w:val="single" w:sz="6" w:space="0" w:color="000000"/>
              <w:bottom w:val="single" w:sz="6" w:space="0" w:color="000000"/>
            </w:tcBorders>
            <w:vAlign w:val="center"/>
          </w:tcPr>
          <w:p w:rsidR="00795D17" w:rsidRPr="00795D17" w:rsidRDefault="00795D17" w:rsidP="00795D17">
            <w:pPr>
              <w:spacing w:line="240" w:lineRule="auto"/>
              <w:ind w:firstLine="0"/>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795D17" w:rsidRPr="00795D17" w:rsidRDefault="00795D17" w:rsidP="00795D17">
            <w:pPr>
              <w:spacing w:line="240" w:lineRule="auto"/>
              <w:ind w:firstLine="0"/>
              <w:jc w:val="center"/>
              <w:rPr>
                <w:color w:val="000000"/>
                <w:sz w:val="24"/>
              </w:rPr>
            </w:pPr>
            <w:r w:rsidRPr="00795D17">
              <w:rPr>
                <w:color w:val="000000"/>
                <w:sz w:val="24"/>
              </w:rPr>
              <w:t>0,033</w:t>
            </w:r>
          </w:p>
        </w:tc>
        <w:tc>
          <w:tcPr>
            <w:tcW w:w="851" w:type="dxa"/>
            <w:tcBorders>
              <w:top w:val="single" w:sz="6" w:space="0" w:color="000000"/>
              <w:bottom w:val="single" w:sz="6" w:space="0" w:color="000000"/>
            </w:tcBorders>
            <w:vAlign w:val="center"/>
          </w:tcPr>
          <w:p w:rsidR="00795D17" w:rsidRPr="00795D17" w:rsidRDefault="00795D17" w:rsidP="00795D17">
            <w:pPr>
              <w:spacing w:line="240" w:lineRule="auto"/>
              <w:ind w:firstLine="0"/>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795D17" w:rsidRPr="00795D17" w:rsidRDefault="00795D17" w:rsidP="00795D17">
            <w:pPr>
              <w:spacing w:line="240" w:lineRule="auto"/>
              <w:ind w:firstLine="0"/>
              <w:jc w:val="center"/>
              <w:rPr>
                <w:color w:val="000000"/>
                <w:sz w:val="24"/>
              </w:rPr>
            </w:pPr>
            <w:r w:rsidRPr="00795D17">
              <w:rPr>
                <w:color w:val="000000"/>
                <w:sz w:val="24"/>
              </w:rPr>
              <w:t>0,033</w:t>
            </w:r>
          </w:p>
        </w:tc>
        <w:tc>
          <w:tcPr>
            <w:tcW w:w="1559" w:type="dxa"/>
            <w:tcBorders>
              <w:top w:val="single" w:sz="6" w:space="0" w:color="000000"/>
              <w:bottom w:val="single" w:sz="6" w:space="0" w:color="000000"/>
            </w:tcBorders>
            <w:vAlign w:val="center"/>
          </w:tcPr>
          <w:p w:rsidR="00795D17" w:rsidRPr="00795D17" w:rsidRDefault="00795D17" w:rsidP="00795D17">
            <w:pPr>
              <w:spacing w:line="240" w:lineRule="auto"/>
              <w:ind w:firstLine="0"/>
              <w:jc w:val="center"/>
              <w:rPr>
                <w:color w:val="000000"/>
                <w:sz w:val="24"/>
              </w:rPr>
            </w:pPr>
            <w:r w:rsidRPr="00795D17">
              <w:rPr>
                <w:color w:val="000000"/>
                <w:sz w:val="24"/>
              </w:rPr>
              <w:t>0,033</w:t>
            </w:r>
          </w:p>
        </w:tc>
        <w:tc>
          <w:tcPr>
            <w:tcW w:w="1276" w:type="dxa"/>
            <w:tcBorders>
              <w:top w:val="single" w:sz="6" w:space="0" w:color="000000"/>
              <w:bottom w:val="single" w:sz="6" w:space="0" w:color="000000"/>
            </w:tcBorders>
            <w:vAlign w:val="center"/>
          </w:tcPr>
          <w:p w:rsidR="00795D17" w:rsidRPr="00795D17" w:rsidRDefault="00795D17" w:rsidP="00795D17">
            <w:pPr>
              <w:spacing w:line="240" w:lineRule="auto"/>
              <w:ind w:firstLine="0"/>
              <w:jc w:val="center"/>
              <w:rPr>
                <w:color w:val="000000"/>
                <w:sz w:val="24"/>
              </w:rPr>
            </w:pPr>
            <w:r w:rsidRPr="00795D17">
              <w:rPr>
                <w:color w:val="000000"/>
                <w:sz w:val="24"/>
              </w:rPr>
              <w:t>0,033</w:t>
            </w:r>
          </w:p>
        </w:tc>
      </w:tr>
      <w:tr w:rsidR="00795D17" w:rsidRPr="00C94ACF" w:rsidTr="00795D17">
        <w:trPr>
          <w:trHeight w:val="20"/>
          <w:jc w:val="center"/>
        </w:trPr>
        <w:tc>
          <w:tcPr>
            <w:tcW w:w="4238" w:type="dxa"/>
            <w:tcBorders>
              <w:top w:val="single" w:sz="6" w:space="0" w:color="000000"/>
              <w:bottom w:val="single" w:sz="6" w:space="0" w:color="000000"/>
            </w:tcBorders>
            <w:vAlign w:val="center"/>
          </w:tcPr>
          <w:p w:rsidR="00795D17" w:rsidRPr="006C1A98" w:rsidRDefault="00795D17" w:rsidP="00795D17">
            <w:pPr>
              <w:pStyle w:val="TableParagraph"/>
              <w:jc w:val="center"/>
              <w:rPr>
                <w:sz w:val="24"/>
                <w:szCs w:val="24"/>
              </w:rPr>
            </w:pPr>
            <w:r w:rsidRPr="006C1A98">
              <w:rPr>
                <w:sz w:val="24"/>
                <w:szCs w:val="24"/>
              </w:rPr>
              <w:t>Потери в тепловыхсетях</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lang w:val="ru-RU"/>
              </w:rPr>
            </w:pPr>
            <w:r w:rsidRPr="00795D17">
              <w:rPr>
                <w:color w:val="000000"/>
                <w:sz w:val="24"/>
              </w:rPr>
              <w:t>0,010</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0,010</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0,010</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0,010</w:t>
            </w:r>
          </w:p>
        </w:tc>
        <w:tc>
          <w:tcPr>
            <w:tcW w:w="1559"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0,010</w:t>
            </w:r>
          </w:p>
        </w:tc>
        <w:tc>
          <w:tcPr>
            <w:tcW w:w="1276"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0,010</w:t>
            </w:r>
          </w:p>
        </w:tc>
      </w:tr>
      <w:tr w:rsidR="00795D17" w:rsidRPr="00C94ACF" w:rsidTr="00795D17">
        <w:trPr>
          <w:trHeight w:val="20"/>
          <w:jc w:val="center"/>
        </w:trPr>
        <w:tc>
          <w:tcPr>
            <w:tcW w:w="4238" w:type="dxa"/>
            <w:tcBorders>
              <w:top w:val="single" w:sz="6" w:space="0" w:color="000000"/>
              <w:bottom w:val="single" w:sz="6" w:space="0" w:color="000000"/>
            </w:tcBorders>
            <w:vAlign w:val="center"/>
          </w:tcPr>
          <w:p w:rsidR="00795D17" w:rsidRPr="006C1A98" w:rsidRDefault="00795D17" w:rsidP="00795D17">
            <w:pPr>
              <w:pStyle w:val="TableParagraph"/>
              <w:jc w:val="center"/>
              <w:rPr>
                <w:sz w:val="24"/>
                <w:szCs w:val="24"/>
              </w:rPr>
            </w:pPr>
            <w:r w:rsidRPr="006C1A98">
              <w:rPr>
                <w:sz w:val="24"/>
                <w:szCs w:val="24"/>
              </w:rPr>
              <w:t>Присоединеннаянагрузка</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lang w:val="ru-RU"/>
              </w:rPr>
            </w:pPr>
            <w:r w:rsidRPr="00795D17">
              <w:rPr>
                <w:color w:val="000000"/>
                <w:sz w:val="24"/>
              </w:rPr>
              <w:t>0,110</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0,110</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0,110</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0,110</w:t>
            </w:r>
          </w:p>
        </w:tc>
        <w:tc>
          <w:tcPr>
            <w:tcW w:w="1559"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0,110</w:t>
            </w:r>
          </w:p>
        </w:tc>
        <w:tc>
          <w:tcPr>
            <w:tcW w:w="1276"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0,110</w:t>
            </w:r>
          </w:p>
        </w:tc>
      </w:tr>
      <w:tr w:rsidR="00795D17" w:rsidRPr="00C94ACF" w:rsidTr="00795D17">
        <w:trPr>
          <w:trHeight w:val="20"/>
          <w:jc w:val="center"/>
        </w:trPr>
        <w:tc>
          <w:tcPr>
            <w:tcW w:w="4238" w:type="dxa"/>
            <w:vMerge w:val="restart"/>
            <w:tcBorders>
              <w:top w:val="single" w:sz="6" w:space="0" w:color="000000"/>
            </w:tcBorders>
            <w:vAlign w:val="center"/>
          </w:tcPr>
          <w:p w:rsidR="00795D17" w:rsidRPr="006C1A98" w:rsidRDefault="00795D17" w:rsidP="00795D17">
            <w:pPr>
              <w:pStyle w:val="TableParagraph"/>
              <w:jc w:val="center"/>
              <w:rPr>
                <w:sz w:val="24"/>
                <w:szCs w:val="24"/>
                <w:lang w:val="ru-RU"/>
              </w:rPr>
            </w:pPr>
            <w:r w:rsidRPr="006C1A98">
              <w:rPr>
                <w:sz w:val="24"/>
                <w:szCs w:val="24"/>
              </w:rPr>
              <w:t>Резерв("+")/ Дефицит("-")</w:t>
            </w:r>
            <w:r w:rsidRPr="006C1A98">
              <w:rPr>
                <w:sz w:val="24"/>
                <w:szCs w:val="24"/>
                <w:lang w:val="ru-RU"/>
              </w:rPr>
              <w:t>, %</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lang w:val="ru-RU"/>
              </w:rPr>
            </w:pPr>
            <w:r w:rsidRPr="00795D17">
              <w:rPr>
                <w:color w:val="000000"/>
                <w:sz w:val="24"/>
              </w:rPr>
              <w:t>0,009</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0,009</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0,009</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0,009</w:t>
            </w:r>
          </w:p>
        </w:tc>
        <w:tc>
          <w:tcPr>
            <w:tcW w:w="1559"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0,009</w:t>
            </w:r>
          </w:p>
        </w:tc>
        <w:tc>
          <w:tcPr>
            <w:tcW w:w="1276"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0,009</w:t>
            </w:r>
          </w:p>
        </w:tc>
      </w:tr>
      <w:tr w:rsidR="00795D17" w:rsidRPr="00C94ACF" w:rsidTr="00795D17">
        <w:trPr>
          <w:trHeight w:val="20"/>
          <w:jc w:val="center"/>
        </w:trPr>
        <w:tc>
          <w:tcPr>
            <w:tcW w:w="4238" w:type="dxa"/>
            <w:vMerge/>
            <w:tcBorders>
              <w:bottom w:val="single" w:sz="6" w:space="0" w:color="000000"/>
            </w:tcBorders>
            <w:vAlign w:val="center"/>
          </w:tcPr>
          <w:p w:rsidR="00795D17" w:rsidRPr="006C1A98" w:rsidRDefault="00795D17" w:rsidP="00795D17">
            <w:pPr>
              <w:pStyle w:val="TableParagraph"/>
              <w:jc w:val="center"/>
              <w:rPr>
                <w:sz w:val="24"/>
                <w:szCs w:val="24"/>
              </w:rPr>
            </w:pP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lang w:val="ru-RU"/>
              </w:rPr>
            </w:pPr>
            <w:r w:rsidRPr="00795D17">
              <w:rPr>
                <w:color w:val="000000"/>
                <w:sz w:val="24"/>
              </w:rPr>
              <w:t>3,462</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3,462</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3,462</w:t>
            </w:r>
          </w:p>
        </w:tc>
        <w:tc>
          <w:tcPr>
            <w:tcW w:w="851"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3,462</w:t>
            </w:r>
          </w:p>
        </w:tc>
        <w:tc>
          <w:tcPr>
            <w:tcW w:w="1559"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3,462</w:t>
            </w:r>
          </w:p>
        </w:tc>
        <w:tc>
          <w:tcPr>
            <w:tcW w:w="1276" w:type="dxa"/>
            <w:tcBorders>
              <w:top w:val="single" w:sz="6" w:space="0" w:color="000000"/>
              <w:bottom w:val="single" w:sz="6" w:space="0" w:color="000000"/>
            </w:tcBorders>
            <w:vAlign w:val="bottom"/>
          </w:tcPr>
          <w:p w:rsidR="00795D17" w:rsidRPr="00795D17" w:rsidRDefault="00795D17" w:rsidP="00795D17">
            <w:pPr>
              <w:spacing w:line="240" w:lineRule="auto"/>
              <w:ind w:firstLine="0"/>
              <w:jc w:val="center"/>
              <w:rPr>
                <w:color w:val="000000"/>
                <w:sz w:val="24"/>
              </w:rPr>
            </w:pPr>
            <w:r w:rsidRPr="00795D17">
              <w:rPr>
                <w:color w:val="000000"/>
                <w:sz w:val="24"/>
              </w:rPr>
              <w:t>3,462</w:t>
            </w:r>
          </w:p>
        </w:tc>
      </w:tr>
      <w:bookmarkEnd w:id="44"/>
    </w:tbl>
    <w:p w:rsidR="00EC4EEA" w:rsidRPr="00EF245F" w:rsidRDefault="00EC4EEA" w:rsidP="00EF245F">
      <w:pPr>
        <w:rPr>
          <w:szCs w:val="28"/>
        </w:rPr>
        <w:sectPr w:rsidR="00EC4EEA" w:rsidRPr="00EF245F" w:rsidSect="00A74274">
          <w:pgSz w:w="16840" w:h="11910" w:orient="landscape"/>
          <w:pgMar w:top="1276" w:right="800" w:bottom="566" w:left="640" w:header="0" w:footer="610" w:gutter="0"/>
          <w:cols w:space="720"/>
          <w:docGrid w:linePitch="381"/>
        </w:sectPr>
      </w:pPr>
    </w:p>
    <w:p w:rsidR="00EF245F" w:rsidRPr="00EF245F" w:rsidRDefault="00EF245F" w:rsidP="00EF245F">
      <w:pPr>
        <w:pStyle w:val="10"/>
        <w:tabs>
          <w:tab w:val="left" w:pos="1115"/>
        </w:tabs>
        <w:ind w:left="0" w:firstLine="0"/>
        <w:rPr>
          <w:sz w:val="28"/>
          <w:szCs w:val="28"/>
        </w:rPr>
      </w:pPr>
      <w:bookmarkStart w:id="45" w:name="_Toc23425403"/>
      <w:bookmarkStart w:id="46" w:name="_Toc123902260"/>
      <w:r w:rsidRPr="00EF245F">
        <w:rPr>
          <w:sz w:val="28"/>
          <w:szCs w:val="28"/>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45"/>
      <w:bookmarkEnd w:id="46"/>
    </w:p>
    <w:p w:rsidR="00EF245F" w:rsidRPr="00EF245F" w:rsidRDefault="00EF245F" w:rsidP="00EF245F">
      <w:pPr>
        <w:pStyle w:val="aff3"/>
        <w:rPr>
          <w:b/>
          <w:szCs w:val="28"/>
        </w:rPr>
      </w:pPr>
    </w:p>
    <w:p w:rsidR="00472C2C" w:rsidRPr="00472C2C" w:rsidRDefault="00AD3A40" w:rsidP="00472C2C">
      <w:pPr>
        <w:spacing w:line="360" w:lineRule="auto"/>
        <w:rPr>
          <w:szCs w:val="28"/>
        </w:rPr>
      </w:pPr>
      <w:r>
        <w:rPr>
          <w:szCs w:val="28"/>
        </w:rPr>
        <w:t xml:space="preserve">По результатам гидравлического расчета сделан вывод об </w:t>
      </w:r>
      <w:r w:rsidRPr="00472C2C">
        <w:rPr>
          <w:szCs w:val="28"/>
        </w:rPr>
        <w:t>имею</w:t>
      </w:r>
      <w:r>
        <w:rPr>
          <w:szCs w:val="28"/>
        </w:rPr>
        <w:t>щемся</w:t>
      </w:r>
      <w:r w:rsidRPr="00472C2C">
        <w:rPr>
          <w:szCs w:val="28"/>
        </w:rPr>
        <w:t xml:space="preserve"> резерв</w:t>
      </w:r>
      <w:r>
        <w:rPr>
          <w:szCs w:val="28"/>
        </w:rPr>
        <w:t>е</w:t>
      </w:r>
      <w:r w:rsidRPr="00472C2C">
        <w:rPr>
          <w:szCs w:val="28"/>
        </w:rPr>
        <w:t xml:space="preserve"> пропускной способности</w:t>
      </w:r>
      <w:r>
        <w:rPr>
          <w:szCs w:val="28"/>
        </w:rPr>
        <w:t xml:space="preserve"> тепловых сетей.</w:t>
      </w:r>
      <w:r w:rsidRPr="009B4F47">
        <w:rPr>
          <w:szCs w:val="28"/>
        </w:rPr>
        <w:t>По информации, предоставленной администрацией Викуловского муниципального района, приросты объемов потребления тепловой энергии на отопление, вентиляцию и горячее водоснабжение не ожидается</w:t>
      </w:r>
      <w:r>
        <w:rPr>
          <w:szCs w:val="28"/>
        </w:rPr>
        <w:t>.</w:t>
      </w:r>
    </w:p>
    <w:p w:rsidR="00EF245F" w:rsidRPr="00EF245F" w:rsidRDefault="00EF245F" w:rsidP="00EF245F">
      <w:pPr>
        <w:spacing w:line="360" w:lineRule="auto"/>
        <w:rPr>
          <w:szCs w:val="28"/>
        </w:rPr>
      </w:pPr>
    </w:p>
    <w:p w:rsidR="00EF245F" w:rsidRPr="00EF245F" w:rsidRDefault="00EF245F" w:rsidP="00EF245F">
      <w:pPr>
        <w:pStyle w:val="10"/>
        <w:tabs>
          <w:tab w:val="left" w:pos="1115"/>
        </w:tabs>
        <w:ind w:left="0" w:firstLine="0"/>
        <w:rPr>
          <w:sz w:val="28"/>
          <w:szCs w:val="28"/>
        </w:rPr>
      </w:pPr>
      <w:bookmarkStart w:id="47" w:name="_Toc23425404"/>
      <w:bookmarkStart w:id="48" w:name="_Toc123902261"/>
      <w:r w:rsidRPr="00EF245F">
        <w:rPr>
          <w:sz w:val="28"/>
          <w:szCs w:val="28"/>
        </w:rPr>
        <w:t>4.3. Выводы о резервах (дефицитах) существующей системы теплоснабжения при обеспечении перспективной тепловой нагрузки потребителей.</w:t>
      </w:r>
      <w:bookmarkEnd w:id="47"/>
      <w:bookmarkEnd w:id="48"/>
    </w:p>
    <w:p w:rsidR="00EF245F" w:rsidRPr="00EF245F" w:rsidRDefault="00EF245F" w:rsidP="00EF245F">
      <w:pPr>
        <w:pStyle w:val="aff3"/>
        <w:rPr>
          <w:b/>
          <w:szCs w:val="28"/>
        </w:rPr>
      </w:pPr>
    </w:p>
    <w:p w:rsidR="00EF245F" w:rsidRPr="00EF245F" w:rsidRDefault="00EF245F" w:rsidP="00EF245F">
      <w:pPr>
        <w:spacing w:line="360" w:lineRule="auto"/>
        <w:rPr>
          <w:szCs w:val="28"/>
        </w:rPr>
      </w:pPr>
      <w:r w:rsidRPr="00EF245F">
        <w:rPr>
          <w:szCs w:val="28"/>
        </w:rPr>
        <w:t xml:space="preserve">Система теплоснабжения </w:t>
      </w:r>
      <w:r w:rsidR="00D25570">
        <w:rPr>
          <w:szCs w:val="28"/>
        </w:rPr>
        <w:t>Сельского поселения «поселок Раменский»</w:t>
      </w:r>
      <w:r w:rsidRPr="00EF245F">
        <w:rPr>
          <w:szCs w:val="28"/>
        </w:rPr>
        <w:t xml:space="preserve"> имеет резерв располагаемой тепловой мощности источника тепловой энергии вплоть </w:t>
      </w:r>
      <w:r w:rsidR="00A14A31">
        <w:rPr>
          <w:szCs w:val="28"/>
        </w:rPr>
        <w:t>до 2038</w:t>
      </w:r>
      <w:r w:rsidRPr="00EF245F">
        <w:rPr>
          <w:szCs w:val="28"/>
        </w:rPr>
        <w:t xml:space="preserve">г. </w:t>
      </w:r>
    </w:p>
    <w:p w:rsidR="007E3943" w:rsidRPr="00E54BA6" w:rsidRDefault="007E3943" w:rsidP="002254CB">
      <w:pPr>
        <w:rPr>
          <w:rFonts w:eastAsia="MS Mincho"/>
          <w:szCs w:val="28"/>
        </w:rPr>
        <w:sectPr w:rsidR="007E3943" w:rsidRPr="00E54BA6" w:rsidSect="00FB1150">
          <w:footerReference w:type="default" r:id="rId9"/>
          <w:footerReference w:type="first" r:id="rId10"/>
          <w:pgSz w:w="11906" w:h="16838"/>
          <w:pgMar w:top="1134" w:right="566" w:bottom="851" w:left="1276" w:header="709" w:footer="709" w:gutter="0"/>
          <w:cols w:space="708"/>
          <w:docGrid w:linePitch="360"/>
        </w:sectPr>
      </w:pPr>
    </w:p>
    <w:p w:rsidR="002F4715" w:rsidRPr="00E54BA6" w:rsidRDefault="002F4715" w:rsidP="002F4715">
      <w:pPr>
        <w:pStyle w:val="1"/>
        <w:rPr>
          <w:szCs w:val="28"/>
        </w:rPr>
      </w:pPr>
      <w:bookmarkStart w:id="49" w:name="_Toc36629590"/>
      <w:bookmarkStart w:id="50" w:name="_Toc36635684"/>
      <w:bookmarkStart w:id="51" w:name="_Toc123902262"/>
      <w:r w:rsidRPr="00E54BA6">
        <w:rPr>
          <w:szCs w:val="28"/>
        </w:rPr>
        <w:t>Мастер-план развития систем теплоснабжения поселения, городского округа, города федерального значения</w:t>
      </w:r>
      <w:bookmarkEnd w:id="49"/>
      <w:bookmarkEnd w:id="50"/>
      <w:bookmarkEnd w:id="51"/>
    </w:p>
    <w:p w:rsidR="002F4715" w:rsidRPr="00E54BA6" w:rsidRDefault="002F4715" w:rsidP="0044212E">
      <w:pPr>
        <w:pStyle w:val="11"/>
        <w:rPr>
          <w:rFonts w:eastAsia="MS Mincho"/>
        </w:rPr>
      </w:pPr>
      <w:bookmarkStart w:id="52" w:name="_Toc31883996"/>
      <w:bookmarkStart w:id="53" w:name="_Toc36629591"/>
      <w:bookmarkStart w:id="54" w:name="_Toc36635685"/>
      <w:bookmarkStart w:id="55" w:name="_Toc123902263"/>
      <w:r w:rsidRPr="00E54BA6">
        <w:rPr>
          <w:rFonts w:eastAsia="MS Mincho"/>
          <w:lang w:bidi="ru-RU"/>
        </w:rPr>
        <w:t>Описание сценариев развития теплоснабжения поселения</w:t>
      </w:r>
      <w:bookmarkEnd w:id="52"/>
      <w:bookmarkEnd w:id="53"/>
      <w:bookmarkEnd w:id="54"/>
      <w:bookmarkEnd w:id="55"/>
    </w:p>
    <w:p w:rsidR="002F4715" w:rsidRPr="00E54BA6" w:rsidRDefault="002F4715" w:rsidP="002F4715">
      <w:pPr>
        <w:spacing w:after="200" w:line="276" w:lineRule="auto"/>
        <w:ind w:firstLine="0"/>
        <w:jc w:val="left"/>
        <w:rPr>
          <w:szCs w:val="28"/>
        </w:rPr>
      </w:pPr>
    </w:p>
    <w:p w:rsidR="002F4715" w:rsidRPr="00E54BA6" w:rsidRDefault="002F4715" w:rsidP="002F4715">
      <w:pPr>
        <w:pStyle w:val="aff3"/>
        <w:spacing w:line="376" w:lineRule="auto"/>
        <w:ind w:firstLine="720"/>
        <w:rPr>
          <w:szCs w:val="28"/>
        </w:rPr>
      </w:pPr>
      <w:r w:rsidRPr="00E54BA6">
        <w:rPr>
          <w:szCs w:val="28"/>
        </w:rPr>
        <w:t>Мастер-план схемы теплоснабжения предназначен для описания и обоснования выбора сценария развития системы теплоснабжения.</w:t>
      </w:r>
    </w:p>
    <w:p w:rsidR="002F4715" w:rsidRPr="00E54BA6" w:rsidRDefault="002F4715" w:rsidP="002F4715">
      <w:pPr>
        <w:pStyle w:val="aff3"/>
        <w:spacing w:line="376" w:lineRule="auto"/>
        <w:ind w:firstLine="720"/>
        <w:rPr>
          <w:szCs w:val="28"/>
        </w:rPr>
      </w:pPr>
      <w:r w:rsidRPr="00E54BA6">
        <w:rPr>
          <w:szCs w:val="28"/>
        </w:rPr>
        <w:t xml:space="preserve">В основу разработки сценария развития схемы теплоснабжения </w:t>
      </w:r>
      <w:r w:rsidR="00D25570">
        <w:rPr>
          <w:szCs w:val="28"/>
        </w:rPr>
        <w:t>Сельского поселения «поселок Раменский»</w:t>
      </w:r>
      <w:r w:rsidRPr="00E54BA6">
        <w:rPr>
          <w:szCs w:val="28"/>
        </w:rPr>
        <w:t xml:space="preserve"> заложены следующие основные положения и ключевые показатели:</w:t>
      </w:r>
    </w:p>
    <w:p w:rsidR="002F4715" w:rsidRPr="00E54BA6" w:rsidRDefault="002F4715" w:rsidP="002F4715">
      <w:pPr>
        <w:pStyle w:val="aff3"/>
        <w:spacing w:line="376" w:lineRule="auto"/>
        <w:ind w:firstLine="720"/>
        <w:rPr>
          <w:szCs w:val="28"/>
        </w:rPr>
      </w:pPr>
      <w:r w:rsidRPr="00E54BA6">
        <w:rPr>
          <w:szCs w:val="28"/>
        </w:rPr>
        <w:t>- принцип минимизации затрат на теплоснабжение для потребителя и приоритетность комбинированной выработки электрической и тепловой энергии 7 (п.8, ст.23 ФЗ от 27.07.2010 г. № 190-ФЗ «О теплоснабжении» и п.6 Постановления Правительства РФ от 22.02.2012г. № 154 «Требования к порядку разработки и утверждения схем теплоснабжения»;</w:t>
      </w:r>
    </w:p>
    <w:p w:rsidR="002F4715" w:rsidRPr="00E54BA6" w:rsidRDefault="002F4715" w:rsidP="002F4715">
      <w:pPr>
        <w:pStyle w:val="aff3"/>
        <w:spacing w:line="376" w:lineRule="auto"/>
        <w:ind w:firstLine="720"/>
        <w:rPr>
          <w:szCs w:val="28"/>
        </w:rPr>
      </w:pPr>
      <w:r w:rsidRPr="00E54BA6">
        <w:rPr>
          <w:szCs w:val="28"/>
        </w:rPr>
        <w:t>- требование перевода потребителей жилого и социально- культурного назначения на закрытую схему горячего водоснабжения до 2022 года (Федеральный закон от 07.12.2011 № 417-ФЗ «О внесении изменений…»);</w:t>
      </w:r>
    </w:p>
    <w:p w:rsidR="002F4715" w:rsidRPr="00E54BA6" w:rsidRDefault="002F4715" w:rsidP="002F4715">
      <w:pPr>
        <w:pStyle w:val="aff3"/>
        <w:spacing w:line="376" w:lineRule="auto"/>
        <w:ind w:firstLine="720"/>
        <w:rPr>
          <w:szCs w:val="28"/>
        </w:rPr>
      </w:pPr>
      <w:r w:rsidRPr="00E54BA6">
        <w:rPr>
          <w:szCs w:val="28"/>
        </w:rPr>
        <w:t>- обеспечение условий надежности и безопасности теплоснабжения потребителей тепловой энергией, создание комфортных условий проживания в поселении.</w:t>
      </w:r>
    </w:p>
    <w:p w:rsidR="002F4715" w:rsidRPr="00E54BA6" w:rsidRDefault="002F4715" w:rsidP="002F4715">
      <w:pPr>
        <w:pStyle w:val="aff3"/>
        <w:spacing w:line="376" w:lineRule="auto"/>
        <w:ind w:firstLine="720"/>
        <w:rPr>
          <w:szCs w:val="28"/>
        </w:rPr>
      </w:pPr>
      <w:r w:rsidRPr="00E54BA6">
        <w:rPr>
          <w:szCs w:val="28"/>
        </w:rPr>
        <w:t xml:space="preserve">При </w:t>
      </w:r>
      <w:r w:rsidR="004A33A1">
        <w:rPr>
          <w:szCs w:val="28"/>
        </w:rPr>
        <w:t>разработки</w:t>
      </w:r>
      <w:r w:rsidRPr="00E54BA6">
        <w:rPr>
          <w:szCs w:val="28"/>
        </w:rPr>
        <w:t xml:space="preserve"> схемы теплоснабжения </w:t>
      </w:r>
      <w:r w:rsidR="00D25570">
        <w:rPr>
          <w:szCs w:val="28"/>
        </w:rPr>
        <w:t>Сельского поселения «поселок Раменский»</w:t>
      </w:r>
      <w:r w:rsidR="00331183">
        <w:rPr>
          <w:szCs w:val="28"/>
        </w:rPr>
        <w:t xml:space="preserve"> </w:t>
      </w:r>
      <w:r w:rsidR="00A14A31">
        <w:rPr>
          <w:szCs w:val="28"/>
        </w:rPr>
        <w:t>до 2038</w:t>
      </w:r>
      <w:r w:rsidRPr="00E54BA6">
        <w:rPr>
          <w:szCs w:val="28"/>
        </w:rPr>
        <w:t>года учтены показатели потребности в тепловой энергии с изменениями, внесенными в сценарий развития и откорректированы на базовый 20</w:t>
      </w:r>
      <w:r w:rsidR="008E463C">
        <w:rPr>
          <w:szCs w:val="28"/>
        </w:rPr>
        <w:t>2</w:t>
      </w:r>
      <w:r w:rsidR="00A14A31">
        <w:rPr>
          <w:szCs w:val="28"/>
        </w:rPr>
        <w:t>2</w:t>
      </w:r>
      <w:r w:rsidRPr="00E54BA6">
        <w:rPr>
          <w:szCs w:val="28"/>
        </w:rPr>
        <w:t xml:space="preserve"> год.</w:t>
      </w:r>
    </w:p>
    <w:p w:rsidR="002F4715" w:rsidRPr="00E54BA6" w:rsidRDefault="002F4715" w:rsidP="002F4715">
      <w:pPr>
        <w:spacing w:after="200" w:line="276" w:lineRule="auto"/>
        <w:ind w:firstLine="0"/>
        <w:jc w:val="left"/>
        <w:rPr>
          <w:szCs w:val="28"/>
        </w:rPr>
      </w:pPr>
    </w:p>
    <w:p w:rsidR="002F4715" w:rsidRPr="00E54BA6" w:rsidRDefault="002F4715" w:rsidP="0044212E">
      <w:pPr>
        <w:pStyle w:val="11"/>
        <w:rPr>
          <w:rFonts w:eastAsia="MS Mincho"/>
        </w:rPr>
      </w:pPr>
      <w:bookmarkStart w:id="56" w:name="_Toc32936760"/>
      <w:bookmarkStart w:id="57" w:name="_Toc36635686"/>
      <w:bookmarkStart w:id="58" w:name="_Toc123902264"/>
      <w:r w:rsidRPr="00E54BA6">
        <w:rPr>
          <w:rFonts w:eastAsia="MS Mincho"/>
          <w:lang w:bidi="ru-RU"/>
        </w:rPr>
        <w:t>Обоснование выбора приоритетного сценария развития теплоснабжения поселения</w:t>
      </w:r>
      <w:bookmarkEnd w:id="56"/>
      <w:bookmarkEnd w:id="57"/>
      <w:bookmarkEnd w:id="58"/>
    </w:p>
    <w:p w:rsidR="002F4715" w:rsidRPr="00E54BA6" w:rsidRDefault="002F4715" w:rsidP="002F4715">
      <w:pPr>
        <w:spacing w:after="200" w:line="276" w:lineRule="auto"/>
        <w:ind w:firstLine="0"/>
        <w:jc w:val="left"/>
        <w:rPr>
          <w:szCs w:val="28"/>
        </w:rPr>
      </w:pPr>
    </w:p>
    <w:p w:rsidR="005635D7" w:rsidRPr="00E54BA6" w:rsidRDefault="005635D7" w:rsidP="005635D7">
      <w:pPr>
        <w:pStyle w:val="aff3"/>
        <w:spacing w:line="360" w:lineRule="auto"/>
        <w:ind w:firstLine="720"/>
        <w:rPr>
          <w:szCs w:val="28"/>
        </w:rPr>
      </w:pPr>
      <w:r w:rsidRPr="00E54BA6">
        <w:rPr>
          <w:szCs w:val="28"/>
        </w:rPr>
        <w:t xml:space="preserve">В соответствии с Генеральным планом </w:t>
      </w:r>
      <w:r w:rsidR="00D25570">
        <w:rPr>
          <w:szCs w:val="28"/>
        </w:rPr>
        <w:t>Сельского поселения «поселок Раменский»</w:t>
      </w:r>
      <w:r w:rsidRPr="00E54BA6">
        <w:rPr>
          <w:szCs w:val="28"/>
        </w:rPr>
        <w:t xml:space="preserve"> сложившаяся система теплоснабжения является оптимальным вариантом для населенных пунктов. </w:t>
      </w:r>
    </w:p>
    <w:p w:rsidR="005635D7" w:rsidRDefault="005635D7" w:rsidP="005635D7">
      <w:pPr>
        <w:spacing w:line="357" w:lineRule="auto"/>
        <w:ind w:left="40" w:right="20" w:firstLine="567"/>
        <w:rPr>
          <w:szCs w:val="28"/>
        </w:rPr>
      </w:pPr>
      <w:bookmarkStart w:id="59" w:name="_Hlk116225417"/>
      <w:r w:rsidRPr="00E54BA6">
        <w:rPr>
          <w:szCs w:val="28"/>
        </w:rPr>
        <w:t>На расчетный период с 20</w:t>
      </w:r>
      <w:r w:rsidR="00B157F7">
        <w:rPr>
          <w:szCs w:val="28"/>
        </w:rPr>
        <w:t>2</w:t>
      </w:r>
      <w:r w:rsidR="002A2279">
        <w:rPr>
          <w:szCs w:val="28"/>
        </w:rPr>
        <w:t>3</w:t>
      </w:r>
      <w:r w:rsidRPr="00E54BA6">
        <w:rPr>
          <w:szCs w:val="28"/>
        </w:rPr>
        <w:t xml:space="preserve"> по </w:t>
      </w:r>
      <w:r w:rsidR="00EA745D">
        <w:rPr>
          <w:szCs w:val="28"/>
        </w:rPr>
        <w:t>2038</w:t>
      </w:r>
      <w:r w:rsidRPr="00E54BA6">
        <w:rPr>
          <w:szCs w:val="28"/>
        </w:rPr>
        <w:t xml:space="preserve"> г</w:t>
      </w:r>
      <w:r w:rsidR="00B157F7">
        <w:rPr>
          <w:szCs w:val="28"/>
        </w:rPr>
        <w:t>г</w:t>
      </w:r>
      <w:r w:rsidRPr="00E54BA6">
        <w:rPr>
          <w:szCs w:val="28"/>
        </w:rPr>
        <w:t>.</w:t>
      </w:r>
      <w:r w:rsidR="00B157F7">
        <w:rPr>
          <w:szCs w:val="28"/>
        </w:rPr>
        <w:t>,</w:t>
      </w:r>
      <w:r w:rsidRPr="00E54BA6">
        <w:rPr>
          <w:szCs w:val="28"/>
        </w:rPr>
        <w:t xml:space="preserve"> согласно </w:t>
      </w:r>
      <w:r w:rsidR="002A2279">
        <w:rPr>
          <w:szCs w:val="28"/>
        </w:rPr>
        <w:t>Г</w:t>
      </w:r>
      <w:r w:rsidRPr="00E54BA6">
        <w:rPr>
          <w:szCs w:val="28"/>
        </w:rPr>
        <w:t>енеральному плану</w:t>
      </w:r>
      <w:r w:rsidR="00B157F7">
        <w:rPr>
          <w:szCs w:val="28"/>
        </w:rPr>
        <w:t>,</w:t>
      </w:r>
      <w:r w:rsidR="002A2279">
        <w:rPr>
          <w:szCs w:val="28"/>
        </w:rPr>
        <w:t xml:space="preserve"> не</w:t>
      </w:r>
      <w:r w:rsidRPr="00E54BA6">
        <w:rPr>
          <w:szCs w:val="28"/>
        </w:rPr>
        <w:t xml:space="preserve"> планируется </w:t>
      </w:r>
      <w:r w:rsidR="002A2279">
        <w:rPr>
          <w:szCs w:val="28"/>
        </w:rPr>
        <w:t>подключение к системе теплоснабжения новых</w:t>
      </w:r>
      <w:r w:rsidRPr="00E54BA6">
        <w:rPr>
          <w:szCs w:val="28"/>
        </w:rPr>
        <w:t xml:space="preserve"> жилых, административно - бытовых, учебных и культурно - массовых зданий</w:t>
      </w:r>
      <w:r w:rsidR="002A2279">
        <w:rPr>
          <w:szCs w:val="28"/>
        </w:rPr>
        <w:t>.</w:t>
      </w:r>
    </w:p>
    <w:bookmarkEnd w:id="59"/>
    <w:p w:rsidR="005635D7" w:rsidRPr="00E54BA6" w:rsidRDefault="005635D7" w:rsidP="005635D7">
      <w:pPr>
        <w:spacing w:line="349" w:lineRule="auto"/>
        <w:ind w:left="40" w:right="20" w:firstLine="567"/>
        <w:rPr>
          <w:szCs w:val="28"/>
        </w:rPr>
      </w:pPr>
      <w:r w:rsidRPr="00E54BA6">
        <w:rPr>
          <w:szCs w:val="28"/>
        </w:rPr>
        <w:t>Для повышения эффективности работы систем теплоснабжения рекомендуется применять нижеследующие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8"/>
        <w:gridCol w:w="5020"/>
      </w:tblGrid>
      <w:tr w:rsidR="005635D7" w:rsidRPr="00E54BA6" w:rsidTr="002A2279">
        <w:tc>
          <w:tcPr>
            <w:tcW w:w="5028" w:type="dxa"/>
          </w:tcPr>
          <w:p w:rsidR="005635D7" w:rsidRPr="00E54BA6" w:rsidRDefault="005635D7" w:rsidP="005635D7">
            <w:pPr>
              <w:pStyle w:val="aff6"/>
              <w:ind w:firstLine="0"/>
              <w:jc w:val="center"/>
              <w:rPr>
                <w:szCs w:val="28"/>
              </w:rPr>
            </w:pPr>
            <w:r w:rsidRPr="00E54BA6">
              <w:rPr>
                <w:bCs/>
                <w:szCs w:val="28"/>
              </w:rPr>
              <w:t>Наименование мероприятия</w:t>
            </w:r>
          </w:p>
        </w:tc>
        <w:tc>
          <w:tcPr>
            <w:tcW w:w="5020" w:type="dxa"/>
          </w:tcPr>
          <w:p w:rsidR="005635D7" w:rsidRPr="00E54BA6" w:rsidRDefault="005635D7" w:rsidP="005635D7">
            <w:pPr>
              <w:pStyle w:val="aff6"/>
              <w:ind w:firstLine="0"/>
              <w:jc w:val="center"/>
              <w:rPr>
                <w:szCs w:val="28"/>
              </w:rPr>
            </w:pPr>
            <w:r w:rsidRPr="00E54BA6">
              <w:rPr>
                <w:bCs/>
                <w:szCs w:val="28"/>
              </w:rPr>
              <w:t>Источник экономии</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Замена устаревших электродвигателей на современные энергоэффективные</w:t>
            </w:r>
          </w:p>
        </w:tc>
        <w:tc>
          <w:tcPr>
            <w:tcW w:w="5020" w:type="dxa"/>
          </w:tcPr>
          <w:p w:rsidR="005635D7" w:rsidRPr="00E54BA6" w:rsidRDefault="005635D7" w:rsidP="005635D7">
            <w:pPr>
              <w:pStyle w:val="aff6"/>
              <w:ind w:firstLine="0"/>
              <w:rPr>
                <w:szCs w:val="28"/>
              </w:rPr>
            </w:pPr>
            <w:r w:rsidRPr="00E54BA6">
              <w:rPr>
                <w:szCs w:val="28"/>
              </w:rPr>
              <w:t>- экономия электрической энергии;</w:t>
            </w:r>
          </w:p>
          <w:p w:rsidR="005635D7" w:rsidRPr="00E54BA6" w:rsidRDefault="005635D7" w:rsidP="005635D7">
            <w:pPr>
              <w:pStyle w:val="aff6"/>
              <w:ind w:firstLine="0"/>
              <w:rPr>
                <w:szCs w:val="28"/>
              </w:rPr>
            </w:pPr>
            <w:r w:rsidRPr="00E54BA6">
              <w:rPr>
                <w:szCs w:val="28"/>
              </w:rPr>
              <w:t xml:space="preserve"> - снижение эксплуатационных затрат; </w:t>
            </w:r>
          </w:p>
          <w:p w:rsidR="005635D7" w:rsidRPr="00E54BA6" w:rsidRDefault="005635D7" w:rsidP="005635D7">
            <w:pPr>
              <w:pStyle w:val="aff6"/>
              <w:ind w:firstLine="0"/>
              <w:rPr>
                <w:szCs w:val="28"/>
              </w:rPr>
            </w:pPr>
            <w:r w:rsidRPr="00E54BA6">
              <w:rPr>
                <w:szCs w:val="28"/>
              </w:rPr>
              <w:t>- повышение качества и надёжности электроснабжения</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Использование систем частотного регулирования в приводах электродвигателей на насосных станциях и других объектах с переменной нагрузкой</w:t>
            </w:r>
          </w:p>
        </w:tc>
        <w:tc>
          <w:tcPr>
            <w:tcW w:w="5020" w:type="dxa"/>
          </w:tcPr>
          <w:p w:rsidR="005635D7" w:rsidRPr="00E54BA6" w:rsidRDefault="005635D7" w:rsidP="005635D7">
            <w:pPr>
              <w:pStyle w:val="aff6"/>
              <w:ind w:firstLine="0"/>
              <w:rPr>
                <w:szCs w:val="28"/>
              </w:rPr>
            </w:pPr>
            <w:r w:rsidRPr="00E54BA6">
              <w:rPr>
                <w:szCs w:val="28"/>
              </w:rPr>
              <w:t xml:space="preserve">- экономия электрической энергии; </w:t>
            </w:r>
          </w:p>
          <w:p w:rsidR="005635D7" w:rsidRPr="00E54BA6" w:rsidRDefault="005635D7" w:rsidP="005635D7">
            <w:pPr>
              <w:pStyle w:val="aff6"/>
              <w:ind w:firstLine="0"/>
              <w:rPr>
                <w:szCs w:val="28"/>
              </w:rPr>
            </w:pPr>
            <w:r w:rsidRPr="00E54BA6">
              <w:rPr>
                <w:szCs w:val="28"/>
              </w:rPr>
              <w:t>- повышение надёжности и увеличение сроков службы оборудования</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Наладка тепловых сетей</w:t>
            </w:r>
          </w:p>
        </w:tc>
        <w:tc>
          <w:tcPr>
            <w:tcW w:w="5020" w:type="dxa"/>
          </w:tcPr>
          <w:p w:rsidR="005635D7" w:rsidRPr="00E54BA6" w:rsidRDefault="005635D7" w:rsidP="005635D7">
            <w:pPr>
              <w:pStyle w:val="aff6"/>
              <w:ind w:firstLine="0"/>
              <w:rPr>
                <w:szCs w:val="28"/>
              </w:rPr>
            </w:pPr>
            <w:r w:rsidRPr="00E54BA6">
              <w:rPr>
                <w:szCs w:val="28"/>
              </w:rPr>
              <w:t xml:space="preserve">- экономия тепловой энергии; </w:t>
            </w:r>
          </w:p>
          <w:p w:rsidR="005635D7" w:rsidRPr="00E54BA6" w:rsidRDefault="005635D7" w:rsidP="005635D7">
            <w:pPr>
              <w:pStyle w:val="aff6"/>
              <w:ind w:firstLine="0"/>
              <w:rPr>
                <w:szCs w:val="28"/>
              </w:rPr>
            </w:pPr>
            <w:r w:rsidRPr="00E54BA6">
              <w:rPr>
                <w:szCs w:val="28"/>
              </w:rPr>
              <w:t>- улучшение качества и надёжности теплоснабжения</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Нанесение антикоррозионных покрытий в конструкции теплопроводов с ППУ- изоляцией</w:t>
            </w:r>
          </w:p>
        </w:tc>
        <w:tc>
          <w:tcPr>
            <w:tcW w:w="5020" w:type="dxa"/>
          </w:tcPr>
          <w:p w:rsidR="005635D7" w:rsidRPr="00E54BA6" w:rsidRDefault="005635D7" w:rsidP="005635D7">
            <w:pPr>
              <w:pStyle w:val="aff6"/>
              <w:ind w:firstLine="0"/>
              <w:rPr>
                <w:szCs w:val="28"/>
              </w:rPr>
            </w:pPr>
            <w:r w:rsidRPr="00E54BA6">
              <w:rPr>
                <w:szCs w:val="28"/>
              </w:rPr>
              <w:t xml:space="preserve">- экономия тепловой энергии; </w:t>
            </w:r>
          </w:p>
          <w:p w:rsidR="005635D7" w:rsidRPr="00E54BA6" w:rsidRDefault="005635D7" w:rsidP="005635D7">
            <w:pPr>
              <w:pStyle w:val="aff6"/>
              <w:ind w:firstLine="0"/>
              <w:rPr>
                <w:szCs w:val="28"/>
              </w:rPr>
            </w:pPr>
            <w:r w:rsidRPr="00E54BA6">
              <w:rPr>
                <w:szCs w:val="28"/>
              </w:rPr>
              <w:t>- улучшение качества и надёжности теплоснабжения</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Обоснованное снижение температуры теплоносителя (срезка)</w:t>
            </w:r>
          </w:p>
        </w:tc>
        <w:tc>
          <w:tcPr>
            <w:tcW w:w="5020" w:type="dxa"/>
          </w:tcPr>
          <w:p w:rsidR="005635D7" w:rsidRPr="00E54BA6" w:rsidRDefault="005635D7" w:rsidP="005635D7">
            <w:pPr>
              <w:pStyle w:val="aff6"/>
              <w:ind w:firstLine="0"/>
              <w:rPr>
                <w:szCs w:val="28"/>
              </w:rPr>
            </w:pPr>
            <w:r w:rsidRPr="00E54BA6">
              <w:rPr>
                <w:szCs w:val="28"/>
              </w:rPr>
              <w:t xml:space="preserve">- экономия тепловой энергии; </w:t>
            </w:r>
          </w:p>
          <w:p w:rsidR="005635D7" w:rsidRPr="00E54BA6" w:rsidRDefault="005635D7" w:rsidP="005635D7">
            <w:pPr>
              <w:pStyle w:val="aff6"/>
              <w:ind w:firstLine="0"/>
              <w:rPr>
                <w:szCs w:val="28"/>
              </w:rPr>
            </w:pPr>
            <w:r w:rsidRPr="00E54BA6">
              <w:rPr>
                <w:szCs w:val="28"/>
              </w:rPr>
              <w:t>- уменьшение вредных выбросов в атмосферу</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Организация своевременного ремонта коммуникаций систем теплоснабжения</w:t>
            </w:r>
          </w:p>
        </w:tc>
        <w:tc>
          <w:tcPr>
            <w:tcW w:w="5020" w:type="dxa"/>
          </w:tcPr>
          <w:p w:rsidR="005635D7" w:rsidRPr="00E54BA6" w:rsidRDefault="005635D7" w:rsidP="005635D7">
            <w:pPr>
              <w:pStyle w:val="aff6"/>
              <w:ind w:firstLine="0"/>
              <w:rPr>
                <w:szCs w:val="28"/>
              </w:rPr>
            </w:pPr>
            <w:r w:rsidRPr="00E54BA6">
              <w:rPr>
                <w:szCs w:val="28"/>
              </w:rPr>
              <w:t>- снижение потерь тепловой энергии и теплоносителя;</w:t>
            </w:r>
          </w:p>
          <w:p w:rsidR="005635D7" w:rsidRPr="00E54BA6" w:rsidRDefault="005635D7" w:rsidP="005635D7">
            <w:pPr>
              <w:pStyle w:val="aff6"/>
              <w:ind w:firstLine="0"/>
              <w:rPr>
                <w:szCs w:val="28"/>
              </w:rPr>
            </w:pPr>
            <w:r w:rsidRPr="00E54BA6">
              <w:rPr>
                <w:szCs w:val="28"/>
              </w:rPr>
              <w:t>- снижение объёмов подпиточной воды; - повышение надежности и долговечности тепловых сетей</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Перевод на независимые схемы теплоснабжения</w:t>
            </w:r>
          </w:p>
        </w:tc>
        <w:tc>
          <w:tcPr>
            <w:tcW w:w="5020" w:type="dxa"/>
          </w:tcPr>
          <w:p w:rsidR="005635D7" w:rsidRPr="00E54BA6" w:rsidRDefault="005635D7" w:rsidP="005635D7">
            <w:pPr>
              <w:pStyle w:val="aff6"/>
              <w:ind w:firstLine="0"/>
              <w:rPr>
                <w:szCs w:val="28"/>
              </w:rPr>
            </w:pPr>
            <w:r w:rsidRPr="00E54BA6">
              <w:rPr>
                <w:szCs w:val="28"/>
              </w:rPr>
              <w:t xml:space="preserve">- экономия тепловой энергии; </w:t>
            </w:r>
          </w:p>
          <w:p w:rsidR="005635D7" w:rsidRPr="00E54BA6" w:rsidRDefault="005635D7" w:rsidP="005635D7">
            <w:pPr>
              <w:pStyle w:val="aff6"/>
              <w:ind w:firstLine="0"/>
              <w:rPr>
                <w:szCs w:val="28"/>
              </w:rPr>
            </w:pPr>
            <w:r w:rsidRPr="00E54BA6">
              <w:rPr>
                <w:szCs w:val="28"/>
              </w:rPr>
              <w:t xml:space="preserve">- экономия затрат на водоподготовку; </w:t>
            </w:r>
          </w:p>
          <w:p w:rsidR="005635D7" w:rsidRPr="00E54BA6" w:rsidRDefault="005635D7" w:rsidP="005635D7">
            <w:pPr>
              <w:pStyle w:val="aff6"/>
              <w:ind w:firstLine="0"/>
              <w:rPr>
                <w:szCs w:val="28"/>
              </w:rPr>
            </w:pPr>
            <w:r w:rsidRPr="00E54BA6">
              <w:rPr>
                <w:szCs w:val="28"/>
              </w:rPr>
              <w:t>- повышение надёжности и качества теплоснабжения</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Применение антинакипных устройств на теплообменниках</w:t>
            </w:r>
          </w:p>
        </w:tc>
        <w:tc>
          <w:tcPr>
            <w:tcW w:w="5020" w:type="dxa"/>
          </w:tcPr>
          <w:p w:rsidR="005635D7" w:rsidRPr="00E54BA6" w:rsidRDefault="005635D7" w:rsidP="005635D7">
            <w:pPr>
              <w:pStyle w:val="aff6"/>
              <w:ind w:firstLine="0"/>
              <w:rPr>
                <w:szCs w:val="28"/>
              </w:rPr>
            </w:pPr>
            <w:r w:rsidRPr="00E54BA6">
              <w:rPr>
                <w:szCs w:val="28"/>
              </w:rPr>
              <w:t>- экономия теплоносителя;</w:t>
            </w:r>
          </w:p>
          <w:p w:rsidR="005635D7" w:rsidRPr="00E54BA6" w:rsidRDefault="005635D7" w:rsidP="005635D7">
            <w:pPr>
              <w:pStyle w:val="aff6"/>
              <w:ind w:firstLine="0"/>
              <w:rPr>
                <w:szCs w:val="28"/>
              </w:rPr>
            </w:pPr>
            <w:r w:rsidRPr="00E54BA6">
              <w:rPr>
                <w:szCs w:val="28"/>
              </w:rPr>
              <w:t xml:space="preserve">- повышение надежности и долговечности работы теплообменных аппаратов; </w:t>
            </w:r>
          </w:p>
          <w:p w:rsidR="005635D7" w:rsidRPr="00E54BA6" w:rsidRDefault="005635D7" w:rsidP="005635D7">
            <w:pPr>
              <w:pStyle w:val="aff6"/>
              <w:ind w:firstLine="0"/>
              <w:rPr>
                <w:szCs w:val="28"/>
              </w:rPr>
            </w:pPr>
            <w:r w:rsidRPr="00E54BA6">
              <w:rPr>
                <w:szCs w:val="28"/>
              </w:rPr>
              <w:t>- повышение надёжности и качества теплоснабжения</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Применение осевых сильфонных компенсаторов в тепловых сетях</w:t>
            </w:r>
          </w:p>
        </w:tc>
        <w:tc>
          <w:tcPr>
            <w:tcW w:w="5020" w:type="dxa"/>
          </w:tcPr>
          <w:p w:rsidR="005635D7" w:rsidRPr="00E54BA6" w:rsidRDefault="005635D7" w:rsidP="005635D7">
            <w:pPr>
              <w:pStyle w:val="aff6"/>
              <w:ind w:firstLine="0"/>
              <w:rPr>
                <w:szCs w:val="28"/>
              </w:rPr>
            </w:pPr>
            <w:r w:rsidRPr="00E54BA6">
              <w:rPr>
                <w:szCs w:val="28"/>
              </w:rPr>
              <w:t xml:space="preserve">- экономия тепловой энергии и холодной воды; </w:t>
            </w:r>
          </w:p>
          <w:p w:rsidR="005635D7" w:rsidRPr="00E54BA6" w:rsidRDefault="005635D7" w:rsidP="005635D7">
            <w:pPr>
              <w:pStyle w:val="aff6"/>
              <w:ind w:firstLine="0"/>
              <w:rPr>
                <w:szCs w:val="28"/>
              </w:rPr>
            </w:pPr>
            <w:r w:rsidRPr="00E54BA6">
              <w:rPr>
                <w:szCs w:val="28"/>
              </w:rPr>
              <w:t>- снижение затрат на техобслуживание и ремонт</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Прокладка тепловых сетей оптимального диаметра</w:t>
            </w:r>
          </w:p>
        </w:tc>
        <w:tc>
          <w:tcPr>
            <w:tcW w:w="5020" w:type="dxa"/>
          </w:tcPr>
          <w:p w:rsidR="005635D7" w:rsidRPr="00E54BA6" w:rsidRDefault="005635D7" w:rsidP="005635D7">
            <w:pPr>
              <w:pStyle w:val="aff6"/>
              <w:ind w:firstLine="0"/>
              <w:rPr>
                <w:szCs w:val="28"/>
              </w:rPr>
            </w:pPr>
            <w:r w:rsidRPr="00E54BA6">
              <w:rPr>
                <w:szCs w:val="28"/>
              </w:rPr>
              <w:t xml:space="preserve">- снижение теплопотерь в сетях; </w:t>
            </w:r>
          </w:p>
          <w:p w:rsidR="005635D7" w:rsidRPr="00E54BA6" w:rsidRDefault="005635D7" w:rsidP="005635D7">
            <w:pPr>
              <w:pStyle w:val="aff6"/>
              <w:ind w:firstLine="0"/>
              <w:rPr>
                <w:szCs w:val="28"/>
              </w:rPr>
            </w:pPr>
            <w:r w:rsidRPr="00E54BA6">
              <w:rPr>
                <w:szCs w:val="28"/>
              </w:rPr>
              <w:t>- повышение надёжности и качества теплоснабжения</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Системы дистанционного контроля состояния ППУ трубопроводов</w:t>
            </w:r>
          </w:p>
        </w:tc>
        <w:tc>
          <w:tcPr>
            <w:tcW w:w="5020" w:type="dxa"/>
          </w:tcPr>
          <w:p w:rsidR="005635D7" w:rsidRPr="00E54BA6" w:rsidRDefault="005635D7" w:rsidP="005635D7">
            <w:pPr>
              <w:pStyle w:val="aff6"/>
              <w:ind w:firstLine="0"/>
              <w:rPr>
                <w:szCs w:val="28"/>
              </w:rPr>
            </w:pPr>
            <w:r w:rsidRPr="00E54BA6">
              <w:rPr>
                <w:szCs w:val="28"/>
              </w:rPr>
              <w:t xml:space="preserve">- уменьшение количества аварийных ситуаций и времени их устранения; </w:t>
            </w:r>
          </w:p>
          <w:p w:rsidR="005635D7" w:rsidRPr="00E54BA6" w:rsidRDefault="005635D7" w:rsidP="005635D7">
            <w:pPr>
              <w:pStyle w:val="aff6"/>
              <w:ind w:firstLine="0"/>
              <w:rPr>
                <w:szCs w:val="28"/>
              </w:rPr>
            </w:pPr>
            <w:r w:rsidRPr="00E54BA6">
              <w:rPr>
                <w:szCs w:val="28"/>
              </w:rPr>
              <w:t>- повышение надёжности и качества теплоснабжения</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Организация тепловизионного мониторинга состояния ограждающих конструкций зданий и сооружений, трубопроводов и оборудования</w:t>
            </w:r>
          </w:p>
        </w:tc>
        <w:tc>
          <w:tcPr>
            <w:tcW w:w="5020" w:type="dxa"/>
          </w:tcPr>
          <w:p w:rsidR="005635D7" w:rsidRPr="00E54BA6" w:rsidRDefault="005635D7" w:rsidP="005635D7">
            <w:pPr>
              <w:pStyle w:val="aff6"/>
              <w:ind w:firstLine="0"/>
              <w:rPr>
                <w:szCs w:val="28"/>
              </w:rPr>
            </w:pPr>
            <w:r w:rsidRPr="00E54BA6">
              <w:rPr>
                <w:szCs w:val="28"/>
              </w:rPr>
              <w:t xml:space="preserve">- экономия тепловой энергии; </w:t>
            </w:r>
          </w:p>
          <w:p w:rsidR="005635D7" w:rsidRPr="00E54BA6" w:rsidRDefault="005635D7" w:rsidP="005635D7">
            <w:pPr>
              <w:pStyle w:val="aff6"/>
              <w:ind w:firstLine="0"/>
              <w:rPr>
                <w:szCs w:val="28"/>
              </w:rPr>
            </w:pPr>
            <w:r w:rsidRPr="00E54BA6">
              <w:rPr>
                <w:szCs w:val="28"/>
              </w:rPr>
              <w:t>- предупреждение аварийных ситуаций</w:t>
            </w:r>
          </w:p>
        </w:tc>
      </w:tr>
      <w:tr w:rsidR="005635D7" w:rsidRPr="00E54BA6" w:rsidTr="002A2279">
        <w:tc>
          <w:tcPr>
            <w:tcW w:w="5028" w:type="dxa"/>
          </w:tcPr>
          <w:p w:rsidR="005635D7" w:rsidRPr="00E54BA6" w:rsidRDefault="005635D7" w:rsidP="005635D7">
            <w:pPr>
              <w:pStyle w:val="aff6"/>
              <w:ind w:firstLine="0"/>
              <w:rPr>
                <w:szCs w:val="28"/>
              </w:rPr>
            </w:pPr>
            <w:r w:rsidRPr="00E54BA6">
              <w:rPr>
                <w:szCs w:val="28"/>
              </w:rPr>
              <w:t>Своевременное устранение повреждений изоляции паропроводов и конденсатопроводов с помощью современных технологий и материалов</w:t>
            </w:r>
          </w:p>
        </w:tc>
        <w:tc>
          <w:tcPr>
            <w:tcW w:w="5020" w:type="dxa"/>
          </w:tcPr>
          <w:p w:rsidR="005635D7" w:rsidRPr="00E54BA6" w:rsidRDefault="005635D7" w:rsidP="005635D7">
            <w:pPr>
              <w:pStyle w:val="aff6"/>
              <w:ind w:firstLine="0"/>
              <w:rPr>
                <w:szCs w:val="28"/>
              </w:rPr>
            </w:pPr>
            <w:r w:rsidRPr="00E54BA6">
              <w:rPr>
                <w:szCs w:val="28"/>
              </w:rPr>
              <w:t>- сокращение потерь тепловой энергии</w:t>
            </w:r>
          </w:p>
        </w:tc>
      </w:tr>
    </w:tbl>
    <w:p w:rsidR="002F4715" w:rsidRPr="00E54BA6" w:rsidRDefault="002F4715" w:rsidP="00B67FF4">
      <w:pPr>
        <w:spacing w:line="360" w:lineRule="auto"/>
        <w:ind w:firstLine="720"/>
        <w:rPr>
          <w:szCs w:val="28"/>
        </w:rPr>
        <w:sectPr w:rsidR="002F4715" w:rsidRPr="00E54BA6" w:rsidSect="00FB1150">
          <w:pgSz w:w="11900" w:h="16850"/>
          <w:pgMar w:top="567" w:right="566" w:bottom="964" w:left="1276" w:header="0" w:footer="748" w:gutter="0"/>
          <w:cols w:space="720"/>
        </w:sectPr>
      </w:pPr>
    </w:p>
    <w:p w:rsidR="00DA5D91" w:rsidRPr="00E54BA6" w:rsidRDefault="00DA5D91">
      <w:pPr>
        <w:spacing w:after="200" w:line="276" w:lineRule="auto"/>
        <w:ind w:firstLine="0"/>
        <w:jc w:val="left"/>
        <w:rPr>
          <w:szCs w:val="28"/>
        </w:rPr>
      </w:pPr>
    </w:p>
    <w:p w:rsidR="00537E49" w:rsidRPr="00E54BA6" w:rsidRDefault="00F1140F" w:rsidP="00DA5D91">
      <w:pPr>
        <w:pStyle w:val="1"/>
        <w:rPr>
          <w:szCs w:val="28"/>
        </w:rPr>
      </w:pPr>
      <w:bookmarkStart w:id="60" w:name="_Toc123902265"/>
      <w:r w:rsidRPr="00E54BA6">
        <w:rPr>
          <w:szCs w:val="28"/>
        </w:rPr>
        <w:t>Существующие и п</w:t>
      </w:r>
      <w:r w:rsidR="00537E49" w:rsidRPr="00E54BA6">
        <w:rPr>
          <w:szCs w:val="28"/>
        </w:rPr>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0"/>
    </w:p>
    <w:p w:rsidR="00964E3D" w:rsidRPr="00964E3D" w:rsidRDefault="00964E3D" w:rsidP="00964E3D">
      <w:pPr>
        <w:pStyle w:val="10"/>
        <w:tabs>
          <w:tab w:val="left" w:pos="1115"/>
        </w:tabs>
        <w:ind w:left="0" w:firstLine="0"/>
        <w:rPr>
          <w:sz w:val="28"/>
          <w:szCs w:val="28"/>
        </w:rPr>
      </w:pPr>
      <w:bookmarkStart w:id="61" w:name="_Toc23425406"/>
      <w:bookmarkStart w:id="62" w:name="_Toc123902266"/>
      <w:r w:rsidRPr="00964E3D">
        <w:rPr>
          <w:sz w:val="28"/>
          <w:szCs w:val="28"/>
        </w:rPr>
        <w:t>6.</w:t>
      </w:r>
      <w:r w:rsidR="00041A25">
        <w:rPr>
          <w:sz w:val="28"/>
          <w:szCs w:val="28"/>
        </w:rPr>
        <w:t>1</w:t>
      </w:r>
      <w:r w:rsidRPr="00964E3D">
        <w:rPr>
          <w:sz w:val="28"/>
          <w:szCs w:val="28"/>
        </w:rPr>
        <w:t xml:space="preserve"> Расчетная величина нормативных потерь теплоносителя в тепловых сетях в зонах действия источников тепловой энергии</w:t>
      </w:r>
      <w:bookmarkEnd w:id="61"/>
      <w:bookmarkEnd w:id="62"/>
    </w:p>
    <w:p w:rsidR="00964E3D" w:rsidRPr="00964E3D" w:rsidRDefault="00964E3D" w:rsidP="00964E3D">
      <w:pPr>
        <w:pStyle w:val="aff3"/>
        <w:rPr>
          <w:b/>
          <w:szCs w:val="28"/>
        </w:rPr>
      </w:pPr>
    </w:p>
    <w:p w:rsidR="00964E3D" w:rsidRPr="00964E3D" w:rsidRDefault="00964E3D" w:rsidP="00964E3D">
      <w:pPr>
        <w:pStyle w:val="aff3"/>
        <w:spacing w:before="1" w:line="360" w:lineRule="auto"/>
        <w:ind w:left="117" w:right="105" w:firstLine="540"/>
        <w:rPr>
          <w:szCs w:val="28"/>
        </w:rPr>
      </w:pPr>
      <w:r w:rsidRPr="00964E3D">
        <w:rPr>
          <w:szCs w:val="28"/>
        </w:rPr>
        <w:t>Баланс производительности водоподготовительных установок складывается из нижеприведенных статей:</w:t>
      </w:r>
    </w:p>
    <w:p w:rsidR="00964E3D" w:rsidRPr="00964E3D" w:rsidRDefault="00964E3D" w:rsidP="00964E3D">
      <w:pPr>
        <w:pStyle w:val="aff3"/>
        <w:spacing w:before="1" w:line="360" w:lineRule="auto"/>
        <w:ind w:left="117" w:right="105" w:firstLine="540"/>
        <w:rPr>
          <w:szCs w:val="28"/>
        </w:rPr>
      </w:pPr>
      <w:r w:rsidRPr="00964E3D">
        <w:rPr>
          <w:szCs w:val="28"/>
        </w:rPr>
        <w:t>- объем воды на заполнение наружной тепловой сети, м3;</w:t>
      </w:r>
    </w:p>
    <w:p w:rsidR="00964E3D" w:rsidRPr="00964E3D" w:rsidRDefault="00964E3D" w:rsidP="00964E3D">
      <w:pPr>
        <w:pStyle w:val="aff3"/>
        <w:spacing w:before="1" w:line="360" w:lineRule="auto"/>
        <w:ind w:left="117" w:right="105" w:firstLine="540"/>
        <w:rPr>
          <w:szCs w:val="28"/>
        </w:rPr>
      </w:pPr>
      <w:r w:rsidRPr="00964E3D">
        <w:rPr>
          <w:szCs w:val="28"/>
        </w:rPr>
        <w:t>- объем воды на подпитку системы теплоснабжения, м3;</w:t>
      </w:r>
    </w:p>
    <w:p w:rsidR="00964E3D" w:rsidRPr="00964E3D" w:rsidRDefault="00964E3D" w:rsidP="00964E3D">
      <w:pPr>
        <w:pStyle w:val="aff3"/>
        <w:spacing w:before="1" w:line="360" w:lineRule="auto"/>
        <w:ind w:left="117" w:right="105" w:firstLine="540"/>
        <w:rPr>
          <w:szCs w:val="28"/>
        </w:rPr>
      </w:pPr>
      <w:r w:rsidRPr="00964E3D">
        <w:rPr>
          <w:szCs w:val="28"/>
        </w:rPr>
        <w:t>- объем воды на собственные нужды котельной, м3;</w:t>
      </w:r>
    </w:p>
    <w:p w:rsidR="00964E3D" w:rsidRPr="00964E3D" w:rsidRDefault="00964E3D" w:rsidP="00964E3D">
      <w:pPr>
        <w:pStyle w:val="aff3"/>
        <w:spacing w:before="1" w:line="360" w:lineRule="auto"/>
        <w:ind w:left="117" w:right="105" w:firstLine="540"/>
        <w:rPr>
          <w:szCs w:val="28"/>
        </w:rPr>
      </w:pPr>
      <w:r w:rsidRPr="00964E3D">
        <w:rPr>
          <w:szCs w:val="28"/>
        </w:rPr>
        <w:t>- объем воды на заполнение системы отопления (объектов), м3;</w:t>
      </w:r>
    </w:p>
    <w:p w:rsidR="00964E3D" w:rsidRPr="00964E3D" w:rsidRDefault="00964E3D" w:rsidP="00964E3D">
      <w:pPr>
        <w:pStyle w:val="aff3"/>
        <w:spacing w:before="1" w:line="360" w:lineRule="auto"/>
        <w:ind w:left="117" w:right="105" w:firstLine="540"/>
        <w:rPr>
          <w:szCs w:val="28"/>
        </w:rPr>
      </w:pPr>
      <w:r w:rsidRPr="00964E3D">
        <w:rPr>
          <w:szCs w:val="28"/>
        </w:rPr>
        <w:t>- объем воды на горячее теплоснабжение, м3.</w:t>
      </w:r>
    </w:p>
    <w:p w:rsidR="00964E3D" w:rsidRPr="00964E3D" w:rsidRDefault="00964E3D" w:rsidP="00964E3D">
      <w:pPr>
        <w:pStyle w:val="aff3"/>
        <w:spacing w:before="1" w:line="360" w:lineRule="auto"/>
        <w:ind w:left="117" w:right="105" w:firstLine="540"/>
        <w:rPr>
          <w:szCs w:val="28"/>
        </w:rPr>
      </w:pPr>
      <w:r w:rsidRPr="00964E3D">
        <w:rPr>
          <w:szCs w:val="28"/>
        </w:rPr>
        <w:t>В процессе эксплуатации необходимо чтобы ВПУ обеспечивала подпитку тепловой сети, расход потребителями теплоносителя (ГВС) и собственные нужды котельной.</w:t>
      </w:r>
    </w:p>
    <w:p w:rsidR="00964E3D" w:rsidRPr="00964E3D" w:rsidRDefault="00964E3D" w:rsidP="00964E3D">
      <w:pPr>
        <w:pStyle w:val="aff3"/>
        <w:spacing w:before="1" w:line="360" w:lineRule="auto"/>
        <w:ind w:left="117" w:right="105" w:firstLine="540"/>
        <w:rPr>
          <w:szCs w:val="28"/>
        </w:rPr>
      </w:pPr>
      <w:r w:rsidRPr="00964E3D">
        <w:rPr>
          <w:szCs w:val="28"/>
        </w:rPr>
        <w:t>Объем воды для наполнения трубопроводов тепловых сетей, м3, вычисляется в зависимости от их площади сечения и протяженности по формуле:</w:t>
      </w:r>
    </w:p>
    <w:p w:rsidR="00964E3D" w:rsidRPr="00964E3D" w:rsidRDefault="00964E3D" w:rsidP="00964E3D">
      <w:pPr>
        <w:pStyle w:val="aff3"/>
        <w:spacing w:before="1" w:line="360" w:lineRule="auto"/>
        <w:ind w:left="117" w:right="105" w:firstLine="540"/>
        <w:jc w:val="center"/>
        <w:rPr>
          <w:szCs w:val="28"/>
        </w:rPr>
      </w:pPr>
      <w:r w:rsidRPr="00964E3D">
        <w:rPr>
          <w:szCs w:val="28"/>
        </w:rPr>
        <w:t>Vсети=∑vdildi</w:t>
      </w:r>
    </w:p>
    <w:p w:rsidR="00964E3D" w:rsidRPr="00964E3D" w:rsidRDefault="00964E3D" w:rsidP="00964E3D">
      <w:pPr>
        <w:pStyle w:val="aff3"/>
        <w:spacing w:before="1" w:line="360" w:lineRule="auto"/>
        <w:ind w:left="117" w:right="105" w:firstLine="540"/>
        <w:rPr>
          <w:szCs w:val="28"/>
        </w:rPr>
      </w:pPr>
      <w:r w:rsidRPr="00964E3D">
        <w:rPr>
          <w:szCs w:val="28"/>
        </w:rPr>
        <w:t xml:space="preserve">где </w:t>
      </w:r>
    </w:p>
    <w:p w:rsidR="00964E3D" w:rsidRPr="00964E3D" w:rsidRDefault="00964E3D" w:rsidP="00964E3D">
      <w:pPr>
        <w:pStyle w:val="aff3"/>
        <w:spacing w:before="1" w:line="360" w:lineRule="auto"/>
        <w:ind w:left="117" w:right="105" w:firstLine="540"/>
        <w:rPr>
          <w:szCs w:val="28"/>
        </w:rPr>
      </w:pPr>
      <w:r w:rsidRPr="00964E3D">
        <w:rPr>
          <w:szCs w:val="28"/>
        </w:rPr>
        <w:t>vdi - удельный объем воды в трубопроводе i-го диаметра протяженностью 1, м3/м;</w:t>
      </w:r>
    </w:p>
    <w:p w:rsidR="00964E3D" w:rsidRPr="00964E3D" w:rsidRDefault="00964E3D" w:rsidP="00964E3D">
      <w:pPr>
        <w:pStyle w:val="aff3"/>
        <w:spacing w:before="1" w:line="360" w:lineRule="auto"/>
        <w:ind w:left="117" w:right="105" w:firstLine="540"/>
        <w:rPr>
          <w:szCs w:val="28"/>
        </w:rPr>
      </w:pPr>
      <w:r w:rsidRPr="00964E3D">
        <w:rPr>
          <w:szCs w:val="28"/>
        </w:rPr>
        <w:t>ldi - протяженность участка тепловой сети i-го диаметра, м;</w:t>
      </w:r>
    </w:p>
    <w:p w:rsidR="00964E3D" w:rsidRPr="00964E3D" w:rsidRDefault="00964E3D" w:rsidP="00964E3D">
      <w:pPr>
        <w:pStyle w:val="aff3"/>
        <w:spacing w:before="1" w:line="360" w:lineRule="auto"/>
        <w:ind w:left="117" w:right="105" w:firstLine="540"/>
        <w:rPr>
          <w:szCs w:val="28"/>
        </w:rPr>
      </w:pPr>
      <w:r w:rsidRPr="00964E3D">
        <w:rPr>
          <w:szCs w:val="28"/>
        </w:rPr>
        <w:t>n - количество участков сети;</w:t>
      </w:r>
    </w:p>
    <w:p w:rsidR="00964E3D" w:rsidRPr="00964E3D" w:rsidRDefault="00964E3D" w:rsidP="00964E3D">
      <w:pPr>
        <w:pStyle w:val="aff3"/>
        <w:spacing w:before="1" w:line="360" w:lineRule="auto"/>
        <w:ind w:left="117" w:right="105" w:firstLine="540"/>
        <w:rPr>
          <w:szCs w:val="28"/>
        </w:rPr>
      </w:pPr>
      <w:r w:rsidRPr="00964E3D">
        <w:rPr>
          <w:szCs w:val="28"/>
        </w:rPr>
        <w:t>Объем воды на заполнение тепловой системы отопления внутренней системы отопления объекта (здания)</w:t>
      </w:r>
    </w:p>
    <w:p w:rsidR="00964E3D" w:rsidRPr="00964E3D" w:rsidRDefault="00964E3D" w:rsidP="00964E3D">
      <w:pPr>
        <w:pStyle w:val="aff3"/>
        <w:spacing w:before="1" w:line="360" w:lineRule="auto"/>
        <w:ind w:left="117" w:right="105" w:firstLine="540"/>
        <w:jc w:val="center"/>
        <w:rPr>
          <w:szCs w:val="28"/>
        </w:rPr>
      </w:pPr>
      <w:r w:rsidRPr="00964E3D">
        <w:rPr>
          <w:szCs w:val="28"/>
        </w:rPr>
        <w:t>Vот=vот*Qот</w:t>
      </w:r>
    </w:p>
    <w:p w:rsidR="00964E3D" w:rsidRPr="00964E3D" w:rsidRDefault="00964E3D" w:rsidP="00964E3D">
      <w:pPr>
        <w:pStyle w:val="aff3"/>
        <w:spacing w:before="1" w:line="360" w:lineRule="auto"/>
        <w:ind w:left="117" w:right="105" w:firstLine="540"/>
        <w:rPr>
          <w:szCs w:val="28"/>
        </w:rPr>
      </w:pPr>
      <w:r w:rsidRPr="00964E3D">
        <w:rPr>
          <w:szCs w:val="28"/>
        </w:rPr>
        <w:t>где</w:t>
      </w:r>
    </w:p>
    <w:p w:rsidR="00964E3D" w:rsidRPr="00964E3D" w:rsidRDefault="00964E3D" w:rsidP="00964E3D">
      <w:pPr>
        <w:pStyle w:val="aff3"/>
        <w:spacing w:before="1" w:line="360" w:lineRule="auto"/>
        <w:ind w:left="117" w:right="105" w:firstLine="540"/>
        <w:rPr>
          <w:szCs w:val="28"/>
        </w:rPr>
      </w:pPr>
      <w:r w:rsidRPr="00964E3D">
        <w:rPr>
          <w:szCs w:val="28"/>
        </w:rPr>
        <w:t>vот – удельный объем воды (справочная величина vот =30 м3/Гкал/ч);</w:t>
      </w:r>
    </w:p>
    <w:p w:rsidR="00964E3D" w:rsidRPr="00964E3D" w:rsidRDefault="00964E3D" w:rsidP="00964E3D">
      <w:pPr>
        <w:pStyle w:val="aff3"/>
        <w:spacing w:before="1" w:line="360" w:lineRule="auto"/>
        <w:ind w:left="117" w:right="105" w:firstLine="540"/>
        <w:rPr>
          <w:szCs w:val="28"/>
        </w:rPr>
      </w:pPr>
      <w:r w:rsidRPr="00964E3D">
        <w:rPr>
          <w:szCs w:val="28"/>
        </w:rPr>
        <w:t>Qот - максимальный тепловой поток на отопление здания (расчетно- нормативная величина), Гкал/ч.</w:t>
      </w:r>
    </w:p>
    <w:p w:rsidR="00964E3D" w:rsidRPr="00964E3D" w:rsidRDefault="00964E3D" w:rsidP="00964E3D">
      <w:pPr>
        <w:pStyle w:val="aff3"/>
        <w:spacing w:before="1" w:line="360" w:lineRule="auto"/>
        <w:ind w:left="117" w:right="105" w:firstLine="540"/>
        <w:rPr>
          <w:szCs w:val="28"/>
        </w:rPr>
      </w:pPr>
      <w:r w:rsidRPr="00964E3D">
        <w:rPr>
          <w:szCs w:val="28"/>
        </w:rPr>
        <w:t>Объем воды на подпитку системы теплоснабжения</w:t>
      </w:r>
    </w:p>
    <w:p w:rsidR="00964E3D" w:rsidRPr="00964E3D" w:rsidRDefault="00964E3D" w:rsidP="00964E3D">
      <w:pPr>
        <w:pStyle w:val="aff3"/>
        <w:spacing w:before="1" w:line="360" w:lineRule="auto"/>
        <w:ind w:left="117" w:right="105" w:firstLine="540"/>
        <w:rPr>
          <w:szCs w:val="28"/>
        </w:rPr>
      </w:pPr>
      <w:r w:rsidRPr="00964E3D">
        <w:rPr>
          <w:szCs w:val="28"/>
        </w:rPr>
        <w:t>закрытая система</w:t>
      </w:r>
    </w:p>
    <w:p w:rsidR="00964E3D" w:rsidRPr="00964E3D" w:rsidRDefault="00964E3D" w:rsidP="00964E3D">
      <w:pPr>
        <w:pStyle w:val="aff3"/>
        <w:spacing w:before="1" w:line="360" w:lineRule="auto"/>
        <w:ind w:left="117" w:right="105" w:firstLine="540"/>
        <w:jc w:val="center"/>
        <w:rPr>
          <w:szCs w:val="28"/>
        </w:rPr>
      </w:pPr>
      <w:r w:rsidRPr="00964E3D">
        <w:rPr>
          <w:szCs w:val="28"/>
        </w:rPr>
        <w:t>Vподп=0,0025·V,</w:t>
      </w:r>
    </w:p>
    <w:p w:rsidR="00964E3D" w:rsidRPr="00964E3D" w:rsidRDefault="00964E3D" w:rsidP="00964E3D">
      <w:pPr>
        <w:pStyle w:val="aff3"/>
        <w:spacing w:before="1" w:line="360" w:lineRule="auto"/>
        <w:ind w:left="117" w:right="105" w:firstLine="540"/>
        <w:rPr>
          <w:szCs w:val="28"/>
        </w:rPr>
      </w:pPr>
      <w:r w:rsidRPr="00964E3D">
        <w:rPr>
          <w:szCs w:val="28"/>
        </w:rPr>
        <w:t>где</w:t>
      </w:r>
    </w:p>
    <w:p w:rsidR="00964E3D" w:rsidRPr="00964E3D" w:rsidRDefault="00964E3D" w:rsidP="00964E3D">
      <w:pPr>
        <w:pStyle w:val="aff3"/>
        <w:spacing w:before="1" w:line="360" w:lineRule="auto"/>
        <w:ind w:left="117" w:right="105" w:firstLine="540"/>
        <w:rPr>
          <w:szCs w:val="28"/>
        </w:rPr>
      </w:pPr>
      <w:r w:rsidRPr="00964E3D">
        <w:rPr>
          <w:szCs w:val="28"/>
        </w:rPr>
        <w:t>V - объем воды в трубопроводах т/сети и системе отопления, м3.</w:t>
      </w:r>
    </w:p>
    <w:p w:rsidR="00964E3D" w:rsidRPr="00964E3D" w:rsidRDefault="00964E3D" w:rsidP="00964E3D">
      <w:pPr>
        <w:pStyle w:val="aff3"/>
        <w:spacing w:before="1" w:line="360" w:lineRule="auto"/>
        <w:ind w:left="117" w:right="105" w:firstLine="540"/>
        <w:rPr>
          <w:szCs w:val="28"/>
        </w:rPr>
      </w:pPr>
      <w:r w:rsidRPr="00964E3D">
        <w:rPr>
          <w:szCs w:val="28"/>
        </w:rPr>
        <w:t>открытая система</w:t>
      </w:r>
    </w:p>
    <w:p w:rsidR="00964E3D" w:rsidRPr="00964E3D" w:rsidRDefault="00964E3D" w:rsidP="00964E3D">
      <w:pPr>
        <w:pStyle w:val="aff3"/>
        <w:spacing w:before="1" w:line="360" w:lineRule="auto"/>
        <w:ind w:left="117" w:right="105" w:firstLine="540"/>
        <w:jc w:val="center"/>
        <w:rPr>
          <w:szCs w:val="28"/>
        </w:rPr>
      </w:pPr>
      <w:r w:rsidRPr="00964E3D">
        <w:rPr>
          <w:szCs w:val="28"/>
        </w:rPr>
        <w:t>Vподп=0,0025·V+Gгвс,</w:t>
      </w:r>
    </w:p>
    <w:p w:rsidR="00964E3D" w:rsidRPr="00964E3D" w:rsidRDefault="00964E3D" w:rsidP="00964E3D">
      <w:pPr>
        <w:pStyle w:val="aff3"/>
        <w:spacing w:before="1" w:line="360" w:lineRule="auto"/>
        <w:ind w:left="117" w:right="105" w:firstLine="540"/>
        <w:rPr>
          <w:szCs w:val="28"/>
        </w:rPr>
      </w:pPr>
      <w:r w:rsidRPr="00964E3D">
        <w:rPr>
          <w:szCs w:val="28"/>
        </w:rPr>
        <w:t>где</w:t>
      </w:r>
    </w:p>
    <w:p w:rsidR="00964E3D" w:rsidRPr="00964E3D" w:rsidRDefault="00964E3D" w:rsidP="00964E3D">
      <w:pPr>
        <w:pStyle w:val="aff3"/>
        <w:spacing w:before="1" w:line="360" w:lineRule="auto"/>
        <w:ind w:left="117" w:right="105" w:firstLine="540"/>
        <w:rPr>
          <w:szCs w:val="28"/>
        </w:rPr>
      </w:pPr>
      <w:r w:rsidRPr="00964E3D">
        <w:rPr>
          <w:szCs w:val="28"/>
        </w:rPr>
        <w:t>Gгвс - среднечасовой расход воды на горячее водоснабжение, м3.</w:t>
      </w:r>
    </w:p>
    <w:p w:rsidR="00964E3D" w:rsidRPr="00964E3D" w:rsidRDefault="00964E3D" w:rsidP="00964E3D">
      <w:pPr>
        <w:pStyle w:val="aff3"/>
        <w:spacing w:before="1" w:line="360" w:lineRule="auto"/>
        <w:ind w:left="117" w:right="105" w:firstLine="540"/>
        <w:rPr>
          <w:szCs w:val="28"/>
        </w:rPr>
      </w:pPr>
      <w:r w:rsidRPr="00964E3D">
        <w:rPr>
          <w:szCs w:val="28"/>
        </w:rPr>
        <w:t xml:space="preserve">Согласно </w:t>
      </w:r>
      <w:r w:rsidR="003E2650">
        <w:rPr>
          <w:szCs w:val="28"/>
        </w:rPr>
        <w:t>СП 124.13330.2012 «Тепловые сети. Актуализированная редакция СНиП 41-02-2003»</w:t>
      </w:r>
      <w:r w:rsidRPr="00964E3D">
        <w:rPr>
          <w:szCs w:val="28"/>
        </w:rPr>
        <w:t xml:space="preserve"> п. 6.16.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w:t>
      </w:r>
    </w:p>
    <w:p w:rsidR="00964E3D" w:rsidRPr="00964E3D" w:rsidRDefault="00964E3D" w:rsidP="00964E3D">
      <w:pPr>
        <w:pStyle w:val="aff3"/>
        <w:spacing w:before="1" w:line="360" w:lineRule="auto"/>
        <w:ind w:left="117" w:right="105" w:firstLine="540"/>
        <w:rPr>
          <w:szCs w:val="28"/>
        </w:rPr>
      </w:pPr>
      <w:r w:rsidRPr="00964E3D">
        <w:rPr>
          <w:szCs w:val="28"/>
        </w:rPr>
        <w:t xml:space="preserve">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w:t>
      </w:r>
    </w:p>
    <w:p w:rsidR="00964E3D" w:rsidRPr="00964E3D" w:rsidRDefault="00964E3D" w:rsidP="00964E3D">
      <w:pPr>
        <w:pStyle w:val="aff3"/>
        <w:spacing w:before="1" w:line="360" w:lineRule="auto"/>
        <w:ind w:left="117" w:right="105" w:firstLine="540"/>
        <w:rPr>
          <w:szCs w:val="28"/>
        </w:rPr>
      </w:pPr>
      <w:r w:rsidRPr="00964E3D">
        <w:rPr>
          <w:szCs w:val="28"/>
        </w:rPr>
        <w:t>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964E3D" w:rsidRPr="00EC4EEA" w:rsidRDefault="00964E3D" w:rsidP="00964E3D">
      <w:pPr>
        <w:pStyle w:val="aff3"/>
        <w:spacing w:before="1" w:line="360" w:lineRule="auto"/>
        <w:ind w:left="117" w:right="105" w:firstLine="540"/>
        <w:rPr>
          <w:szCs w:val="28"/>
        </w:rPr>
      </w:pPr>
      <w:r w:rsidRPr="00964E3D">
        <w:rPr>
          <w:szCs w:val="28"/>
        </w:rPr>
        <w:t xml:space="preserve">Перспективный баланс производительности водоподготовительных установок для </w:t>
      </w:r>
      <w:r w:rsidRPr="00EC4EEA">
        <w:rPr>
          <w:szCs w:val="28"/>
        </w:rPr>
        <w:t xml:space="preserve">котельных представлен в таблице </w:t>
      </w:r>
      <w:r w:rsidR="003A1B9B">
        <w:rPr>
          <w:szCs w:val="28"/>
        </w:rPr>
        <w:t>6.1</w:t>
      </w:r>
      <w:r w:rsidRPr="00EC4EEA">
        <w:rPr>
          <w:szCs w:val="28"/>
        </w:rPr>
        <w:t>.</w:t>
      </w:r>
    </w:p>
    <w:p w:rsidR="00964E3D" w:rsidRPr="00EC4EEA" w:rsidRDefault="00964E3D" w:rsidP="00964E3D">
      <w:pPr>
        <w:pStyle w:val="aff3"/>
        <w:spacing w:before="1" w:line="360" w:lineRule="auto"/>
        <w:ind w:left="117" w:right="105" w:firstLine="540"/>
        <w:rPr>
          <w:szCs w:val="28"/>
        </w:rPr>
      </w:pPr>
      <w:r w:rsidRPr="00EC4EEA">
        <w:rPr>
          <w:szCs w:val="28"/>
        </w:rPr>
        <w:t xml:space="preserve">Таблица </w:t>
      </w:r>
      <w:r w:rsidR="003A1B9B">
        <w:rPr>
          <w:szCs w:val="28"/>
        </w:rPr>
        <w:t>6.1</w:t>
      </w:r>
      <w:r w:rsidRPr="00EC4EEA">
        <w:rPr>
          <w:szCs w:val="28"/>
        </w:rPr>
        <w:t xml:space="preserve"> – Перспективный баланс производительности водоподготовительных установок</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1921"/>
        <w:gridCol w:w="2551"/>
        <w:gridCol w:w="2835"/>
      </w:tblGrid>
      <w:tr w:rsidR="009909ED" w:rsidRPr="00EA745D" w:rsidTr="003B37B6">
        <w:tc>
          <w:tcPr>
            <w:tcW w:w="2190" w:type="dxa"/>
            <w:vAlign w:val="center"/>
          </w:tcPr>
          <w:p w:rsidR="009909ED" w:rsidRPr="00EA745D" w:rsidRDefault="009909ED" w:rsidP="009909ED">
            <w:pPr>
              <w:pStyle w:val="aff6"/>
              <w:ind w:firstLine="0"/>
              <w:jc w:val="center"/>
              <w:rPr>
                <w:rFonts w:eastAsia="Times"/>
                <w:szCs w:val="28"/>
              </w:rPr>
            </w:pPr>
            <w:bookmarkStart w:id="63" w:name="_Hlk116225329"/>
            <w:r w:rsidRPr="00EA745D">
              <w:rPr>
                <w:szCs w:val="28"/>
              </w:rPr>
              <w:t>Период</w:t>
            </w:r>
          </w:p>
        </w:tc>
        <w:tc>
          <w:tcPr>
            <w:tcW w:w="1921" w:type="dxa"/>
            <w:vAlign w:val="center"/>
          </w:tcPr>
          <w:p w:rsidR="009909ED" w:rsidRPr="00EA745D" w:rsidRDefault="009909ED" w:rsidP="009909ED">
            <w:pPr>
              <w:pStyle w:val="aff6"/>
              <w:ind w:firstLine="0"/>
              <w:jc w:val="center"/>
              <w:rPr>
                <w:rFonts w:eastAsia="Times"/>
                <w:szCs w:val="28"/>
              </w:rPr>
            </w:pPr>
            <w:r w:rsidRPr="00EA745D">
              <w:rPr>
                <w:szCs w:val="28"/>
              </w:rPr>
              <w:t>Заполнение тепловой сети, т</w:t>
            </w:r>
          </w:p>
        </w:tc>
        <w:tc>
          <w:tcPr>
            <w:tcW w:w="2551" w:type="dxa"/>
            <w:vAlign w:val="center"/>
          </w:tcPr>
          <w:p w:rsidR="009909ED" w:rsidRPr="00EA745D" w:rsidRDefault="009909ED" w:rsidP="009909ED">
            <w:pPr>
              <w:pStyle w:val="aff6"/>
              <w:ind w:firstLine="0"/>
              <w:jc w:val="center"/>
              <w:rPr>
                <w:rFonts w:eastAsia="Times"/>
                <w:szCs w:val="28"/>
              </w:rPr>
            </w:pPr>
            <w:r w:rsidRPr="00EA745D">
              <w:rPr>
                <w:szCs w:val="28"/>
              </w:rPr>
              <w:t>Подпитка тепловой сети, т/ч</w:t>
            </w:r>
          </w:p>
        </w:tc>
        <w:tc>
          <w:tcPr>
            <w:tcW w:w="2835" w:type="dxa"/>
            <w:vAlign w:val="center"/>
          </w:tcPr>
          <w:p w:rsidR="009909ED" w:rsidRPr="00EA745D" w:rsidRDefault="009909ED" w:rsidP="009909ED">
            <w:pPr>
              <w:pStyle w:val="aff6"/>
              <w:ind w:firstLine="0"/>
              <w:jc w:val="center"/>
              <w:rPr>
                <w:rFonts w:eastAsia="Times"/>
                <w:szCs w:val="28"/>
              </w:rPr>
            </w:pPr>
            <w:r w:rsidRPr="00EA745D">
              <w:rPr>
                <w:szCs w:val="28"/>
              </w:rPr>
              <w:t>Заполнение системы отопления потребителей, т</w:t>
            </w:r>
          </w:p>
        </w:tc>
      </w:tr>
      <w:tr w:rsidR="009909ED" w:rsidRPr="00EA745D" w:rsidTr="003B37B6">
        <w:tc>
          <w:tcPr>
            <w:tcW w:w="9497" w:type="dxa"/>
            <w:gridSpan w:val="4"/>
            <w:vAlign w:val="center"/>
          </w:tcPr>
          <w:p w:rsidR="009909ED" w:rsidRPr="00EA745D" w:rsidRDefault="00510E54" w:rsidP="00EF39C6">
            <w:pPr>
              <w:spacing w:line="240" w:lineRule="auto"/>
              <w:ind w:firstLine="0"/>
              <w:jc w:val="center"/>
              <w:rPr>
                <w:color w:val="000000"/>
                <w:szCs w:val="28"/>
              </w:rPr>
            </w:pPr>
            <w:r w:rsidRPr="00EA745D">
              <w:rPr>
                <w:color w:val="000000"/>
                <w:szCs w:val="28"/>
                <w:lang w:val="en-US"/>
              </w:rPr>
              <w:t>Котельная</w:t>
            </w:r>
            <w:r w:rsidR="00200C31" w:rsidRPr="00EA745D">
              <w:rPr>
                <w:color w:val="000000"/>
                <w:szCs w:val="28"/>
                <w:lang w:val="en-US"/>
              </w:rPr>
              <w:t>п. Раменский</w:t>
            </w:r>
          </w:p>
        </w:tc>
      </w:tr>
      <w:tr w:rsidR="00EA745D" w:rsidRPr="00EA745D" w:rsidTr="00DD1316">
        <w:tc>
          <w:tcPr>
            <w:tcW w:w="2190" w:type="dxa"/>
            <w:vAlign w:val="center"/>
          </w:tcPr>
          <w:p w:rsidR="00EA745D" w:rsidRPr="00EA745D" w:rsidRDefault="00EA745D" w:rsidP="00EA745D">
            <w:pPr>
              <w:pStyle w:val="aff6"/>
              <w:ind w:firstLine="0"/>
              <w:jc w:val="center"/>
              <w:rPr>
                <w:szCs w:val="28"/>
              </w:rPr>
            </w:pPr>
            <w:r w:rsidRPr="00EA745D">
              <w:rPr>
                <w:szCs w:val="28"/>
              </w:rPr>
              <w:t>2022 г.</w:t>
            </w:r>
          </w:p>
        </w:tc>
        <w:tc>
          <w:tcPr>
            <w:tcW w:w="1921" w:type="dxa"/>
            <w:vAlign w:val="center"/>
          </w:tcPr>
          <w:p w:rsidR="00EA745D" w:rsidRPr="00EA745D" w:rsidRDefault="00EA745D" w:rsidP="00EA745D">
            <w:pPr>
              <w:spacing w:line="240" w:lineRule="auto"/>
              <w:ind w:firstLine="0"/>
              <w:jc w:val="center"/>
              <w:rPr>
                <w:color w:val="000000"/>
                <w:szCs w:val="28"/>
              </w:rPr>
            </w:pPr>
            <w:r w:rsidRPr="00EA745D">
              <w:rPr>
                <w:color w:val="000000"/>
              </w:rPr>
              <w:t>0,23</w:t>
            </w:r>
          </w:p>
        </w:tc>
        <w:tc>
          <w:tcPr>
            <w:tcW w:w="2551" w:type="dxa"/>
            <w:vAlign w:val="center"/>
          </w:tcPr>
          <w:p w:rsidR="00EA745D" w:rsidRPr="00EA745D" w:rsidRDefault="00EA745D" w:rsidP="00EA745D">
            <w:pPr>
              <w:spacing w:line="240" w:lineRule="auto"/>
              <w:ind w:firstLine="0"/>
              <w:jc w:val="center"/>
              <w:rPr>
                <w:color w:val="000000"/>
                <w:szCs w:val="28"/>
              </w:rPr>
            </w:pPr>
            <w:r w:rsidRPr="00EA745D">
              <w:rPr>
                <w:color w:val="000000"/>
              </w:rPr>
              <w:t>0,009</w:t>
            </w:r>
          </w:p>
        </w:tc>
        <w:tc>
          <w:tcPr>
            <w:tcW w:w="2835" w:type="dxa"/>
            <w:vAlign w:val="center"/>
          </w:tcPr>
          <w:p w:rsidR="00EA745D" w:rsidRPr="00EA745D" w:rsidRDefault="00EA745D" w:rsidP="00EA745D">
            <w:pPr>
              <w:spacing w:line="240" w:lineRule="auto"/>
              <w:ind w:firstLine="0"/>
              <w:jc w:val="center"/>
              <w:rPr>
                <w:color w:val="000000"/>
                <w:szCs w:val="28"/>
              </w:rPr>
            </w:pPr>
            <w:r w:rsidRPr="00EA745D">
              <w:rPr>
                <w:color w:val="000000"/>
              </w:rPr>
              <w:t>0,99</w:t>
            </w:r>
          </w:p>
        </w:tc>
      </w:tr>
      <w:tr w:rsidR="00EA745D" w:rsidRPr="00EA745D" w:rsidTr="00DD1316">
        <w:tc>
          <w:tcPr>
            <w:tcW w:w="2190" w:type="dxa"/>
            <w:vAlign w:val="center"/>
          </w:tcPr>
          <w:p w:rsidR="00EA745D" w:rsidRPr="00EA745D" w:rsidRDefault="00EA745D" w:rsidP="00EA745D">
            <w:pPr>
              <w:pStyle w:val="aff6"/>
              <w:ind w:firstLine="0"/>
              <w:jc w:val="center"/>
              <w:rPr>
                <w:szCs w:val="28"/>
              </w:rPr>
            </w:pPr>
            <w:r w:rsidRPr="00EA745D">
              <w:rPr>
                <w:szCs w:val="28"/>
              </w:rPr>
              <w:t>2023 г.</w:t>
            </w:r>
          </w:p>
        </w:tc>
        <w:tc>
          <w:tcPr>
            <w:tcW w:w="1921" w:type="dxa"/>
            <w:vAlign w:val="center"/>
          </w:tcPr>
          <w:p w:rsidR="00EA745D" w:rsidRPr="00EA745D" w:rsidRDefault="00EA745D" w:rsidP="00EA745D">
            <w:pPr>
              <w:spacing w:line="240" w:lineRule="auto"/>
              <w:ind w:firstLine="0"/>
              <w:jc w:val="center"/>
              <w:rPr>
                <w:color w:val="000000"/>
                <w:szCs w:val="28"/>
              </w:rPr>
            </w:pPr>
            <w:r w:rsidRPr="00EA745D">
              <w:rPr>
                <w:color w:val="000000"/>
              </w:rPr>
              <w:t>0,23</w:t>
            </w:r>
          </w:p>
        </w:tc>
        <w:tc>
          <w:tcPr>
            <w:tcW w:w="2551" w:type="dxa"/>
            <w:vAlign w:val="center"/>
          </w:tcPr>
          <w:p w:rsidR="00EA745D" w:rsidRPr="00EA745D" w:rsidRDefault="00EA745D" w:rsidP="00EA745D">
            <w:pPr>
              <w:spacing w:line="240" w:lineRule="auto"/>
              <w:ind w:firstLine="0"/>
              <w:jc w:val="center"/>
              <w:rPr>
                <w:color w:val="000000"/>
                <w:szCs w:val="28"/>
              </w:rPr>
            </w:pPr>
            <w:r w:rsidRPr="00EA745D">
              <w:rPr>
                <w:color w:val="000000"/>
              </w:rPr>
              <w:t>0,009</w:t>
            </w:r>
          </w:p>
        </w:tc>
        <w:tc>
          <w:tcPr>
            <w:tcW w:w="2835" w:type="dxa"/>
            <w:vAlign w:val="center"/>
          </w:tcPr>
          <w:p w:rsidR="00EA745D" w:rsidRPr="00EA745D" w:rsidRDefault="00EA745D" w:rsidP="00EA745D">
            <w:pPr>
              <w:spacing w:line="240" w:lineRule="auto"/>
              <w:ind w:firstLine="0"/>
              <w:jc w:val="center"/>
              <w:rPr>
                <w:color w:val="000000"/>
                <w:szCs w:val="28"/>
              </w:rPr>
            </w:pPr>
            <w:r w:rsidRPr="00EA745D">
              <w:rPr>
                <w:color w:val="000000"/>
              </w:rPr>
              <w:t>0,99</w:t>
            </w:r>
          </w:p>
        </w:tc>
      </w:tr>
      <w:tr w:rsidR="00EA745D" w:rsidRPr="00EA745D" w:rsidTr="00DD1316">
        <w:tc>
          <w:tcPr>
            <w:tcW w:w="2190" w:type="dxa"/>
            <w:vAlign w:val="center"/>
          </w:tcPr>
          <w:p w:rsidR="00EA745D" w:rsidRPr="00EA745D" w:rsidRDefault="00EA745D" w:rsidP="00EA745D">
            <w:pPr>
              <w:pStyle w:val="aff6"/>
              <w:ind w:firstLine="0"/>
              <w:jc w:val="center"/>
              <w:rPr>
                <w:szCs w:val="28"/>
              </w:rPr>
            </w:pPr>
            <w:r w:rsidRPr="00EA745D">
              <w:rPr>
                <w:rFonts w:eastAsia="Times"/>
                <w:szCs w:val="28"/>
              </w:rPr>
              <w:t xml:space="preserve">2024 </w:t>
            </w:r>
            <w:r w:rsidRPr="00EA745D">
              <w:rPr>
                <w:szCs w:val="28"/>
              </w:rPr>
              <w:t>г.</w:t>
            </w:r>
          </w:p>
        </w:tc>
        <w:tc>
          <w:tcPr>
            <w:tcW w:w="1921" w:type="dxa"/>
            <w:vAlign w:val="center"/>
          </w:tcPr>
          <w:p w:rsidR="00EA745D" w:rsidRPr="00EA745D" w:rsidRDefault="00EA745D" w:rsidP="00EA745D">
            <w:pPr>
              <w:spacing w:line="240" w:lineRule="auto"/>
              <w:ind w:firstLine="0"/>
              <w:jc w:val="center"/>
              <w:rPr>
                <w:color w:val="000000"/>
                <w:szCs w:val="28"/>
              </w:rPr>
            </w:pPr>
            <w:r w:rsidRPr="00EA745D">
              <w:rPr>
                <w:color w:val="000000"/>
              </w:rPr>
              <w:t>0,23</w:t>
            </w:r>
          </w:p>
        </w:tc>
        <w:tc>
          <w:tcPr>
            <w:tcW w:w="2551" w:type="dxa"/>
            <w:vAlign w:val="center"/>
          </w:tcPr>
          <w:p w:rsidR="00EA745D" w:rsidRPr="00EA745D" w:rsidRDefault="00EA745D" w:rsidP="00EA745D">
            <w:pPr>
              <w:spacing w:line="240" w:lineRule="auto"/>
              <w:ind w:firstLine="0"/>
              <w:jc w:val="center"/>
              <w:rPr>
                <w:color w:val="000000"/>
                <w:szCs w:val="28"/>
              </w:rPr>
            </w:pPr>
            <w:r w:rsidRPr="00EA745D">
              <w:rPr>
                <w:color w:val="000000"/>
              </w:rPr>
              <w:t>0,009</w:t>
            </w:r>
          </w:p>
        </w:tc>
        <w:tc>
          <w:tcPr>
            <w:tcW w:w="2835" w:type="dxa"/>
            <w:vAlign w:val="center"/>
          </w:tcPr>
          <w:p w:rsidR="00EA745D" w:rsidRPr="00EA745D" w:rsidRDefault="00EA745D" w:rsidP="00EA745D">
            <w:pPr>
              <w:spacing w:line="240" w:lineRule="auto"/>
              <w:ind w:firstLine="0"/>
              <w:jc w:val="center"/>
              <w:rPr>
                <w:color w:val="000000"/>
                <w:szCs w:val="28"/>
              </w:rPr>
            </w:pPr>
            <w:r w:rsidRPr="00EA745D">
              <w:rPr>
                <w:color w:val="000000"/>
              </w:rPr>
              <w:t>0,99</w:t>
            </w:r>
          </w:p>
        </w:tc>
      </w:tr>
      <w:tr w:rsidR="00EA745D" w:rsidRPr="00EA745D" w:rsidTr="00DD1316">
        <w:tc>
          <w:tcPr>
            <w:tcW w:w="2190" w:type="dxa"/>
            <w:vAlign w:val="center"/>
          </w:tcPr>
          <w:p w:rsidR="00EA745D" w:rsidRPr="00EA745D" w:rsidRDefault="00EA745D" w:rsidP="00EA745D">
            <w:pPr>
              <w:pStyle w:val="aff6"/>
              <w:ind w:firstLine="0"/>
              <w:jc w:val="center"/>
              <w:rPr>
                <w:szCs w:val="28"/>
              </w:rPr>
            </w:pPr>
            <w:r w:rsidRPr="00EA745D">
              <w:rPr>
                <w:rFonts w:eastAsia="Times"/>
                <w:szCs w:val="28"/>
              </w:rPr>
              <w:t xml:space="preserve">2025 </w:t>
            </w:r>
            <w:r w:rsidRPr="00EA745D">
              <w:rPr>
                <w:szCs w:val="28"/>
              </w:rPr>
              <w:t>г.</w:t>
            </w:r>
          </w:p>
        </w:tc>
        <w:tc>
          <w:tcPr>
            <w:tcW w:w="1921" w:type="dxa"/>
            <w:vAlign w:val="center"/>
          </w:tcPr>
          <w:p w:rsidR="00EA745D" w:rsidRPr="00EA745D" w:rsidRDefault="00EA745D" w:rsidP="00EA745D">
            <w:pPr>
              <w:spacing w:line="240" w:lineRule="auto"/>
              <w:ind w:firstLine="0"/>
              <w:jc w:val="center"/>
              <w:rPr>
                <w:color w:val="000000"/>
                <w:szCs w:val="28"/>
              </w:rPr>
            </w:pPr>
            <w:r w:rsidRPr="00EA745D">
              <w:rPr>
                <w:color w:val="000000"/>
              </w:rPr>
              <w:t>0,23</w:t>
            </w:r>
          </w:p>
        </w:tc>
        <w:tc>
          <w:tcPr>
            <w:tcW w:w="2551" w:type="dxa"/>
            <w:vAlign w:val="center"/>
          </w:tcPr>
          <w:p w:rsidR="00EA745D" w:rsidRPr="00EA745D" w:rsidRDefault="00EA745D" w:rsidP="00EA745D">
            <w:pPr>
              <w:spacing w:line="240" w:lineRule="auto"/>
              <w:ind w:firstLine="0"/>
              <w:jc w:val="center"/>
              <w:rPr>
                <w:color w:val="000000"/>
                <w:szCs w:val="28"/>
              </w:rPr>
            </w:pPr>
            <w:r w:rsidRPr="00EA745D">
              <w:rPr>
                <w:color w:val="000000"/>
              </w:rPr>
              <w:t>0,009</w:t>
            </w:r>
          </w:p>
        </w:tc>
        <w:tc>
          <w:tcPr>
            <w:tcW w:w="2835" w:type="dxa"/>
            <w:vAlign w:val="center"/>
          </w:tcPr>
          <w:p w:rsidR="00EA745D" w:rsidRPr="00EA745D" w:rsidRDefault="00EA745D" w:rsidP="00EA745D">
            <w:pPr>
              <w:spacing w:line="240" w:lineRule="auto"/>
              <w:ind w:firstLine="0"/>
              <w:jc w:val="center"/>
              <w:rPr>
                <w:color w:val="000000"/>
                <w:szCs w:val="28"/>
              </w:rPr>
            </w:pPr>
            <w:r w:rsidRPr="00EA745D">
              <w:rPr>
                <w:color w:val="000000"/>
              </w:rPr>
              <w:t>0,99</w:t>
            </w:r>
          </w:p>
        </w:tc>
      </w:tr>
      <w:tr w:rsidR="00EA745D" w:rsidRPr="00EA745D" w:rsidTr="00DD1316">
        <w:tc>
          <w:tcPr>
            <w:tcW w:w="2190" w:type="dxa"/>
            <w:vAlign w:val="center"/>
          </w:tcPr>
          <w:p w:rsidR="00EA745D" w:rsidRPr="00EA745D" w:rsidRDefault="00EA745D" w:rsidP="00EA745D">
            <w:pPr>
              <w:pStyle w:val="aff6"/>
              <w:ind w:firstLine="0"/>
              <w:jc w:val="center"/>
              <w:rPr>
                <w:rFonts w:eastAsia="Times"/>
                <w:szCs w:val="28"/>
              </w:rPr>
            </w:pPr>
            <w:r w:rsidRPr="00EA745D">
              <w:rPr>
                <w:rFonts w:eastAsia="Times"/>
                <w:szCs w:val="28"/>
              </w:rPr>
              <w:t>2026-2030 гг.</w:t>
            </w:r>
          </w:p>
        </w:tc>
        <w:tc>
          <w:tcPr>
            <w:tcW w:w="1921" w:type="dxa"/>
            <w:vAlign w:val="center"/>
          </w:tcPr>
          <w:p w:rsidR="00EA745D" w:rsidRPr="00EA745D" w:rsidRDefault="00EA745D" w:rsidP="00EA745D">
            <w:pPr>
              <w:spacing w:line="240" w:lineRule="auto"/>
              <w:ind w:firstLine="0"/>
              <w:jc w:val="center"/>
              <w:rPr>
                <w:color w:val="000000"/>
                <w:szCs w:val="28"/>
              </w:rPr>
            </w:pPr>
            <w:r w:rsidRPr="00EA745D">
              <w:rPr>
                <w:color w:val="000000"/>
              </w:rPr>
              <w:t>0,23</w:t>
            </w:r>
          </w:p>
        </w:tc>
        <w:tc>
          <w:tcPr>
            <w:tcW w:w="2551" w:type="dxa"/>
            <w:vAlign w:val="center"/>
          </w:tcPr>
          <w:p w:rsidR="00EA745D" w:rsidRPr="00EA745D" w:rsidRDefault="00EA745D" w:rsidP="00EA745D">
            <w:pPr>
              <w:spacing w:line="240" w:lineRule="auto"/>
              <w:ind w:firstLine="0"/>
              <w:jc w:val="center"/>
              <w:rPr>
                <w:color w:val="000000"/>
                <w:szCs w:val="28"/>
              </w:rPr>
            </w:pPr>
            <w:r w:rsidRPr="00EA745D">
              <w:rPr>
                <w:color w:val="000000"/>
              </w:rPr>
              <w:t>0,009</w:t>
            </w:r>
          </w:p>
        </w:tc>
        <w:tc>
          <w:tcPr>
            <w:tcW w:w="2835" w:type="dxa"/>
            <w:vAlign w:val="center"/>
          </w:tcPr>
          <w:p w:rsidR="00EA745D" w:rsidRPr="00EA745D" w:rsidRDefault="00EA745D" w:rsidP="00EA745D">
            <w:pPr>
              <w:spacing w:line="240" w:lineRule="auto"/>
              <w:ind w:firstLine="0"/>
              <w:jc w:val="center"/>
              <w:rPr>
                <w:color w:val="000000"/>
                <w:szCs w:val="28"/>
              </w:rPr>
            </w:pPr>
            <w:r w:rsidRPr="00EA745D">
              <w:rPr>
                <w:color w:val="000000"/>
              </w:rPr>
              <w:t>0,99</w:t>
            </w:r>
          </w:p>
        </w:tc>
      </w:tr>
      <w:tr w:rsidR="00EA745D" w:rsidRPr="009909ED" w:rsidTr="00DD1316">
        <w:tc>
          <w:tcPr>
            <w:tcW w:w="2190" w:type="dxa"/>
            <w:vAlign w:val="center"/>
          </w:tcPr>
          <w:p w:rsidR="00EA745D" w:rsidRPr="00EA745D" w:rsidRDefault="00EA745D" w:rsidP="00EA745D">
            <w:pPr>
              <w:pStyle w:val="aff6"/>
              <w:ind w:firstLine="0"/>
              <w:jc w:val="center"/>
              <w:rPr>
                <w:rFonts w:eastAsia="Times"/>
                <w:szCs w:val="28"/>
              </w:rPr>
            </w:pPr>
            <w:r w:rsidRPr="00EA745D">
              <w:rPr>
                <w:rFonts w:eastAsia="Times"/>
                <w:szCs w:val="28"/>
              </w:rPr>
              <w:t>2031-2035 гг.</w:t>
            </w:r>
          </w:p>
        </w:tc>
        <w:tc>
          <w:tcPr>
            <w:tcW w:w="1921" w:type="dxa"/>
            <w:vAlign w:val="center"/>
          </w:tcPr>
          <w:p w:rsidR="00EA745D" w:rsidRPr="00EA745D" w:rsidRDefault="00EA745D" w:rsidP="00EA745D">
            <w:pPr>
              <w:spacing w:line="240" w:lineRule="auto"/>
              <w:ind w:firstLine="0"/>
              <w:jc w:val="center"/>
              <w:rPr>
                <w:color w:val="000000"/>
                <w:szCs w:val="28"/>
              </w:rPr>
            </w:pPr>
            <w:r w:rsidRPr="00EA745D">
              <w:rPr>
                <w:color w:val="000000"/>
              </w:rPr>
              <w:t>0,23</w:t>
            </w:r>
          </w:p>
        </w:tc>
        <w:tc>
          <w:tcPr>
            <w:tcW w:w="2551" w:type="dxa"/>
            <w:vAlign w:val="center"/>
          </w:tcPr>
          <w:p w:rsidR="00EA745D" w:rsidRPr="00EA745D" w:rsidRDefault="00EA745D" w:rsidP="00EA745D">
            <w:pPr>
              <w:spacing w:line="240" w:lineRule="auto"/>
              <w:ind w:firstLine="0"/>
              <w:jc w:val="center"/>
              <w:rPr>
                <w:color w:val="000000"/>
                <w:szCs w:val="28"/>
              </w:rPr>
            </w:pPr>
            <w:r w:rsidRPr="00EA745D">
              <w:rPr>
                <w:color w:val="000000"/>
              </w:rPr>
              <w:t>0,009</w:t>
            </w:r>
          </w:p>
        </w:tc>
        <w:tc>
          <w:tcPr>
            <w:tcW w:w="2835" w:type="dxa"/>
            <w:vAlign w:val="center"/>
          </w:tcPr>
          <w:p w:rsidR="00EA745D" w:rsidRPr="00EA745D" w:rsidRDefault="00EA745D" w:rsidP="00EA745D">
            <w:pPr>
              <w:spacing w:line="240" w:lineRule="auto"/>
              <w:ind w:firstLine="0"/>
              <w:jc w:val="center"/>
              <w:rPr>
                <w:color w:val="000000"/>
                <w:szCs w:val="28"/>
              </w:rPr>
            </w:pPr>
            <w:r w:rsidRPr="00EA745D">
              <w:rPr>
                <w:color w:val="000000"/>
              </w:rPr>
              <w:t>0,99</w:t>
            </w:r>
          </w:p>
        </w:tc>
      </w:tr>
      <w:tr w:rsidR="00EA745D" w:rsidRPr="009909ED" w:rsidTr="00DD1316">
        <w:tc>
          <w:tcPr>
            <w:tcW w:w="2190" w:type="dxa"/>
            <w:vAlign w:val="center"/>
          </w:tcPr>
          <w:p w:rsidR="00EA745D" w:rsidRPr="009909ED" w:rsidRDefault="00EA745D" w:rsidP="00EA745D">
            <w:pPr>
              <w:pStyle w:val="aff6"/>
              <w:ind w:firstLine="0"/>
              <w:jc w:val="center"/>
              <w:rPr>
                <w:rFonts w:eastAsia="Times"/>
                <w:szCs w:val="28"/>
              </w:rPr>
            </w:pPr>
            <w:r w:rsidRPr="009909ED">
              <w:rPr>
                <w:rFonts w:eastAsia="Times"/>
                <w:szCs w:val="28"/>
              </w:rPr>
              <w:t>20</w:t>
            </w:r>
            <w:r>
              <w:rPr>
                <w:rFonts w:eastAsia="Times"/>
                <w:szCs w:val="28"/>
              </w:rPr>
              <w:t>36</w:t>
            </w:r>
            <w:r w:rsidRPr="009909ED">
              <w:rPr>
                <w:rFonts w:eastAsia="Times"/>
                <w:szCs w:val="28"/>
              </w:rPr>
              <w:t>-</w:t>
            </w:r>
            <w:r>
              <w:rPr>
                <w:rFonts w:eastAsia="Times"/>
                <w:szCs w:val="28"/>
              </w:rPr>
              <w:t>2038</w:t>
            </w:r>
            <w:r w:rsidRPr="009909ED">
              <w:rPr>
                <w:szCs w:val="28"/>
              </w:rPr>
              <w:t>гг.</w:t>
            </w:r>
          </w:p>
        </w:tc>
        <w:tc>
          <w:tcPr>
            <w:tcW w:w="1921" w:type="dxa"/>
            <w:vAlign w:val="center"/>
          </w:tcPr>
          <w:p w:rsidR="00EA745D" w:rsidRPr="00545E08" w:rsidRDefault="00EA745D" w:rsidP="00EA745D">
            <w:pPr>
              <w:spacing w:line="240" w:lineRule="auto"/>
              <w:ind w:firstLine="0"/>
              <w:jc w:val="center"/>
              <w:rPr>
                <w:color w:val="000000"/>
                <w:szCs w:val="28"/>
              </w:rPr>
            </w:pPr>
            <w:r>
              <w:rPr>
                <w:color w:val="000000"/>
              </w:rPr>
              <w:t>0,23</w:t>
            </w:r>
          </w:p>
        </w:tc>
        <w:tc>
          <w:tcPr>
            <w:tcW w:w="2551" w:type="dxa"/>
            <w:vAlign w:val="center"/>
          </w:tcPr>
          <w:p w:rsidR="00EA745D" w:rsidRPr="00545E08" w:rsidRDefault="00EA745D" w:rsidP="00EA745D">
            <w:pPr>
              <w:spacing w:line="240" w:lineRule="auto"/>
              <w:ind w:firstLine="0"/>
              <w:jc w:val="center"/>
              <w:rPr>
                <w:color w:val="000000"/>
                <w:szCs w:val="28"/>
              </w:rPr>
            </w:pPr>
            <w:r>
              <w:rPr>
                <w:color w:val="000000"/>
              </w:rPr>
              <w:t>0,009</w:t>
            </w:r>
          </w:p>
        </w:tc>
        <w:tc>
          <w:tcPr>
            <w:tcW w:w="2835" w:type="dxa"/>
            <w:vAlign w:val="center"/>
          </w:tcPr>
          <w:p w:rsidR="00EA745D" w:rsidRPr="00545E08" w:rsidRDefault="00EA745D" w:rsidP="00EA745D">
            <w:pPr>
              <w:spacing w:line="240" w:lineRule="auto"/>
              <w:ind w:firstLine="0"/>
              <w:jc w:val="center"/>
              <w:rPr>
                <w:color w:val="000000"/>
                <w:szCs w:val="28"/>
              </w:rPr>
            </w:pPr>
            <w:r>
              <w:rPr>
                <w:color w:val="000000"/>
              </w:rPr>
              <w:t>0,99</w:t>
            </w:r>
          </w:p>
        </w:tc>
      </w:tr>
      <w:tr w:rsidR="00545E08" w:rsidRPr="009909ED" w:rsidTr="00DD1316">
        <w:tc>
          <w:tcPr>
            <w:tcW w:w="9497" w:type="dxa"/>
            <w:gridSpan w:val="4"/>
            <w:vAlign w:val="center"/>
          </w:tcPr>
          <w:p w:rsidR="00545E08" w:rsidRPr="00EF39C6" w:rsidRDefault="002B673D" w:rsidP="00EF39C6">
            <w:pPr>
              <w:spacing w:line="240" w:lineRule="auto"/>
              <w:ind w:firstLine="0"/>
              <w:jc w:val="center"/>
              <w:rPr>
                <w:color w:val="000000"/>
                <w:szCs w:val="28"/>
              </w:rPr>
            </w:pPr>
            <w:r>
              <w:rPr>
                <w:color w:val="000000"/>
                <w:szCs w:val="28"/>
                <w:lang w:val="en-US"/>
              </w:rPr>
              <w:t>Котельная д. Рамено</w:t>
            </w:r>
          </w:p>
        </w:tc>
      </w:tr>
      <w:tr w:rsidR="00EA745D" w:rsidRPr="009909ED" w:rsidTr="00DD1316">
        <w:tc>
          <w:tcPr>
            <w:tcW w:w="2190" w:type="dxa"/>
            <w:vAlign w:val="center"/>
          </w:tcPr>
          <w:p w:rsidR="00EA745D" w:rsidRPr="009909ED" w:rsidRDefault="00EA745D" w:rsidP="00EA745D">
            <w:pPr>
              <w:pStyle w:val="aff6"/>
              <w:ind w:firstLine="0"/>
              <w:jc w:val="center"/>
              <w:rPr>
                <w:szCs w:val="28"/>
              </w:rPr>
            </w:pPr>
            <w:r w:rsidRPr="009909ED">
              <w:rPr>
                <w:szCs w:val="28"/>
              </w:rPr>
              <w:t>2022 г.</w:t>
            </w:r>
          </w:p>
        </w:tc>
        <w:tc>
          <w:tcPr>
            <w:tcW w:w="1921" w:type="dxa"/>
            <w:vAlign w:val="center"/>
          </w:tcPr>
          <w:p w:rsidR="00EA745D" w:rsidRPr="00545E08" w:rsidRDefault="00EA745D" w:rsidP="00EA745D">
            <w:pPr>
              <w:spacing w:line="240" w:lineRule="auto"/>
              <w:ind w:firstLine="0"/>
              <w:jc w:val="center"/>
              <w:rPr>
                <w:color w:val="000000"/>
                <w:szCs w:val="28"/>
              </w:rPr>
            </w:pPr>
            <w:r>
              <w:rPr>
                <w:color w:val="000000"/>
              </w:rPr>
              <w:t>0,74</w:t>
            </w:r>
          </w:p>
        </w:tc>
        <w:tc>
          <w:tcPr>
            <w:tcW w:w="2551" w:type="dxa"/>
            <w:vAlign w:val="center"/>
          </w:tcPr>
          <w:p w:rsidR="00EA745D" w:rsidRPr="00545E08" w:rsidRDefault="00EA745D" w:rsidP="00EA745D">
            <w:pPr>
              <w:spacing w:line="240" w:lineRule="auto"/>
              <w:ind w:firstLine="0"/>
              <w:jc w:val="center"/>
              <w:rPr>
                <w:color w:val="000000"/>
                <w:szCs w:val="28"/>
              </w:rPr>
            </w:pPr>
            <w:r>
              <w:rPr>
                <w:color w:val="000000"/>
              </w:rPr>
              <w:t>0,030</w:t>
            </w:r>
          </w:p>
        </w:tc>
        <w:tc>
          <w:tcPr>
            <w:tcW w:w="2835" w:type="dxa"/>
            <w:vAlign w:val="center"/>
          </w:tcPr>
          <w:p w:rsidR="00EA745D" w:rsidRPr="00545E08" w:rsidRDefault="00EA745D" w:rsidP="00EA745D">
            <w:pPr>
              <w:spacing w:line="240" w:lineRule="auto"/>
              <w:ind w:firstLine="0"/>
              <w:jc w:val="center"/>
              <w:rPr>
                <w:color w:val="000000"/>
                <w:szCs w:val="28"/>
              </w:rPr>
            </w:pPr>
            <w:r>
              <w:rPr>
                <w:color w:val="000000"/>
              </w:rPr>
              <w:t>3,3</w:t>
            </w:r>
          </w:p>
        </w:tc>
      </w:tr>
      <w:tr w:rsidR="00EA745D" w:rsidRPr="009909ED" w:rsidTr="00DD1316">
        <w:tc>
          <w:tcPr>
            <w:tcW w:w="2190" w:type="dxa"/>
            <w:vAlign w:val="center"/>
          </w:tcPr>
          <w:p w:rsidR="00EA745D" w:rsidRPr="009909ED" w:rsidRDefault="00EA745D" w:rsidP="00EA745D">
            <w:pPr>
              <w:pStyle w:val="aff6"/>
              <w:ind w:firstLine="0"/>
              <w:jc w:val="center"/>
              <w:rPr>
                <w:szCs w:val="28"/>
              </w:rPr>
            </w:pPr>
            <w:r w:rsidRPr="009909ED">
              <w:rPr>
                <w:szCs w:val="28"/>
              </w:rPr>
              <w:t>2023 г.</w:t>
            </w:r>
          </w:p>
        </w:tc>
        <w:tc>
          <w:tcPr>
            <w:tcW w:w="1921" w:type="dxa"/>
            <w:vAlign w:val="center"/>
          </w:tcPr>
          <w:p w:rsidR="00EA745D" w:rsidRPr="00545E08" w:rsidRDefault="00EA745D" w:rsidP="00EA745D">
            <w:pPr>
              <w:spacing w:line="240" w:lineRule="auto"/>
              <w:ind w:firstLine="0"/>
              <w:jc w:val="center"/>
              <w:rPr>
                <w:color w:val="000000"/>
                <w:szCs w:val="28"/>
              </w:rPr>
            </w:pPr>
            <w:r>
              <w:rPr>
                <w:color w:val="000000"/>
              </w:rPr>
              <w:t>0,74</w:t>
            </w:r>
          </w:p>
        </w:tc>
        <w:tc>
          <w:tcPr>
            <w:tcW w:w="2551" w:type="dxa"/>
            <w:vAlign w:val="center"/>
          </w:tcPr>
          <w:p w:rsidR="00EA745D" w:rsidRPr="00545E08" w:rsidRDefault="00EA745D" w:rsidP="00EA745D">
            <w:pPr>
              <w:spacing w:line="240" w:lineRule="auto"/>
              <w:ind w:firstLine="0"/>
              <w:jc w:val="center"/>
              <w:rPr>
                <w:color w:val="000000"/>
                <w:szCs w:val="28"/>
              </w:rPr>
            </w:pPr>
            <w:r>
              <w:rPr>
                <w:color w:val="000000"/>
              </w:rPr>
              <w:t>0,030</w:t>
            </w:r>
          </w:p>
        </w:tc>
        <w:tc>
          <w:tcPr>
            <w:tcW w:w="2835" w:type="dxa"/>
            <w:vAlign w:val="center"/>
          </w:tcPr>
          <w:p w:rsidR="00EA745D" w:rsidRPr="00545E08" w:rsidRDefault="00EA745D" w:rsidP="00EA745D">
            <w:pPr>
              <w:spacing w:line="240" w:lineRule="auto"/>
              <w:ind w:firstLine="0"/>
              <w:jc w:val="center"/>
              <w:rPr>
                <w:color w:val="000000"/>
                <w:szCs w:val="28"/>
              </w:rPr>
            </w:pPr>
            <w:r>
              <w:rPr>
                <w:color w:val="000000"/>
              </w:rPr>
              <w:t>3,3</w:t>
            </w:r>
          </w:p>
        </w:tc>
      </w:tr>
      <w:tr w:rsidR="00EA745D" w:rsidRPr="009909ED" w:rsidTr="00DD1316">
        <w:tc>
          <w:tcPr>
            <w:tcW w:w="2190" w:type="dxa"/>
            <w:vAlign w:val="center"/>
          </w:tcPr>
          <w:p w:rsidR="00EA745D" w:rsidRPr="009909ED" w:rsidRDefault="00EA745D" w:rsidP="00EA745D">
            <w:pPr>
              <w:pStyle w:val="aff6"/>
              <w:ind w:firstLine="0"/>
              <w:jc w:val="center"/>
              <w:rPr>
                <w:szCs w:val="28"/>
              </w:rPr>
            </w:pPr>
            <w:r w:rsidRPr="009909ED">
              <w:rPr>
                <w:rFonts w:eastAsia="Times"/>
                <w:szCs w:val="28"/>
              </w:rPr>
              <w:t xml:space="preserve">2024 </w:t>
            </w:r>
            <w:r w:rsidRPr="009909ED">
              <w:rPr>
                <w:szCs w:val="28"/>
              </w:rPr>
              <w:t>г.</w:t>
            </w:r>
          </w:p>
        </w:tc>
        <w:tc>
          <w:tcPr>
            <w:tcW w:w="1921" w:type="dxa"/>
            <w:vAlign w:val="center"/>
          </w:tcPr>
          <w:p w:rsidR="00EA745D" w:rsidRPr="00545E08" w:rsidRDefault="00EA745D" w:rsidP="00EA745D">
            <w:pPr>
              <w:spacing w:line="240" w:lineRule="auto"/>
              <w:ind w:firstLine="0"/>
              <w:jc w:val="center"/>
              <w:rPr>
                <w:color w:val="000000"/>
                <w:szCs w:val="28"/>
              </w:rPr>
            </w:pPr>
            <w:r>
              <w:rPr>
                <w:color w:val="000000"/>
              </w:rPr>
              <w:t>0,74</w:t>
            </w:r>
          </w:p>
        </w:tc>
        <w:tc>
          <w:tcPr>
            <w:tcW w:w="2551" w:type="dxa"/>
            <w:vAlign w:val="center"/>
          </w:tcPr>
          <w:p w:rsidR="00EA745D" w:rsidRPr="00545E08" w:rsidRDefault="00EA745D" w:rsidP="00EA745D">
            <w:pPr>
              <w:spacing w:line="240" w:lineRule="auto"/>
              <w:ind w:firstLine="0"/>
              <w:jc w:val="center"/>
              <w:rPr>
                <w:color w:val="000000"/>
                <w:szCs w:val="28"/>
              </w:rPr>
            </w:pPr>
            <w:r>
              <w:rPr>
                <w:color w:val="000000"/>
              </w:rPr>
              <w:t>0,030</w:t>
            </w:r>
          </w:p>
        </w:tc>
        <w:tc>
          <w:tcPr>
            <w:tcW w:w="2835" w:type="dxa"/>
            <w:vAlign w:val="center"/>
          </w:tcPr>
          <w:p w:rsidR="00EA745D" w:rsidRPr="00545E08" w:rsidRDefault="00EA745D" w:rsidP="00EA745D">
            <w:pPr>
              <w:spacing w:line="240" w:lineRule="auto"/>
              <w:ind w:firstLine="0"/>
              <w:jc w:val="center"/>
              <w:rPr>
                <w:color w:val="000000"/>
                <w:szCs w:val="28"/>
              </w:rPr>
            </w:pPr>
            <w:r>
              <w:rPr>
                <w:color w:val="000000"/>
              </w:rPr>
              <w:t>3,3</w:t>
            </w:r>
          </w:p>
        </w:tc>
      </w:tr>
      <w:tr w:rsidR="00EA745D" w:rsidRPr="009909ED" w:rsidTr="00DD1316">
        <w:tc>
          <w:tcPr>
            <w:tcW w:w="2190" w:type="dxa"/>
            <w:vAlign w:val="center"/>
          </w:tcPr>
          <w:p w:rsidR="00EA745D" w:rsidRPr="009909ED" w:rsidRDefault="00EA745D" w:rsidP="00EA745D">
            <w:pPr>
              <w:pStyle w:val="aff6"/>
              <w:ind w:firstLine="0"/>
              <w:jc w:val="center"/>
              <w:rPr>
                <w:szCs w:val="28"/>
              </w:rPr>
            </w:pPr>
            <w:r w:rsidRPr="009909ED">
              <w:rPr>
                <w:rFonts w:eastAsia="Times"/>
                <w:szCs w:val="28"/>
              </w:rPr>
              <w:t>202</w:t>
            </w:r>
            <w:r>
              <w:rPr>
                <w:rFonts w:eastAsia="Times"/>
                <w:szCs w:val="28"/>
              </w:rPr>
              <w:t>5</w:t>
            </w:r>
            <w:r w:rsidRPr="009909ED">
              <w:rPr>
                <w:szCs w:val="28"/>
              </w:rPr>
              <w:t>г.</w:t>
            </w:r>
          </w:p>
        </w:tc>
        <w:tc>
          <w:tcPr>
            <w:tcW w:w="1921" w:type="dxa"/>
            <w:vAlign w:val="center"/>
          </w:tcPr>
          <w:p w:rsidR="00EA745D" w:rsidRPr="00545E08" w:rsidRDefault="00EA745D" w:rsidP="00EA745D">
            <w:pPr>
              <w:spacing w:line="240" w:lineRule="auto"/>
              <w:ind w:firstLine="0"/>
              <w:jc w:val="center"/>
              <w:rPr>
                <w:color w:val="000000"/>
                <w:szCs w:val="28"/>
              </w:rPr>
            </w:pPr>
            <w:r>
              <w:rPr>
                <w:color w:val="000000"/>
              </w:rPr>
              <w:t>0,74</w:t>
            </w:r>
          </w:p>
        </w:tc>
        <w:tc>
          <w:tcPr>
            <w:tcW w:w="2551" w:type="dxa"/>
            <w:vAlign w:val="center"/>
          </w:tcPr>
          <w:p w:rsidR="00EA745D" w:rsidRPr="00545E08" w:rsidRDefault="00EA745D" w:rsidP="00EA745D">
            <w:pPr>
              <w:spacing w:line="240" w:lineRule="auto"/>
              <w:ind w:firstLine="0"/>
              <w:jc w:val="center"/>
              <w:rPr>
                <w:color w:val="000000"/>
                <w:szCs w:val="28"/>
              </w:rPr>
            </w:pPr>
            <w:r>
              <w:rPr>
                <w:color w:val="000000"/>
              </w:rPr>
              <w:t>0,030</w:t>
            </w:r>
          </w:p>
        </w:tc>
        <w:tc>
          <w:tcPr>
            <w:tcW w:w="2835" w:type="dxa"/>
            <w:vAlign w:val="center"/>
          </w:tcPr>
          <w:p w:rsidR="00EA745D" w:rsidRPr="00545E08" w:rsidRDefault="00EA745D" w:rsidP="00EA745D">
            <w:pPr>
              <w:spacing w:line="240" w:lineRule="auto"/>
              <w:ind w:firstLine="0"/>
              <w:jc w:val="center"/>
              <w:rPr>
                <w:color w:val="000000"/>
                <w:szCs w:val="28"/>
              </w:rPr>
            </w:pPr>
            <w:r>
              <w:rPr>
                <w:color w:val="000000"/>
              </w:rPr>
              <w:t>3,3</w:t>
            </w:r>
          </w:p>
        </w:tc>
      </w:tr>
      <w:tr w:rsidR="00EA745D" w:rsidRPr="009909ED" w:rsidTr="00DD1316">
        <w:tc>
          <w:tcPr>
            <w:tcW w:w="2190" w:type="dxa"/>
            <w:vAlign w:val="center"/>
          </w:tcPr>
          <w:p w:rsidR="00EA745D" w:rsidRPr="009909ED" w:rsidRDefault="00EA745D" w:rsidP="00EA745D">
            <w:pPr>
              <w:pStyle w:val="aff6"/>
              <w:ind w:firstLine="0"/>
              <w:jc w:val="center"/>
              <w:rPr>
                <w:rFonts w:eastAsia="Times"/>
                <w:szCs w:val="28"/>
              </w:rPr>
            </w:pPr>
            <w:r>
              <w:rPr>
                <w:rFonts w:eastAsia="Times"/>
                <w:szCs w:val="28"/>
              </w:rPr>
              <w:t>2026-2030 гг.</w:t>
            </w:r>
          </w:p>
        </w:tc>
        <w:tc>
          <w:tcPr>
            <w:tcW w:w="1921" w:type="dxa"/>
            <w:vAlign w:val="center"/>
          </w:tcPr>
          <w:p w:rsidR="00EA745D" w:rsidRPr="00545E08" w:rsidRDefault="00EA745D" w:rsidP="00EA745D">
            <w:pPr>
              <w:spacing w:line="240" w:lineRule="auto"/>
              <w:ind w:firstLine="0"/>
              <w:jc w:val="center"/>
              <w:rPr>
                <w:color w:val="000000"/>
                <w:szCs w:val="28"/>
              </w:rPr>
            </w:pPr>
            <w:r>
              <w:rPr>
                <w:color w:val="000000"/>
              </w:rPr>
              <w:t>0,74</w:t>
            </w:r>
          </w:p>
        </w:tc>
        <w:tc>
          <w:tcPr>
            <w:tcW w:w="2551" w:type="dxa"/>
            <w:vAlign w:val="center"/>
          </w:tcPr>
          <w:p w:rsidR="00EA745D" w:rsidRPr="00545E08" w:rsidRDefault="00EA745D" w:rsidP="00EA745D">
            <w:pPr>
              <w:spacing w:line="240" w:lineRule="auto"/>
              <w:ind w:firstLine="0"/>
              <w:jc w:val="center"/>
              <w:rPr>
                <w:color w:val="000000"/>
                <w:szCs w:val="28"/>
              </w:rPr>
            </w:pPr>
            <w:r>
              <w:rPr>
                <w:color w:val="000000"/>
              </w:rPr>
              <w:t>0,030</w:t>
            </w:r>
          </w:p>
        </w:tc>
        <w:tc>
          <w:tcPr>
            <w:tcW w:w="2835" w:type="dxa"/>
            <w:vAlign w:val="center"/>
          </w:tcPr>
          <w:p w:rsidR="00EA745D" w:rsidRPr="00545E08" w:rsidRDefault="00EA745D" w:rsidP="00EA745D">
            <w:pPr>
              <w:spacing w:line="240" w:lineRule="auto"/>
              <w:ind w:firstLine="0"/>
              <w:jc w:val="center"/>
              <w:rPr>
                <w:color w:val="000000"/>
                <w:szCs w:val="28"/>
              </w:rPr>
            </w:pPr>
            <w:r>
              <w:rPr>
                <w:color w:val="000000"/>
              </w:rPr>
              <w:t>3,3</w:t>
            </w:r>
          </w:p>
        </w:tc>
      </w:tr>
      <w:tr w:rsidR="00EA745D" w:rsidRPr="009909ED" w:rsidTr="00DD1316">
        <w:tc>
          <w:tcPr>
            <w:tcW w:w="2190" w:type="dxa"/>
            <w:vAlign w:val="center"/>
          </w:tcPr>
          <w:p w:rsidR="00EA745D" w:rsidRPr="009909ED" w:rsidRDefault="00EA745D" w:rsidP="00EA745D">
            <w:pPr>
              <w:pStyle w:val="aff6"/>
              <w:ind w:firstLine="0"/>
              <w:jc w:val="center"/>
              <w:rPr>
                <w:rFonts w:eastAsia="Times"/>
                <w:szCs w:val="28"/>
              </w:rPr>
            </w:pPr>
            <w:r>
              <w:rPr>
                <w:rFonts w:eastAsia="Times"/>
                <w:szCs w:val="28"/>
              </w:rPr>
              <w:t>2031-2035 гг.</w:t>
            </w:r>
          </w:p>
        </w:tc>
        <w:tc>
          <w:tcPr>
            <w:tcW w:w="1921" w:type="dxa"/>
            <w:vAlign w:val="center"/>
          </w:tcPr>
          <w:p w:rsidR="00EA745D" w:rsidRPr="00545E08" w:rsidRDefault="00EA745D" w:rsidP="00EA745D">
            <w:pPr>
              <w:spacing w:line="240" w:lineRule="auto"/>
              <w:ind w:firstLine="0"/>
              <w:jc w:val="center"/>
              <w:rPr>
                <w:color w:val="000000"/>
                <w:szCs w:val="28"/>
              </w:rPr>
            </w:pPr>
            <w:r>
              <w:rPr>
                <w:color w:val="000000"/>
              </w:rPr>
              <w:t>0,74</w:t>
            </w:r>
          </w:p>
        </w:tc>
        <w:tc>
          <w:tcPr>
            <w:tcW w:w="2551" w:type="dxa"/>
            <w:vAlign w:val="center"/>
          </w:tcPr>
          <w:p w:rsidR="00EA745D" w:rsidRPr="00545E08" w:rsidRDefault="00EA745D" w:rsidP="00EA745D">
            <w:pPr>
              <w:spacing w:line="240" w:lineRule="auto"/>
              <w:ind w:firstLine="0"/>
              <w:jc w:val="center"/>
              <w:rPr>
                <w:color w:val="000000"/>
                <w:szCs w:val="28"/>
              </w:rPr>
            </w:pPr>
            <w:r>
              <w:rPr>
                <w:color w:val="000000"/>
              </w:rPr>
              <w:t>0,030</w:t>
            </w:r>
          </w:p>
        </w:tc>
        <w:tc>
          <w:tcPr>
            <w:tcW w:w="2835" w:type="dxa"/>
            <w:vAlign w:val="center"/>
          </w:tcPr>
          <w:p w:rsidR="00EA745D" w:rsidRPr="00545E08" w:rsidRDefault="00EA745D" w:rsidP="00EA745D">
            <w:pPr>
              <w:spacing w:line="240" w:lineRule="auto"/>
              <w:ind w:firstLine="0"/>
              <w:jc w:val="center"/>
              <w:rPr>
                <w:color w:val="000000"/>
                <w:szCs w:val="28"/>
              </w:rPr>
            </w:pPr>
            <w:r>
              <w:rPr>
                <w:color w:val="000000"/>
              </w:rPr>
              <w:t>3,3</w:t>
            </w:r>
          </w:p>
        </w:tc>
      </w:tr>
      <w:tr w:rsidR="00EA745D" w:rsidRPr="009909ED" w:rsidTr="00DD1316">
        <w:tc>
          <w:tcPr>
            <w:tcW w:w="2190" w:type="dxa"/>
            <w:vAlign w:val="center"/>
          </w:tcPr>
          <w:p w:rsidR="00EA745D" w:rsidRPr="009909ED" w:rsidRDefault="00EA745D" w:rsidP="00EA745D">
            <w:pPr>
              <w:pStyle w:val="aff6"/>
              <w:ind w:firstLine="0"/>
              <w:jc w:val="center"/>
              <w:rPr>
                <w:rFonts w:eastAsia="Times"/>
                <w:szCs w:val="28"/>
              </w:rPr>
            </w:pPr>
            <w:r w:rsidRPr="009909ED">
              <w:rPr>
                <w:rFonts w:eastAsia="Times"/>
                <w:szCs w:val="28"/>
              </w:rPr>
              <w:t>20</w:t>
            </w:r>
            <w:r>
              <w:rPr>
                <w:rFonts w:eastAsia="Times"/>
                <w:szCs w:val="28"/>
              </w:rPr>
              <w:t>36</w:t>
            </w:r>
            <w:r w:rsidRPr="009909ED">
              <w:rPr>
                <w:rFonts w:eastAsia="Times"/>
                <w:szCs w:val="28"/>
              </w:rPr>
              <w:t>-</w:t>
            </w:r>
            <w:r>
              <w:rPr>
                <w:rFonts w:eastAsia="Times"/>
                <w:szCs w:val="28"/>
              </w:rPr>
              <w:t>2038</w:t>
            </w:r>
            <w:r w:rsidRPr="009909ED">
              <w:rPr>
                <w:szCs w:val="28"/>
              </w:rPr>
              <w:t>гг.</w:t>
            </w:r>
          </w:p>
        </w:tc>
        <w:tc>
          <w:tcPr>
            <w:tcW w:w="1921" w:type="dxa"/>
            <w:vAlign w:val="center"/>
          </w:tcPr>
          <w:p w:rsidR="00EA745D" w:rsidRPr="00545E08" w:rsidRDefault="00EA745D" w:rsidP="00EA745D">
            <w:pPr>
              <w:spacing w:line="240" w:lineRule="auto"/>
              <w:ind w:firstLine="0"/>
              <w:jc w:val="center"/>
              <w:rPr>
                <w:color w:val="000000"/>
                <w:szCs w:val="28"/>
              </w:rPr>
            </w:pPr>
            <w:r>
              <w:rPr>
                <w:color w:val="000000"/>
              </w:rPr>
              <w:t>0,74</w:t>
            </w:r>
          </w:p>
        </w:tc>
        <w:tc>
          <w:tcPr>
            <w:tcW w:w="2551" w:type="dxa"/>
            <w:vAlign w:val="center"/>
          </w:tcPr>
          <w:p w:rsidR="00EA745D" w:rsidRPr="00545E08" w:rsidRDefault="00EA745D" w:rsidP="00EA745D">
            <w:pPr>
              <w:spacing w:line="240" w:lineRule="auto"/>
              <w:ind w:firstLine="0"/>
              <w:jc w:val="center"/>
              <w:rPr>
                <w:color w:val="000000"/>
                <w:szCs w:val="28"/>
              </w:rPr>
            </w:pPr>
            <w:r>
              <w:rPr>
                <w:color w:val="000000"/>
              </w:rPr>
              <w:t>0,030</w:t>
            </w:r>
          </w:p>
        </w:tc>
        <w:tc>
          <w:tcPr>
            <w:tcW w:w="2835" w:type="dxa"/>
            <w:vAlign w:val="center"/>
          </w:tcPr>
          <w:p w:rsidR="00EA745D" w:rsidRPr="00545E08" w:rsidRDefault="00EA745D" w:rsidP="00EA745D">
            <w:pPr>
              <w:spacing w:line="240" w:lineRule="auto"/>
              <w:ind w:firstLine="0"/>
              <w:jc w:val="center"/>
              <w:rPr>
                <w:color w:val="000000"/>
                <w:szCs w:val="28"/>
              </w:rPr>
            </w:pPr>
            <w:r>
              <w:rPr>
                <w:color w:val="000000"/>
              </w:rPr>
              <w:t>3,3</w:t>
            </w:r>
          </w:p>
        </w:tc>
      </w:tr>
      <w:bookmarkEnd w:id="63"/>
    </w:tbl>
    <w:p w:rsidR="00964E3D" w:rsidRPr="00EC4EEA" w:rsidRDefault="00964E3D" w:rsidP="00964E3D">
      <w:pPr>
        <w:spacing w:line="360" w:lineRule="auto"/>
        <w:rPr>
          <w:szCs w:val="28"/>
        </w:rPr>
      </w:pPr>
    </w:p>
    <w:p w:rsidR="00964E3D" w:rsidRPr="00EC4EEA" w:rsidRDefault="00FA76C3" w:rsidP="00964E3D">
      <w:pPr>
        <w:pStyle w:val="10"/>
        <w:tabs>
          <w:tab w:val="left" w:pos="1115"/>
        </w:tabs>
        <w:ind w:left="0" w:firstLine="0"/>
        <w:rPr>
          <w:sz w:val="28"/>
          <w:szCs w:val="28"/>
        </w:rPr>
      </w:pPr>
      <w:bookmarkStart w:id="64" w:name="_Toc23425407"/>
      <w:bookmarkStart w:id="65" w:name="_Toc123902267"/>
      <w:r>
        <w:rPr>
          <w:sz w:val="28"/>
          <w:szCs w:val="28"/>
        </w:rPr>
        <w:t>6</w:t>
      </w:r>
      <w:r w:rsidR="00964E3D" w:rsidRPr="00EC4EEA">
        <w:rPr>
          <w:sz w:val="28"/>
          <w:szCs w:val="28"/>
        </w:rPr>
        <w:t xml:space="preserve">.2. </w:t>
      </w:r>
      <w:bookmarkStart w:id="66" w:name="_Toc9528730"/>
      <w:r w:rsidR="00964E3D" w:rsidRPr="00EC4EEA">
        <w:rPr>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64"/>
      <w:bookmarkEnd w:id="65"/>
      <w:bookmarkEnd w:id="66"/>
    </w:p>
    <w:p w:rsidR="00964E3D" w:rsidRPr="00EC4EEA" w:rsidRDefault="00964E3D" w:rsidP="00964E3D">
      <w:pPr>
        <w:pStyle w:val="aff3"/>
        <w:spacing w:before="1" w:line="360" w:lineRule="auto"/>
        <w:ind w:left="117" w:right="105" w:firstLine="540"/>
        <w:rPr>
          <w:szCs w:val="28"/>
        </w:rPr>
      </w:pPr>
      <w:r w:rsidRPr="00EC4EEA">
        <w:rPr>
          <w:szCs w:val="28"/>
        </w:rPr>
        <w:t xml:space="preserve">Согласно </w:t>
      </w:r>
      <w:r w:rsidR="003E2650">
        <w:rPr>
          <w:szCs w:val="28"/>
        </w:rPr>
        <w:t>СП 124.13330.2012 «Тепловые сети. Актуализированная редакция СНиП 41-02-2003»</w:t>
      </w:r>
      <w:r w:rsidRPr="00EC4EEA">
        <w:rPr>
          <w:szCs w:val="28"/>
        </w:rPr>
        <w:t xml:space="preserve"> п. 6.17.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EF39C6" w:rsidRDefault="00EF39C6" w:rsidP="00EF39C6">
      <w:pPr>
        <w:pStyle w:val="aff3"/>
        <w:spacing w:before="1" w:line="360" w:lineRule="auto"/>
        <w:ind w:left="117" w:right="105" w:firstLine="540"/>
        <w:rPr>
          <w:szCs w:val="28"/>
        </w:rPr>
      </w:pPr>
      <w:bookmarkStart w:id="67" w:name="_Hlk116225369"/>
      <w:r w:rsidRPr="00E54BA6">
        <w:rPr>
          <w:szCs w:val="28"/>
        </w:rPr>
        <w:t xml:space="preserve">Перспективная производительность водоподготовительных установок котельной </w:t>
      </w:r>
      <w:r w:rsidR="00320933">
        <w:rPr>
          <w:color w:val="000000"/>
          <w:szCs w:val="28"/>
        </w:rPr>
        <w:t>п. Раменский</w:t>
      </w:r>
      <w:r w:rsidRPr="00E54BA6">
        <w:rPr>
          <w:szCs w:val="28"/>
        </w:rPr>
        <w:t xml:space="preserve"> для компенсации потерь теплоносителя в аварийных режимах раб</w:t>
      </w:r>
      <w:r>
        <w:rPr>
          <w:szCs w:val="28"/>
        </w:rPr>
        <w:t>оты должна составлять не менее 0,0</w:t>
      </w:r>
      <w:r w:rsidR="00391878">
        <w:rPr>
          <w:szCs w:val="28"/>
        </w:rPr>
        <w:t>2</w:t>
      </w:r>
      <w:r w:rsidRPr="00E54BA6">
        <w:rPr>
          <w:szCs w:val="28"/>
        </w:rPr>
        <w:t>м</w:t>
      </w:r>
      <w:r w:rsidRPr="005743F0">
        <w:rPr>
          <w:szCs w:val="28"/>
          <w:vertAlign w:val="superscript"/>
        </w:rPr>
        <w:t>3</w:t>
      </w:r>
      <w:r w:rsidRPr="00E54BA6">
        <w:rPr>
          <w:szCs w:val="28"/>
        </w:rPr>
        <w:t>/час.</w:t>
      </w:r>
    </w:p>
    <w:p w:rsidR="00EF39C6" w:rsidRDefault="00EF39C6" w:rsidP="00EF39C6">
      <w:pPr>
        <w:pStyle w:val="aff3"/>
        <w:spacing w:before="1" w:line="360" w:lineRule="auto"/>
        <w:ind w:left="117" w:right="105" w:firstLine="540"/>
        <w:rPr>
          <w:szCs w:val="28"/>
        </w:rPr>
      </w:pPr>
      <w:r w:rsidRPr="00E54BA6">
        <w:rPr>
          <w:szCs w:val="28"/>
        </w:rPr>
        <w:t xml:space="preserve">Перспективная производительность водоподготовительных установок котельной </w:t>
      </w:r>
      <w:r w:rsidR="00320933">
        <w:rPr>
          <w:color w:val="000000"/>
          <w:szCs w:val="28"/>
        </w:rPr>
        <w:t>д. Рамено</w:t>
      </w:r>
      <w:r w:rsidRPr="00E54BA6">
        <w:rPr>
          <w:szCs w:val="28"/>
        </w:rPr>
        <w:t xml:space="preserve"> для компенсации потерь теплоносителя в аварийных режимах раб</w:t>
      </w:r>
      <w:r>
        <w:rPr>
          <w:szCs w:val="28"/>
        </w:rPr>
        <w:t>оты должна составлять не менее 0,0</w:t>
      </w:r>
      <w:r w:rsidR="00391878">
        <w:rPr>
          <w:szCs w:val="28"/>
        </w:rPr>
        <w:t>8</w:t>
      </w:r>
      <w:r w:rsidRPr="00E54BA6">
        <w:rPr>
          <w:szCs w:val="28"/>
        </w:rPr>
        <w:t>м</w:t>
      </w:r>
      <w:r w:rsidRPr="005743F0">
        <w:rPr>
          <w:szCs w:val="28"/>
          <w:vertAlign w:val="superscript"/>
        </w:rPr>
        <w:t>3</w:t>
      </w:r>
      <w:r w:rsidRPr="00E54BA6">
        <w:rPr>
          <w:szCs w:val="28"/>
        </w:rPr>
        <w:t>/час.</w:t>
      </w:r>
    </w:p>
    <w:bookmarkEnd w:id="67"/>
    <w:p w:rsidR="00BE79D6" w:rsidRPr="00E54BA6" w:rsidRDefault="00BE79D6" w:rsidP="007F7915">
      <w:pPr>
        <w:pStyle w:val="aff3"/>
        <w:spacing w:before="1" w:line="360" w:lineRule="auto"/>
        <w:ind w:left="117" w:right="105" w:firstLine="540"/>
        <w:rPr>
          <w:szCs w:val="28"/>
        </w:rPr>
      </w:pPr>
      <w:r w:rsidRPr="00E54BA6">
        <w:rPr>
          <w:szCs w:val="28"/>
        </w:rPr>
        <w:br w:type="page"/>
      </w:r>
    </w:p>
    <w:p w:rsidR="00537E49" w:rsidRPr="00E058A9" w:rsidRDefault="00537E49" w:rsidP="00DA5D91">
      <w:pPr>
        <w:pStyle w:val="1"/>
        <w:rPr>
          <w:szCs w:val="28"/>
        </w:rPr>
      </w:pPr>
      <w:bookmarkStart w:id="68" w:name="_Toc123902268"/>
      <w:r w:rsidRPr="00E058A9">
        <w:rPr>
          <w:szCs w:val="28"/>
        </w:rPr>
        <w:t>Предложения по строительству, реконструкции и техническому перевооружению источников тепловой энергии</w:t>
      </w:r>
      <w:bookmarkEnd w:id="68"/>
    </w:p>
    <w:p w:rsidR="006F77B9" w:rsidRDefault="006F77B9" w:rsidP="006F77B9"/>
    <w:p w:rsidR="00652A72" w:rsidRDefault="00652A72" w:rsidP="00652A72">
      <w:r>
        <w:t xml:space="preserve">Схемой теплоснабжения предусматривается: </w:t>
      </w:r>
    </w:p>
    <w:p w:rsidR="00652A72" w:rsidRDefault="00652A72" w:rsidP="00652A72">
      <w:r>
        <w:t>- з</w:t>
      </w:r>
      <w:r w:rsidRPr="00FE2AA7">
        <w:t>амена водогрейных котлов, отработавших нормативный срок эксплуатации</w:t>
      </w:r>
      <w:r w:rsidR="0095050F">
        <w:t>.</w:t>
      </w:r>
    </w:p>
    <w:p w:rsidR="00652A72" w:rsidRDefault="00652A72" w:rsidP="00652A72">
      <w:r>
        <w:t xml:space="preserve">В результате выполнения указанных мероприятий повысится </w:t>
      </w:r>
      <w:r w:rsidRPr="00FE2AA7">
        <w:t>надежност</w:t>
      </w:r>
      <w:r>
        <w:t>ь</w:t>
      </w:r>
      <w:r w:rsidRPr="00FE2AA7">
        <w:t xml:space="preserve"> работы системы теплоснабжения</w:t>
      </w:r>
      <w:r>
        <w:t xml:space="preserve">, снизится </w:t>
      </w:r>
      <w:r w:rsidRPr="00FE2AA7">
        <w:t>количеств</w:t>
      </w:r>
      <w:r>
        <w:t>о</w:t>
      </w:r>
      <w:r w:rsidRPr="00FE2AA7">
        <w:t xml:space="preserve"> потребляемой электрической энергии</w:t>
      </w:r>
      <w:r>
        <w:t>. Сведения о периоде реализации и стоимости мероприятий представлены в таблице 12.1</w:t>
      </w:r>
    </w:p>
    <w:p w:rsidR="00652A72" w:rsidRPr="006F77B9" w:rsidRDefault="00652A72" w:rsidP="006F77B9"/>
    <w:p w:rsidR="00052029" w:rsidRPr="00E54BA6" w:rsidRDefault="00052029" w:rsidP="0044212E">
      <w:pPr>
        <w:pStyle w:val="11"/>
      </w:pPr>
      <w:bookmarkStart w:id="69" w:name="_Toc397335578"/>
      <w:bookmarkStart w:id="70" w:name="_Toc123902269"/>
      <w:r w:rsidRPr="00E54BA6">
        <w:t>Определение условий организации централизованного теплоснабжения, индивидуального теплоснабжения, а также поквартирного отопления</w:t>
      </w:r>
      <w:bookmarkEnd w:id="69"/>
      <w:bookmarkEnd w:id="70"/>
    </w:p>
    <w:p w:rsidR="00052029" w:rsidRPr="00E54BA6" w:rsidRDefault="00052029" w:rsidP="00052029">
      <w:pPr>
        <w:rPr>
          <w:szCs w:val="28"/>
        </w:rPr>
      </w:pPr>
      <w:r w:rsidRPr="00E54BA6">
        <w:rPr>
          <w:szCs w:val="28"/>
        </w:rPr>
        <w:t xml:space="preserve">Централизация выработки тепловой энергии позволяет достичь: </w:t>
      </w:r>
    </w:p>
    <w:p w:rsidR="00052029" w:rsidRPr="00E54BA6" w:rsidRDefault="00052029" w:rsidP="00052029">
      <w:pPr>
        <w:rPr>
          <w:szCs w:val="28"/>
        </w:rPr>
      </w:pPr>
      <w:r w:rsidRPr="00E54BA6">
        <w:rPr>
          <w:szCs w:val="28"/>
        </w:rPr>
        <w:t xml:space="preserve">• максимальной эффективности выработки тепловой энергии мощными источниками теплоты, эксплуатируемыми специализированным профессиональным персоналом; </w:t>
      </w:r>
    </w:p>
    <w:p w:rsidR="00052029" w:rsidRPr="00E54BA6" w:rsidRDefault="00052029" w:rsidP="00052029">
      <w:pPr>
        <w:rPr>
          <w:szCs w:val="28"/>
        </w:rPr>
      </w:pPr>
      <w:r w:rsidRPr="00E54BA6">
        <w:rPr>
          <w:szCs w:val="28"/>
        </w:rPr>
        <w:t xml:space="preserve">• максимального социального эффекта с полным освобождением населения от трудозатрат на обслуживание системы теплоснабжения (отопление, ГВС, вентиляция); </w:t>
      </w:r>
    </w:p>
    <w:p w:rsidR="00052029" w:rsidRPr="00E54BA6" w:rsidRDefault="00052029" w:rsidP="00052029">
      <w:pPr>
        <w:rPr>
          <w:szCs w:val="28"/>
        </w:rPr>
      </w:pPr>
      <w:r w:rsidRPr="00E54BA6">
        <w:rPr>
          <w:szCs w:val="28"/>
        </w:rPr>
        <w:t xml:space="preserve">• высокоэффективного, экологически удовлетворительного сжигания низкосортных топлив, отходов бытового и производственного происхождения, вторичных энергетических ресурсов промышленных предприятий; </w:t>
      </w:r>
    </w:p>
    <w:p w:rsidR="00052029" w:rsidRPr="00E54BA6" w:rsidRDefault="00052029" w:rsidP="00052029">
      <w:pPr>
        <w:rPr>
          <w:szCs w:val="28"/>
        </w:rPr>
      </w:pPr>
      <w:r w:rsidRPr="00E54BA6">
        <w:rPr>
          <w:szCs w:val="28"/>
        </w:rPr>
        <w:t xml:space="preserve">• наиболее эффективной системы очистки и рассеивания продуктов сгорания, подавления эмиссии или нейтрализации вредных выбросов и стоков, сооружение которых технически возможно и экономически целесообразно только на мощных централизованных источниках.  </w:t>
      </w:r>
    </w:p>
    <w:p w:rsidR="00052029" w:rsidRPr="00E54BA6" w:rsidRDefault="00052029" w:rsidP="00052029">
      <w:pPr>
        <w:rPr>
          <w:szCs w:val="28"/>
        </w:rPr>
      </w:pPr>
      <w:r w:rsidRPr="00E54BA6">
        <w:rPr>
          <w:szCs w:val="28"/>
        </w:rPr>
        <w:t>К минусам централизованного теплоснабжения можно отнести значительную величину составляют потери теплоты у потребителей из-за несовершенства местных систем распределения и управления, наличия технологически обусловленных режимов ″перетопа″. Большая протяженность тепловых сетей, значительный износ оборудования и низкий уровень эксплуатации в совокупности с ранее отмеченными факторами приводят к снижению надежности функционирования как центральных источников теплоты, так и распределительных сетей, что обуславливает высокий уровень аварийности в централизованных системах и чрезвычайно низкие эксплутационные показатели.</w:t>
      </w:r>
    </w:p>
    <w:p w:rsidR="00052029" w:rsidRPr="00E54BA6" w:rsidRDefault="00052029" w:rsidP="00052029">
      <w:pPr>
        <w:rPr>
          <w:szCs w:val="28"/>
        </w:rPr>
      </w:pPr>
      <w:r w:rsidRPr="00E54BA6">
        <w:rPr>
          <w:szCs w:val="28"/>
        </w:rPr>
        <w:t xml:space="preserve">Эксплуатация тепловых сетей сопровождается неизбежными тепловыми потерями от внешнего охлаждения в размере 12-20 % тепловой мощности (нормируемое значение 5 %), и с утечками теплоносителя от 5 до 20 % расхода в сети (при нормируемом значении потерь с утечками до 0,5 % от объёма теплоносителя в системе теплоснабжения с учётом объёма местных систем или 2 % от расхода сетевой воды). Эксплуатационные затраты электроэнергии на перекачку теплоносителя составляют 6-10 %, а затраты на химводоподготовку 15-25 % в стоимости отпускаемой тепловой энергии. </w:t>
      </w:r>
    </w:p>
    <w:p w:rsidR="00052029" w:rsidRPr="00E54BA6" w:rsidRDefault="00052029" w:rsidP="00052029">
      <w:pPr>
        <w:rPr>
          <w:szCs w:val="28"/>
        </w:rPr>
      </w:pPr>
      <w:r w:rsidRPr="00E54BA6">
        <w:rPr>
          <w:szCs w:val="28"/>
        </w:rPr>
        <w:t>При децентрализации возможно достичь не только снижения капитальных вложений за счет отсутствия тепловых сетей, но и переложить расходы на стоимость жилья (т. е. на потребителя). Именно этот фактор в последнее время и определил повышенный интерес к децентрализованным системам теплоснабжения для объектов нового строительства жилья. Организация автономного теплоснабжения позволяет осуществить реконструкцию объектов в городских районах старой и плотной застройки при отсутствии свободных мощностей в централизованных системах. Децентрализация на современном уровне, базирующаяся на высокоэффективных теплогенераторах последних поколений (включая конденсационные котлы), с использованием энергосберегающих систем автоматического управления позволяет в полной мере удовлетворить запросы самого требовательного потребителя. Перечисленные факторы в пользу децентрализации теплоснабжения привели к тому, что часто оно уже стало рассматриваться как безальтернативное техническое решение, лишенное недостатков. Поэтому, считаю необходимым подробно рассмотреть те проблемы, которые проявляются при более внимательном подходе, проанализировать отдельные случаи применения децентрализованных систем, что позволит выбрать рациональное решение в комплексе.</w:t>
      </w:r>
    </w:p>
    <w:p w:rsidR="00052029" w:rsidRPr="00E54BA6" w:rsidRDefault="00052029" w:rsidP="00052029">
      <w:pPr>
        <w:rPr>
          <w:szCs w:val="28"/>
        </w:rPr>
      </w:pPr>
      <w:r w:rsidRPr="00E54BA6">
        <w:rPr>
          <w:szCs w:val="28"/>
        </w:rPr>
        <w:t xml:space="preserve">1. Важным преимуществом децентрализованных систем является возможность местного регулирования в системах квартирного отопления и горячего водоснабжения. Однако эксплуатация источника теплоты и всего комплекса вспомогательного оборудования квартирной системы теплоснабжения непрофессиональным персоналом (жителями) не всегда дает возможность в полной мере использовать это преимущество. Также необходимо учитывать, что в любом случае требуется создание или привлечение ремонтно-эксплуатационной организации для обслуживания источников теплоснабжения. </w:t>
      </w:r>
    </w:p>
    <w:p w:rsidR="00052029" w:rsidRPr="00E54BA6" w:rsidRDefault="00052029" w:rsidP="00052029">
      <w:pPr>
        <w:rPr>
          <w:szCs w:val="28"/>
        </w:rPr>
      </w:pPr>
      <w:r w:rsidRPr="00E54BA6">
        <w:rPr>
          <w:szCs w:val="28"/>
        </w:rPr>
        <w:t xml:space="preserve">2. Рациональной можно признать децентрализацию только на основе газообразного (природный газ) или легкого дистиллятного жидкого топлива (дизтопливо, топливо печное бытовое). Другие энергоносители: </w:t>
      </w:r>
    </w:p>
    <w:p w:rsidR="00052029" w:rsidRPr="00E54BA6" w:rsidRDefault="00052029" w:rsidP="00052029">
      <w:pPr>
        <w:rPr>
          <w:szCs w:val="28"/>
        </w:rPr>
      </w:pPr>
      <w:r w:rsidRPr="00E54BA6">
        <w:rPr>
          <w:szCs w:val="28"/>
        </w:rPr>
        <w:t xml:space="preserve">• твердое топливо в многоэтажной застройке. По ряду очевидных причин нереализуемая задача. В малоэтажной застройке, как показывают многие исследования, на низкосортном рядовом твердом топливе (а сейчас другого в стране практически нет) экономически целесообразно строить групповую котельную; </w:t>
      </w:r>
    </w:p>
    <w:p w:rsidR="00052029" w:rsidRPr="00E54BA6" w:rsidRDefault="00052029" w:rsidP="00052029">
      <w:pPr>
        <w:rPr>
          <w:szCs w:val="28"/>
        </w:rPr>
      </w:pPr>
      <w:r w:rsidRPr="00E54BA6">
        <w:rPr>
          <w:szCs w:val="28"/>
        </w:rPr>
        <w:t xml:space="preserve">• сжиженный газ (пропан-бутановые смеси) для северных районов с большим потреблением теплоты на цели отопления, даже в комплексе с энергосберегающими мероприятиями, потребует строительства газохранилищ большой ёмкости (с обязательной установкой не менее двух подземных ёмкостей), что в комплексе вопросов с централизованной поставкой сжиженного газа существенно усложняет проблему; </w:t>
      </w:r>
    </w:p>
    <w:p w:rsidR="00052029" w:rsidRPr="00E54BA6" w:rsidRDefault="00052029" w:rsidP="00052029">
      <w:pPr>
        <w:rPr>
          <w:szCs w:val="28"/>
        </w:rPr>
      </w:pPr>
      <w:r w:rsidRPr="00E54BA6">
        <w:rPr>
          <w:szCs w:val="28"/>
        </w:rPr>
        <w:t xml:space="preserve">• электроэнергия не может и не должна использоваться на цели отопления (независимо от себестоимости и тарифов) в силу эффективности её выработки по первичной энергии для конечного потребителя (η~30 %). Исключением являются системы временного, аварийного, локального отопления (местного) и в районах её избытков (вблизи ГЭС), в ряде случаев использования альтернативных источников энергии (тепловые насосы). В этой же связи необходимо отмежеваться от безответственных заявлений в печати ряда разработчиков и производителей, так называемых, вихревых теплогенераторов, декларирующих тепловую эффективность устройств, работающих на вязкостной диссипации механической энергии (от электродвигателя) в 1,25 раза превосходящую установленную мощность электрооборудования. </w:t>
      </w:r>
    </w:p>
    <w:p w:rsidR="00052029" w:rsidRPr="00E54BA6" w:rsidRDefault="00052029" w:rsidP="00052029">
      <w:pPr>
        <w:rPr>
          <w:szCs w:val="28"/>
        </w:rPr>
      </w:pPr>
      <w:r w:rsidRPr="00E54BA6">
        <w:rPr>
          <w:szCs w:val="28"/>
        </w:rPr>
        <w:t xml:space="preserve">3. Система поквартирного теплоснабжения не должна применяться в здании, разработанном для централизованного теплоснабжения (типовом). Основной и самой главной причиной является необходимость устройства системы дымоудаления, так как для многоэтажного здания, в соответствии с требованиями нормативной документации, на одном этаже (уровне) к стволу дымохода может подключаться только один газоход от одного теплогенератора. Поэтому, например, в секционных зданиях на каждую секцию здания нужно установить четыре дымовые трубы (или пакет из четырех труб), а это требует конкретных инженерных решений при проектировании здания (как для лифтовых шахт, мусоропроводов, систем вентиляции и др.), с отчуждением части строительных площадей. При сооружении крышных котельных вопросы дымоудаления в большинстве случаев решаются значительно проще. </w:t>
      </w:r>
    </w:p>
    <w:p w:rsidR="00052029" w:rsidRPr="00E54BA6" w:rsidRDefault="00052029" w:rsidP="00052029">
      <w:pPr>
        <w:rPr>
          <w:szCs w:val="28"/>
        </w:rPr>
      </w:pPr>
      <w:r w:rsidRPr="00E54BA6">
        <w:rPr>
          <w:szCs w:val="28"/>
        </w:rPr>
        <w:t>4. Проблема дымоудаления в поквартирных системах системах теплоснабжения для застройки в северных регионах стоит наиболее остро, так как устройство наружных газоходов (приставных ) практически возможно только в случае их изготовления из коррозионностойкого металла с теплоизоляцией, имеющей сопротивление теплопередаче более 1,4 м</w:t>
      </w:r>
      <w:r w:rsidRPr="00E54BA6">
        <w:rPr>
          <w:szCs w:val="28"/>
          <w:vertAlign w:val="superscript"/>
        </w:rPr>
        <w:t>2</w:t>
      </w:r>
      <w:r w:rsidRPr="00E54BA6">
        <w:rPr>
          <w:szCs w:val="28"/>
        </w:rPr>
        <w:t>*°С/Вт, исключающее конденсацию при периодической работе теплогенераторов в холодный период отопительного сезона.</w:t>
      </w:r>
    </w:p>
    <w:p w:rsidR="00052029" w:rsidRPr="00E54BA6" w:rsidRDefault="00052029" w:rsidP="00052029">
      <w:pPr>
        <w:rPr>
          <w:szCs w:val="28"/>
        </w:rPr>
      </w:pPr>
      <w:r w:rsidRPr="00E54BA6">
        <w:rPr>
          <w:szCs w:val="28"/>
        </w:rPr>
        <w:t xml:space="preserve">5. Практически во всех случаях эксплуатации поквартирного теплогенератора в многоэтажном здании его работа будет периодической. Это обусловлено тем, что расчетная нагрузка отопления для квартиры средней площади (2х - комнатная в многоэтажном здании) составляет менее 5 кВт, в то время как нагрузка горячего водоснабжения (для обеспечения самой теплоёмкой процедуры – наполнения ванны) должна быть около 24 кВт (в том числе и для квартир меньшей площади). Таким образом, специфика работы в поквартирной системе отопления (в большинстве случаев это двухконтурные термоблоки с закрытой топкой) требует подбор его мощности по пиковой нагрузке. Глубина регулирования мощности теплогенераторов большинства производителей составляет от 40 до 100 %, что обуславливает работу термоблока в режиме “включено-выключено” даже на минимальной мощности (около 10 кВт). Поэтому избежать образования конденсата в газоходах, не имеющих эффективной теплоизоляции, при низкой температуре наружного воздуха в начале газохода (на нижних этажах) практически невозможно. Дымоход во всех случаях должен быть газоплотным, его необходимо теплоизолировать и оснащать устройствами сбора и отвода конденсата и системой его нейтрализации перед сливом. </w:t>
      </w:r>
    </w:p>
    <w:p w:rsidR="00052029" w:rsidRPr="00E54BA6" w:rsidRDefault="00052029" w:rsidP="00052029">
      <w:pPr>
        <w:rPr>
          <w:szCs w:val="28"/>
        </w:rPr>
      </w:pPr>
      <w:r w:rsidRPr="00E54BA6">
        <w:rPr>
          <w:szCs w:val="28"/>
        </w:rPr>
        <w:t xml:space="preserve">6. Установочная мощность источников теплоты при поквартирном теплоснабжении в многоэтажном здании (как отмечалось в п. 5) рассчитывается по максимуму (пику) теплопотребления, т. е. по нагрузке горячего водоснабжения. Нетрудно видеть, что в этом случае для двухсотквартирного жилого здания установленная мощность теплогенераторов составит 4,8 МВт, что более чем в два раза превышает необходимую суммарную мощность теплоснабжения при подключении к центральным тепловым сетям или к автономной, например, крышной котельной. Установка емкостных водонагревателей в системе горячего водоснабжения квартиры (емкость 100-150 л) позволяет снизить установленную мощность поквартирных теплогенераторов, однако, существенно усложняет квартирную систему теплоснабжения, значительно увеличивает её стоимость и практически не применяется в многоэтажных зданиях. </w:t>
      </w:r>
    </w:p>
    <w:p w:rsidR="00052029" w:rsidRPr="00E54BA6" w:rsidRDefault="00052029" w:rsidP="00052029">
      <w:pPr>
        <w:rPr>
          <w:szCs w:val="28"/>
        </w:rPr>
      </w:pPr>
      <w:r w:rsidRPr="00E54BA6">
        <w:rPr>
          <w:szCs w:val="28"/>
        </w:rPr>
        <w:t xml:space="preserve">7. Автономные источники теплоснабжения (в том числе и поквартирные) имеют рассредоточенный в жилом районе выброс продуктов сгорания при относительно низкой высоте дымовых труб, что оказывает существенное влияние на экологическую обстановку, загрязняя воздух непосредственно в селитебной зоне. </w:t>
      </w:r>
    </w:p>
    <w:p w:rsidR="00052029" w:rsidRDefault="00052029" w:rsidP="00052029">
      <w:pPr>
        <w:rPr>
          <w:szCs w:val="28"/>
        </w:rPr>
      </w:pPr>
      <w:r w:rsidRPr="00E54BA6">
        <w:rPr>
          <w:szCs w:val="28"/>
        </w:rPr>
        <w:t>8. При поквартирном теплоснабжении в многоэтажном здании необходимо организационно-техническое решение вопроса отопления лестничных клеток и других мест общественного пользования.</w:t>
      </w:r>
    </w:p>
    <w:p w:rsidR="0088222B" w:rsidRPr="00E54BA6" w:rsidRDefault="0088222B" w:rsidP="0044212E">
      <w:pPr>
        <w:pStyle w:val="11"/>
        <w:rPr>
          <w:rFonts w:eastAsia="MS Mincho"/>
        </w:rPr>
      </w:pPr>
      <w:bookmarkStart w:id="71" w:name="_Toc123902270"/>
      <w:r w:rsidRPr="0088222B">
        <w:rPr>
          <w:rFonts w:eastAsia="MS Mincho"/>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71"/>
    </w:p>
    <w:p w:rsidR="0088222B" w:rsidRPr="0088222B" w:rsidRDefault="0088222B" w:rsidP="0088222B">
      <w:pPr>
        <w:rPr>
          <w:rFonts w:eastAsia="MS Mincho"/>
          <w:szCs w:val="28"/>
        </w:rPr>
      </w:pPr>
      <w:r w:rsidRPr="0088222B">
        <w:rPr>
          <w:rFonts w:eastAsia="MS Mincho"/>
          <w:szCs w:val="28"/>
        </w:rPr>
        <w:t>Генерирующий объект может быть отнесен к поставляющим мощность в вынужденном режиме по причине их участия в теплоснабжении (далее – вынужденные по теплу) при условии получения следующих документов:</w:t>
      </w:r>
    </w:p>
    <w:p w:rsidR="0088222B" w:rsidRPr="0088222B" w:rsidRDefault="0088222B" w:rsidP="0088222B">
      <w:pPr>
        <w:rPr>
          <w:rFonts w:eastAsia="MS Mincho"/>
          <w:szCs w:val="28"/>
        </w:rPr>
      </w:pPr>
      <w:r w:rsidRPr="0088222B">
        <w:rPr>
          <w:rFonts w:eastAsia="MS Mincho"/>
          <w:szCs w:val="28"/>
        </w:rPr>
        <w:t>-</w:t>
      </w:r>
      <w:r w:rsidRPr="0088222B">
        <w:rPr>
          <w:rFonts w:eastAsia="MS Mincho"/>
          <w:szCs w:val="28"/>
        </w:rPr>
        <w:tab/>
        <w:t>заявления участников оптового рынка электрической энергии и мощности о намерении поставлять мощность в вынужденном режиме;</w:t>
      </w:r>
    </w:p>
    <w:p w:rsidR="0088222B" w:rsidRPr="0088222B" w:rsidRDefault="0088222B" w:rsidP="0088222B">
      <w:pPr>
        <w:rPr>
          <w:rFonts w:eastAsia="MS Mincho"/>
          <w:szCs w:val="28"/>
        </w:rPr>
      </w:pPr>
      <w:r w:rsidRPr="0088222B">
        <w:rPr>
          <w:rFonts w:eastAsia="MS Mincho"/>
          <w:szCs w:val="28"/>
        </w:rPr>
        <w:t>-</w:t>
      </w:r>
      <w:r w:rsidRPr="0088222B">
        <w:rPr>
          <w:rFonts w:eastAsia="MS Mincho"/>
          <w:szCs w:val="28"/>
        </w:rPr>
        <w:tab/>
        <w:t>решения органов местного самоуправления поселений или городских округов о приостановлении вывода из эксплуатации источников тепловой энергии, принятых в порядке, установленном законодательством о теплоснабжении, с приложением утвержденных в установленном порядке схем теплоснабжения;</w:t>
      </w:r>
    </w:p>
    <w:p w:rsidR="0088222B" w:rsidRPr="0088222B" w:rsidRDefault="0088222B" w:rsidP="0088222B">
      <w:pPr>
        <w:rPr>
          <w:rFonts w:eastAsia="MS Mincho"/>
          <w:szCs w:val="28"/>
        </w:rPr>
      </w:pPr>
      <w:r w:rsidRPr="0088222B">
        <w:rPr>
          <w:rFonts w:eastAsia="MS Mincho"/>
          <w:szCs w:val="28"/>
        </w:rPr>
        <w:t>-</w:t>
      </w:r>
      <w:r w:rsidRPr="0088222B">
        <w:rPr>
          <w:rFonts w:eastAsia="MS Mincho"/>
          <w:szCs w:val="28"/>
        </w:rPr>
        <w:tab/>
        <w:t>заключения о невозможности вывода из эксплуатации источников тепловой энергии, выданные высшими должностными лицами субъекта Российской Федерации (руководителями высших исполнительных органов государственной власти субъектов Российской Федерации), на территории которых функционируют такие генерирующие объекты.</w:t>
      </w:r>
    </w:p>
    <w:p w:rsidR="0088222B" w:rsidRPr="0088222B" w:rsidRDefault="0088222B" w:rsidP="0088222B">
      <w:pPr>
        <w:rPr>
          <w:rFonts w:eastAsia="MS Mincho"/>
          <w:szCs w:val="28"/>
        </w:rPr>
      </w:pPr>
      <w:r w:rsidRPr="0088222B">
        <w:rPr>
          <w:rFonts w:eastAsia="MS Mincho"/>
          <w:szCs w:val="28"/>
        </w:rPr>
        <w:t>Такое заключение должно содержать:</w:t>
      </w:r>
    </w:p>
    <w:p w:rsidR="0088222B" w:rsidRPr="0088222B" w:rsidRDefault="0088222B" w:rsidP="0088222B">
      <w:pPr>
        <w:rPr>
          <w:rFonts w:eastAsia="MS Mincho"/>
          <w:szCs w:val="28"/>
        </w:rPr>
      </w:pPr>
      <w:r w:rsidRPr="0088222B">
        <w:rPr>
          <w:rFonts w:eastAsia="MS Mincho"/>
          <w:szCs w:val="28"/>
        </w:rPr>
        <w:t>-</w:t>
      </w:r>
      <w:r w:rsidRPr="0088222B">
        <w:rPr>
          <w:rFonts w:eastAsia="MS Mincho"/>
          <w:szCs w:val="28"/>
        </w:rPr>
        <w:tab/>
        <w:t>подтверждение того, что вывод из эксплуатации генерирующего объекта приведет к нарушению надежности теплоснабжения потребителей, с приложением соответствующего обоснования;</w:t>
      </w:r>
    </w:p>
    <w:p w:rsidR="0088222B" w:rsidRPr="0088222B" w:rsidRDefault="0088222B" w:rsidP="0088222B">
      <w:pPr>
        <w:rPr>
          <w:rFonts w:eastAsia="MS Mincho"/>
          <w:szCs w:val="28"/>
        </w:rPr>
      </w:pPr>
      <w:r w:rsidRPr="0088222B">
        <w:rPr>
          <w:rFonts w:eastAsia="MS Mincho"/>
          <w:szCs w:val="28"/>
        </w:rPr>
        <w:t>-</w:t>
      </w:r>
      <w:r w:rsidRPr="0088222B">
        <w:rPr>
          <w:rFonts w:eastAsia="MS Mincho"/>
          <w:szCs w:val="28"/>
        </w:rPr>
        <w:tab/>
        <w:t>ходатайство об отнесении генерирующего оборудования, мощность которого поставляется в вынужденном режиме, в целях обеспечения надежного теплоснабжения потребителей с указанием календарного года, в течение которого предлагается оплачивать мощность генерирующего объекта, поставляемую в вынужденном режиме;</w:t>
      </w:r>
    </w:p>
    <w:p w:rsidR="0088222B" w:rsidRPr="0088222B" w:rsidRDefault="0088222B" w:rsidP="0088222B">
      <w:pPr>
        <w:rPr>
          <w:rFonts w:eastAsia="MS Mincho"/>
          <w:szCs w:val="28"/>
        </w:rPr>
      </w:pPr>
      <w:r w:rsidRPr="0088222B">
        <w:rPr>
          <w:rFonts w:eastAsia="MS Mincho"/>
          <w:szCs w:val="28"/>
        </w:rPr>
        <w:t>-</w:t>
      </w:r>
      <w:r w:rsidRPr="0088222B">
        <w:rPr>
          <w:rFonts w:eastAsia="MS Mincho"/>
          <w:szCs w:val="28"/>
        </w:rPr>
        <w:tab/>
        <w:t>согласие о допустимости для субъекта Российской Федерации социально- экономических последствий роста стоимостной нагрузки на покупателей электрической энергии (мощности), функционирующих в соответствующем субъекте Российской Федерации, в связи с тем, что весь объем мощности такого генерирующего объекта будет оплачиваться указанными покупателями сверх объема необходимой мощности, отобранного по итогам КОМ;</w:t>
      </w:r>
    </w:p>
    <w:p w:rsidR="0088222B" w:rsidRDefault="0088222B" w:rsidP="0088222B">
      <w:pPr>
        <w:rPr>
          <w:rFonts w:eastAsia="MS Mincho"/>
          <w:szCs w:val="28"/>
        </w:rPr>
      </w:pPr>
      <w:r w:rsidRPr="0088222B">
        <w:rPr>
          <w:rFonts w:eastAsia="MS Mincho"/>
          <w:szCs w:val="28"/>
        </w:rPr>
        <w:t>-</w:t>
      </w:r>
      <w:r w:rsidRPr="0088222B">
        <w:rPr>
          <w:rFonts w:eastAsia="MS Mincho"/>
          <w:szCs w:val="28"/>
        </w:rPr>
        <w:tab/>
        <w:t>заключения совета рынка о последствиях отнесения генерирующего объекта к генерирующим объектам, поставляющим мощность в вынужденном режиме.</w:t>
      </w:r>
    </w:p>
    <w:p w:rsidR="0088222B" w:rsidRPr="00E54BA6" w:rsidRDefault="0088222B" w:rsidP="0044212E">
      <w:pPr>
        <w:pStyle w:val="11"/>
        <w:rPr>
          <w:rFonts w:eastAsia="MS Mincho"/>
        </w:rPr>
      </w:pPr>
      <w:bookmarkStart w:id="72" w:name="_Toc123902271"/>
      <w:r w:rsidRPr="0088222B">
        <w:rPr>
          <w:rFonts w:eastAsia="MS Mincho"/>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72"/>
    </w:p>
    <w:p w:rsidR="0088222B" w:rsidRPr="00E54BA6" w:rsidRDefault="0088222B" w:rsidP="0088222B">
      <w:pPr>
        <w:rPr>
          <w:szCs w:val="28"/>
        </w:rPr>
      </w:pPr>
      <w:r w:rsidRPr="0088222B">
        <w:rPr>
          <w:rFonts w:eastAsia="MS Mincho"/>
          <w:szCs w:val="28"/>
        </w:rPr>
        <w:t xml:space="preserve">На территории </w:t>
      </w:r>
      <w:r w:rsidR="00D25570">
        <w:rPr>
          <w:rFonts w:eastAsia="MS Mincho"/>
          <w:szCs w:val="28"/>
        </w:rPr>
        <w:t>Сельского поселения «поселок Раменский»</w:t>
      </w:r>
      <w:r w:rsidRPr="0088222B">
        <w:rPr>
          <w:rFonts w:eastAsia="MS Mincho"/>
          <w:szCs w:val="28"/>
        </w:rPr>
        <w:t xml:space="preserve">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052029" w:rsidRPr="00E54BA6" w:rsidRDefault="00164456" w:rsidP="0044212E">
      <w:pPr>
        <w:pStyle w:val="11"/>
        <w:rPr>
          <w:rFonts w:eastAsia="MS Mincho"/>
        </w:rPr>
      </w:pPr>
      <w:bookmarkStart w:id="73" w:name="_Toc123902272"/>
      <w:r w:rsidRPr="00164456">
        <w:rPr>
          <w:rFonts w:eastAsia="MS Mincho"/>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73"/>
    </w:p>
    <w:p w:rsidR="00052029" w:rsidRPr="00E54BA6" w:rsidRDefault="00052029" w:rsidP="00052029">
      <w:pPr>
        <w:rPr>
          <w:rFonts w:eastAsia="MS Mincho"/>
          <w:szCs w:val="28"/>
        </w:rPr>
      </w:pPr>
      <w:r w:rsidRPr="00E54BA6">
        <w:rPr>
          <w:rFonts w:eastAsia="MS Mincho"/>
          <w:szCs w:val="28"/>
        </w:rPr>
        <w:t xml:space="preserve">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генеральным планом не предусмотрено. </w:t>
      </w:r>
    </w:p>
    <w:p w:rsidR="00403EFE" w:rsidRPr="00E54BA6" w:rsidRDefault="00164456" w:rsidP="0044212E">
      <w:pPr>
        <w:pStyle w:val="11"/>
        <w:rPr>
          <w:rFonts w:eastAsia="MS Mincho"/>
        </w:rPr>
      </w:pPr>
      <w:bookmarkStart w:id="74" w:name="_Toc123902273"/>
      <w:r w:rsidRPr="00164456">
        <w:rPr>
          <w:rFonts w:eastAsia="MS Mincho"/>
        </w:rPr>
        <w:t>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74"/>
    </w:p>
    <w:p w:rsidR="00403EFE" w:rsidRPr="00E54BA6" w:rsidRDefault="00403EFE" w:rsidP="00403EFE">
      <w:pPr>
        <w:rPr>
          <w:rFonts w:eastAsia="MS Mincho"/>
          <w:szCs w:val="28"/>
        </w:rPr>
      </w:pPr>
      <w:r w:rsidRPr="00E54BA6">
        <w:rPr>
          <w:rFonts w:eastAsia="MS Mincho"/>
          <w:szCs w:val="28"/>
        </w:rPr>
        <w:t>Действующих источников тепловой энергии с комбинированной выработкой тепловой и электрической энергии нет.</w:t>
      </w:r>
    </w:p>
    <w:p w:rsidR="0030403A" w:rsidRPr="00E54BA6" w:rsidRDefault="00164456" w:rsidP="0044212E">
      <w:pPr>
        <w:pStyle w:val="11"/>
        <w:rPr>
          <w:rFonts w:eastAsia="MS Mincho"/>
        </w:rPr>
      </w:pPr>
      <w:bookmarkStart w:id="75" w:name="_Toc123902274"/>
      <w:r w:rsidRPr="00164456">
        <w:rPr>
          <w:rFonts w:eastAsia="MS Mincho"/>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w:t>
      </w:r>
      <w:bookmarkEnd w:id="75"/>
    </w:p>
    <w:p w:rsidR="0030403A" w:rsidRPr="00E54BA6" w:rsidRDefault="00164456" w:rsidP="0030403A">
      <w:pPr>
        <w:rPr>
          <w:rFonts w:eastAsia="MS Mincho"/>
          <w:szCs w:val="28"/>
        </w:rPr>
      </w:pPr>
      <w:r w:rsidRPr="00164456">
        <w:rPr>
          <w:rFonts w:eastAsia="MS Mincho"/>
          <w:szCs w:val="28"/>
        </w:rPr>
        <w:t>Переоборудование котельных в источник тепловой энергии, функционирующий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нецелесообразно, ввиду низкой тепловой нагрузки и, как следствие, своей нерентабельности</w:t>
      </w:r>
      <w:r>
        <w:rPr>
          <w:rFonts w:eastAsia="MS Mincho"/>
          <w:szCs w:val="28"/>
        </w:rPr>
        <w:t>.</w:t>
      </w:r>
    </w:p>
    <w:p w:rsidR="00F6450D" w:rsidRPr="00E54BA6" w:rsidRDefault="00164456" w:rsidP="0044212E">
      <w:pPr>
        <w:pStyle w:val="11"/>
        <w:rPr>
          <w:rFonts w:eastAsia="MS Mincho"/>
        </w:rPr>
      </w:pPr>
      <w:bookmarkStart w:id="76" w:name="_Toc123902275"/>
      <w:r w:rsidRPr="00164456">
        <w:rPr>
          <w:rFonts w:eastAsia="MS Mincho"/>
        </w:rPr>
        <w:t>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bookmarkEnd w:id="76"/>
    </w:p>
    <w:p w:rsidR="0030403A" w:rsidRPr="00E54BA6" w:rsidRDefault="00502C06" w:rsidP="0030403A">
      <w:pPr>
        <w:rPr>
          <w:szCs w:val="28"/>
        </w:rPr>
      </w:pPr>
      <w:r w:rsidRPr="00E54BA6">
        <w:rPr>
          <w:szCs w:val="28"/>
        </w:rPr>
        <w:t>Изменений зон действий действующих источников не предполагается.</w:t>
      </w:r>
    </w:p>
    <w:p w:rsidR="00670A66" w:rsidRPr="00E54BA6" w:rsidRDefault="00164456" w:rsidP="0044212E">
      <w:pPr>
        <w:pStyle w:val="11"/>
        <w:rPr>
          <w:rFonts w:eastAsia="MS Mincho"/>
        </w:rPr>
      </w:pPr>
      <w:bookmarkStart w:id="77" w:name="_Toc123902276"/>
      <w:r w:rsidRPr="00164456">
        <w:rPr>
          <w:rFonts w:eastAsia="MS Mincho"/>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77"/>
    </w:p>
    <w:p w:rsidR="00670A66" w:rsidRPr="00E54BA6" w:rsidRDefault="00670A66" w:rsidP="00670A66">
      <w:pPr>
        <w:rPr>
          <w:rFonts w:eastAsia="MS Mincho"/>
          <w:szCs w:val="28"/>
        </w:rPr>
      </w:pPr>
      <w:r w:rsidRPr="00E54BA6">
        <w:rPr>
          <w:rFonts w:eastAsia="MS Mincho"/>
          <w:szCs w:val="28"/>
        </w:rPr>
        <w:t>Перевод в пиковый режим работы котельных по отношению к источникам тепловой энергии с комбинированной выработкой тепловой и электрической энергии не предусмотрен в связи с отсутствием источников тепловой энергии с комбинированной выработкой тепловой и электрической энергии.</w:t>
      </w:r>
    </w:p>
    <w:p w:rsidR="006A1070" w:rsidRPr="00E54BA6" w:rsidRDefault="00164456" w:rsidP="0044212E">
      <w:pPr>
        <w:pStyle w:val="11"/>
        <w:rPr>
          <w:rFonts w:eastAsia="MS Mincho"/>
        </w:rPr>
      </w:pPr>
      <w:bookmarkStart w:id="78" w:name="_Toc123902277"/>
      <w:r w:rsidRPr="00164456">
        <w:rPr>
          <w:rFonts w:eastAsia="MS Mincho"/>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78"/>
    </w:p>
    <w:p w:rsidR="006A1070" w:rsidRPr="00E54BA6" w:rsidRDefault="006A1070" w:rsidP="006A1070">
      <w:pPr>
        <w:rPr>
          <w:rFonts w:eastAsia="MS Mincho"/>
          <w:szCs w:val="28"/>
        </w:rPr>
      </w:pPr>
      <w:r w:rsidRPr="00E54BA6">
        <w:rPr>
          <w:rFonts w:eastAsia="MS Mincho"/>
          <w:szCs w:val="28"/>
        </w:rPr>
        <w:t>Действующих источников тепловой энергии с комбинированной выработкой тепловой и электрической энергиинет.</w:t>
      </w:r>
    </w:p>
    <w:p w:rsidR="00E809F0" w:rsidRPr="00E54BA6" w:rsidRDefault="00164456" w:rsidP="0044212E">
      <w:pPr>
        <w:pStyle w:val="11"/>
        <w:rPr>
          <w:rFonts w:eastAsia="MS Mincho"/>
        </w:rPr>
      </w:pPr>
      <w:bookmarkStart w:id="79" w:name="_Toc123902278"/>
      <w:r w:rsidRPr="00164456">
        <w:rPr>
          <w:rFonts w:eastAsia="MS Mincho"/>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79"/>
    </w:p>
    <w:p w:rsidR="00E809F0" w:rsidRPr="00E54BA6" w:rsidRDefault="00E809F0" w:rsidP="00E809F0">
      <w:pPr>
        <w:rPr>
          <w:rFonts w:eastAsia="MS Mincho"/>
          <w:szCs w:val="28"/>
        </w:rPr>
      </w:pPr>
      <w:r w:rsidRPr="00E54BA6">
        <w:rPr>
          <w:rFonts w:eastAsia="MS Mincho"/>
          <w:szCs w:val="28"/>
        </w:rPr>
        <w:t>Вывода в резерв и вывод из эксплуатации котельных при передаче тепловых нагрузок на другие источники тепловой энергии не предусмотрен.</w:t>
      </w:r>
    </w:p>
    <w:p w:rsidR="00E809F0" w:rsidRPr="00E54BA6" w:rsidRDefault="00E809F0" w:rsidP="0044212E">
      <w:pPr>
        <w:pStyle w:val="11"/>
        <w:rPr>
          <w:rFonts w:eastAsia="MS Mincho"/>
        </w:rPr>
      </w:pPr>
      <w:bookmarkStart w:id="80" w:name="_Toc397335586"/>
      <w:bookmarkStart w:id="81" w:name="_Toc123902279"/>
      <w:r w:rsidRPr="00E54BA6">
        <w:rPr>
          <w:rFonts w:eastAsia="MS Mincho"/>
        </w:rPr>
        <w:t>Обоснование организации индивидуального теплоснабжения в зонах застройки поселения малоэтажными жилыми зданиями</w:t>
      </w:r>
      <w:bookmarkEnd w:id="80"/>
      <w:bookmarkEnd w:id="81"/>
    </w:p>
    <w:p w:rsidR="00164456" w:rsidRPr="00164456" w:rsidRDefault="00164456" w:rsidP="00164456">
      <w:pPr>
        <w:rPr>
          <w:rFonts w:eastAsia="MS Mincho"/>
          <w:szCs w:val="28"/>
        </w:rPr>
      </w:pPr>
      <w:r w:rsidRPr="00164456">
        <w:rPr>
          <w:rFonts w:eastAsia="MS Mincho"/>
          <w:szCs w:val="28"/>
        </w:rPr>
        <w:t>Индивидуальное теплоснабжение малоэтажных и индивидуальных жилых домов может быть организовано в зонах с тепловой нагрузкой менее 0,01 Гкал/ч на гектар.</w:t>
      </w:r>
    </w:p>
    <w:p w:rsidR="00164456" w:rsidRPr="00164456" w:rsidRDefault="00164456" w:rsidP="00164456">
      <w:pPr>
        <w:rPr>
          <w:rFonts w:eastAsia="MS Mincho"/>
          <w:szCs w:val="28"/>
        </w:rPr>
      </w:pPr>
      <w:r w:rsidRPr="00164456">
        <w:rPr>
          <w:rFonts w:eastAsia="MS Mincho"/>
          <w:szCs w:val="28"/>
        </w:rPr>
        <w:t xml:space="preserve">Подключение таких потребителей к централизованному теплоснабжению неоправданно в виду значительных капитальных затрат на строительство тепловых сетей. </w:t>
      </w:r>
    </w:p>
    <w:p w:rsidR="00164456" w:rsidRPr="00164456" w:rsidRDefault="00164456" w:rsidP="00164456">
      <w:pPr>
        <w:rPr>
          <w:rFonts w:eastAsia="MS Mincho"/>
          <w:szCs w:val="28"/>
        </w:rPr>
      </w:pPr>
      <w:r w:rsidRPr="00164456">
        <w:rPr>
          <w:rFonts w:eastAsia="MS Mincho"/>
          <w:szCs w:val="28"/>
        </w:rPr>
        <w:t>Плотность индивидуальной и малоэтажной застройки мала, что приводит к необходимости строительства тепловых сетей малых диаметров, но большой протяженности.</w:t>
      </w:r>
    </w:p>
    <w:p w:rsidR="00164456" w:rsidRPr="00164456" w:rsidRDefault="00164456" w:rsidP="00164456">
      <w:pPr>
        <w:rPr>
          <w:rFonts w:eastAsia="MS Mincho"/>
          <w:szCs w:val="28"/>
        </w:rPr>
      </w:pPr>
      <w:r w:rsidRPr="00164456">
        <w:rPr>
          <w:rFonts w:eastAsia="MS Mincho"/>
          <w:szCs w:val="28"/>
        </w:rPr>
        <w:t>В настоящее время на рынке представлено значительное количество источников индивидуального теплоснабжения, работающих на различных видах топлива.</w:t>
      </w:r>
    </w:p>
    <w:p w:rsidR="00164456" w:rsidRPr="00164456" w:rsidRDefault="00164456" w:rsidP="00164456">
      <w:pPr>
        <w:rPr>
          <w:rFonts w:eastAsia="MS Mincho"/>
          <w:szCs w:val="28"/>
        </w:rPr>
      </w:pPr>
      <w:r w:rsidRPr="00164456">
        <w:rPr>
          <w:rFonts w:eastAsia="MS Mincho"/>
          <w:szCs w:val="28"/>
        </w:rPr>
        <w:t>Минимальные затраты по обеспечению тепловой нагрузки отопления вентиляции и горячего водоснабжения застройки малоэтажными зданиями соответствуют варианту при котором, теплоснабжение производится от поквартирных теплогенераторов, а электроснабжение – от внешних электрических сетей.</w:t>
      </w:r>
    </w:p>
    <w:p w:rsidR="00164456" w:rsidRPr="00164456" w:rsidRDefault="00164456" w:rsidP="00164456">
      <w:pPr>
        <w:rPr>
          <w:rFonts w:eastAsia="MS Mincho"/>
          <w:szCs w:val="28"/>
        </w:rPr>
      </w:pPr>
      <w:r w:rsidRPr="00164456">
        <w:rPr>
          <w:rFonts w:eastAsia="MS Mincho"/>
          <w:szCs w:val="28"/>
        </w:rPr>
        <w:t>Основным фактором, определяющим целесообразность применения тех или иных систем теплоснабжения, является плотность населения данного населенного пункта и площадь его заселяемой территории.</w:t>
      </w:r>
    </w:p>
    <w:p w:rsidR="00164456" w:rsidRPr="00164456" w:rsidRDefault="00164456" w:rsidP="00164456">
      <w:pPr>
        <w:rPr>
          <w:rFonts w:eastAsia="MS Mincho"/>
          <w:szCs w:val="28"/>
        </w:rPr>
      </w:pPr>
      <w:r w:rsidRPr="00164456">
        <w:rPr>
          <w:rFonts w:eastAsia="MS Mincho"/>
          <w:szCs w:val="28"/>
        </w:rPr>
        <w:t>В населенных пунктах с плотностью населения от 0,8 до 1,6 тыс./км2, что соответствует 1-3 этажной жилой застройке, экономически целесообразно применение индивидуального теплоснабжения на базе поквартирных генераторов тепла.</w:t>
      </w:r>
    </w:p>
    <w:p w:rsidR="00164456" w:rsidRPr="00164456" w:rsidRDefault="00164456" w:rsidP="00164456">
      <w:pPr>
        <w:rPr>
          <w:rFonts w:eastAsia="MS Mincho"/>
          <w:szCs w:val="28"/>
        </w:rPr>
      </w:pPr>
      <w:r w:rsidRPr="00164456">
        <w:rPr>
          <w:rFonts w:eastAsia="MS Mincho"/>
          <w:szCs w:val="28"/>
        </w:rPr>
        <w:t>При больших плотностях населения, начиная с этажности застройки 3 и выше, экономически и экологически целесообразно применение систем централизованного теплоснабжения.</w:t>
      </w:r>
    </w:p>
    <w:p w:rsidR="00164456" w:rsidRPr="00164456" w:rsidRDefault="00164456" w:rsidP="00164456">
      <w:pPr>
        <w:rPr>
          <w:rFonts w:eastAsia="MS Mincho"/>
          <w:szCs w:val="28"/>
        </w:rPr>
      </w:pPr>
      <w:r w:rsidRPr="00164456">
        <w:rPr>
          <w:rFonts w:eastAsia="MS Mincho"/>
          <w:szCs w:val="28"/>
        </w:rPr>
        <w:t>Применение поквартирных систем теплоснабжения с индивидуальными теплогенераторами в жилых зданиях является обоснованным и целесообразным, при соблюдении следующих условий:</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в качестве источников теплоты в жилых домах высотой более пяти этажей могут использоваться теплогенераторы на природном газе с закрытой камерой горания отечественного или импортного производства, имеющие требуемые по законодательству сертификаты соответствия и разрешения на их применение;</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при проектировании и строительстве необходимо учесть опыт применения технических условий, разработанных ранее для объектов экспериментального строительства, и обеспечить соблюдение требований санитарной, взрывопожарной безопасности и надежности работы систем поквартирного теплоснабжения;</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теплогенераторы должны быть приняты на обязательное техническое обслуживание специализированными эксплуатирующими организациями;</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температура воздуха на лестничных клетках в многоэтажных жилых домах с поквартирными системами теплоснабжения не должна быть ниже плюс 5°С;</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конкретные проектные решения должны быть согласованы с местными органами пожарного, газового и санитарного надзоров.</w:t>
      </w:r>
    </w:p>
    <w:p w:rsidR="00164456" w:rsidRPr="00164456" w:rsidRDefault="00164456" w:rsidP="00164456">
      <w:pPr>
        <w:rPr>
          <w:rFonts w:eastAsia="MS Mincho"/>
          <w:szCs w:val="28"/>
        </w:rPr>
      </w:pPr>
      <w:r w:rsidRPr="00164456">
        <w:rPr>
          <w:rFonts w:eastAsia="MS Mincho"/>
          <w:szCs w:val="28"/>
        </w:rPr>
        <w:t>Современный уровень систем, базирующийся на высокоэффективных теплогенераторах последних поколений с использованием энергосберегающих систем автоматического  управления,  позволяет  существенно  сократить  удельные расходы топлива и тем самым превзойти существующие сильно изношенные централизованные системы в технико-экономических показателях. При новом строительстве зданий теплофикационные комплексы теоретически могут расходовать топлива на 20-35 % меньше, чем котельные установки, а с учетом человеческого фактора этот показатель может еще улучшиться. Возможность применения системы поквартирного теплоснабжения (СПТ) целесообразно рассматривать через присущие ей достоинства и недостатки.</w:t>
      </w:r>
    </w:p>
    <w:p w:rsidR="00164456" w:rsidRPr="00164456" w:rsidRDefault="00164456" w:rsidP="00164456">
      <w:pPr>
        <w:rPr>
          <w:rFonts w:eastAsia="MS Mincho"/>
          <w:szCs w:val="28"/>
        </w:rPr>
      </w:pPr>
      <w:r w:rsidRPr="00164456">
        <w:rPr>
          <w:rFonts w:eastAsia="MS Mincho"/>
          <w:szCs w:val="28"/>
        </w:rPr>
        <w:t>Достоинства:</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возможность местного более дешевого поквартирного учета расхода теплоты и удобство оплаты его по показаниям приборов учета;</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лучшая адаптация системы теплоснабжения к условиям потребления теплоты конкретного, обслуживаемого объекта, высокая регулируемость и автоматизация в соответствии с потребностями потребителя;</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отсутствие теплопотерь при распределении теплоносителя;</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«индивидуализация» систем отопления в многоквартирных домах сопровождается радикальным сокращением количества стояков, повышением качества теплоснабжения и несомненным сокращением объемов теплопотребления;</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высокая энергетическая эффективность, которая сокращает эмиссию вредных выбросов в атмосферу;</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отсутствие внешних распределительных систем, и, вследствие этого, исключение потерь теплоты при транспорте теплоносителя;</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снижение капитальных вложений за счет отсутствия тепловых сетей;</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возможность переложить затраты на строительство системы теплоснабжения на стоимость жилья (на потребителя) при новом строительстве;</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возможность реконструкции объектов в городских районах старой и плотной застройки при отсутствии свободных мощностей в ЦТС;</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удобство технического обслуживания сервисными службами (на одном объекте обслуживается 100-200 однотипных, сравнительно простых теплогенераторов).</w:t>
      </w:r>
    </w:p>
    <w:p w:rsidR="00164456" w:rsidRPr="00164456" w:rsidRDefault="00164456" w:rsidP="00164456">
      <w:pPr>
        <w:rPr>
          <w:rFonts w:eastAsia="MS Mincho"/>
          <w:szCs w:val="28"/>
        </w:rPr>
      </w:pPr>
      <w:r w:rsidRPr="00164456">
        <w:rPr>
          <w:rFonts w:eastAsia="MS Mincho"/>
          <w:szCs w:val="28"/>
        </w:rPr>
        <w:t>Недостатки:</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эксплуатация источника теплоты и всего комплекса вспомогательного оборудования квартирной системы теплоснабжения требует привлечения специализированной организации и соответствующих затрат населения;</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одним из серьезных недостатков в поквартирном отоплении является повышенная пожаровзрывоопасность. Жители квартиры должны соблюдать правила безопасной эксплуатации котлов, включая пенсионеров, инвалидов и детей. Современные газовые настенные котлы (при условии, что согласно существующих программ развития район будет газифицирован) с герметичной топкой имеют 5-8 систем защиты и на порядок более безопасны, чем газовые плиты и традиционные газовые колонки, но, тем не менее, требуют определенной культуры эксплуатации.</w:t>
      </w:r>
    </w:p>
    <w:p w:rsidR="00164456" w:rsidRPr="00164456" w:rsidRDefault="00164456" w:rsidP="00164456">
      <w:pPr>
        <w:rPr>
          <w:rFonts w:eastAsia="MS Mincho"/>
          <w:szCs w:val="28"/>
        </w:rPr>
      </w:pPr>
      <w:r w:rsidRPr="00164456">
        <w:rPr>
          <w:rFonts w:eastAsia="MS Mincho"/>
          <w:szCs w:val="28"/>
        </w:rPr>
        <w:t>СПТ, как правило, может использоваться при новом строительстве или реконструкции зданий, ее применение нецелесообразно в зданиях, разработанных для централизованного теплоснабжения. Основными трудностями в этом случае являются:</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необходимость создания системы дымоудаления;</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при организации СПТ необходимо наружные газоходы изготавливать из коррозионно-стойкого металла с теплоизоляцией (это позволяет исключить конденсацию при периодической работе теплогенераторов в холодный период отопительного сезона);</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практически во всех случаях эксплуатации квартирных теплогенераторов в многоэтажном здании их работа будет происходить с переменной нагрузкой. Глубина регулирования мощности  теплогенераторов  большинства производителей составляет от 40 до  100  %,  что  обуславливает  работу термоблока в режиме "включено-выключено". Поэтому избежать образования конденсата в газоходах, не имеющих эффективной теплоизоляции, при низких температурах наружного воздуха в начале газохода (на нижних этажах) практически невозможно. Дымоход во всех случаях должен быть газоплотным и влагостойким, его необходимо оснащать устройствами сбора и отвода конденсата;</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при поквартирном теплоснабжении в многоэтажном здании для отопления лестничных клеток, временно не используемых квартир и мест общественного пользования требуются специальные технические решения, определяемые конструкцией здания, климатическими условиями и т.д.</w:t>
      </w:r>
    </w:p>
    <w:p w:rsidR="00164456" w:rsidRPr="00164456" w:rsidRDefault="00164456" w:rsidP="00164456">
      <w:pPr>
        <w:rPr>
          <w:rFonts w:eastAsia="MS Mincho"/>
          <w:szCs w:val="28"/>
        </w:rPr>
      </w:pPr>
      <w:r w:rsidRPr="00164456">
        <w:rPr>
          <w:rFonts w:eastAsia="MS Mincho"/>
          <w:szCs w:val="28"/>
        </w:rPr>
        <w:t>Область применения индивидуальных теплогенераторов:</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в поселениях с малой теплоплотностью (0,09 Гкал/ч на 1 Га);</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в поселениях, не охваченных теплофикацией;</w:t>
      </w:r>
    </w:p>
    <w:p w:rsidR="00164456" w:rsidRPr="00164456" w:rsidRDefault="00164456" w:rsidP="00164456">
      <w:pPr>
        <w:rPr>
          <w:rFonts w:eastAsia="MS Mincho"/>
          <w:szCs w:val="28"/>
        </w:rPr>
      </w:pPr>
      <w:r w:rsidRPr="00164456">
        <w:rPr>
          <w:rFonts w:eastAsia="MS Mincho"/>
          <w:szCs w:val="28"/>
        </w:rPr>
        <w:t>-</w:t>
      </w:r>
      <w:r w:rsidRPr="00164456">
        <w:rPr>
          <w:rFonts w:eastAsia="MS Mincho"/>
          <w:szCs w:val="28"/>
        </w:rPr>
        <w:tab/>
        <w:t>в</w:t>
      </w:r>
      <w:r w:rsidRPr="00164456">
        <w:rPr>
          <w:rFonts w:eastAsia="MS Mincho"/>
          <w:szCs w:val="28"/>
        </w:rPr>
        <w:tab/>
        <w:t>зонах</w:t>
      </w:r>
      <w:r w:rsidRPr="00164456">
        <w:rPr>
          <w:rFonts w:eastAsia="MS Mincho"/>
          <w:szCs w:val="28"/>
        </w:rPr>
        <w:tab/>
        <w:t>теплоснабжения,</w:t>
      </w:r>
      <w:r w:rsidRPr="00164456">
        <w:rPr>
          <w:rFonts w:eastAsia="MS Mincho"/>
          <w:szCs w:val="28"/>
        </w:rPr>
        <w:tab/>
        <w:t>имеющих</w:t>
      </w:r>
      <w:r w:rsidRPr="00164456">
        <w:rPr>
          <w:rFonts w:eastAsia="MS Mincho"/>
          <w:szCs w:val="28"/>
        </w:rPr>
        <w:tab/>
        <w:t>дефицит</w:t>
      </w:r>
      <w:r w:rsidRPr="00164456">
        <w:rPr>
          <w:rFonts w:eastAsia="MS Mincho"/>
          <w:szCs w:val="28"/>
        </w:rPr>
        <w:tab/>
        <w:t>тепловой</w:t>
      </w:r>
      <w:r w:rsidRPr="00164456">
        <w:rPr>
          <w:rFonts w:eastAsia="MS Mincho"/>
          <w:szCs w:val="28"/>
        </w:rPr>
        <w:tab/>
        <w:t>энергии</w:t>
      </w:r>
      <w:r w:rsidRPr="00164456">
        <w:rPr>
          <w:rFonts w:eastAsia="MS Mincho"/>
          <w:szCs w:val="28"/>
        </w:rPr>
        <w:tab/>
        <w:t>при централизованном теплоснабжении;</w:t>
      </w:r>
    </w:p>
    <w:p w:rsidR="00E809F0" w:rsidRDefault="00164456" w:rsidP="00164456">
      <w:pPr>
        <w:rPr>
          <w:rFonts w:eastAsia="MS Mincho"/>
          <w:szCs w:val="28"/>
        </w:rPr>
      </w:pPr>
      <w:r w:rsidRPr="00164456">
        <w:rPr>
          <w:rFonts w:eastAsia="MS Mincho"/>
          <w:szCs w:val="28"/>
        </w:rPr>
        <w:t>-</w:t>
      </w:r>
      <w:r w:rsidRPr="00164456">
        <w:rPr>
          <w:rFonts w:eastAsia="MS Mincho"/>
          <w:szCs w:val="28"/>
        </w:rPr>
        <w:tab/>
        <w:t>в районах города, где прокладка теплотрасс связана с геологическими или хозяйственными трудностями.</w:t>
      </w:r>
    </w:p>
    <w:p w:rsidR="00164456" w:rsidRPr="00E54BA6" w:rsidRDefault="00164456" w:rsidP="0044212E">
      <w:pPr>
        <w:pStyle w:val="11"/>
        <w:rPr>
          <w:rFonts w:eastAsia="MS Mincho"/>
        </w:rPr>
      </w:pPr>
      <w:bookmarkStart w:id="82" w:name="_Toc123902280"/>
      <w:r w:rsidRPr="00164456">
        <w:rPr>
          <w:rFonts w:eastAsia="MS Mincho"/>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w:t>
      </w:r>
      <w:bookmarkEnd w:id="82"/>
    </w:p>
    <w:p w:rsidR="00164456" w:rsidRPr="00164456" w:rsidRDefault="00164456" w:rsidP="00164456">
      <w:pPr>
        <w:rPr>
          <w:rFonts w:eastAsia="MS Mincho"/>
          <w:szCs w:val="28"/>
        </w:rPr>
      </w:pPr>
      <w:r w:rsidRPr="00164456">
        <w:rPr>
          <w:rFonts w:eastAsia="MS Mincho"/>
          <w:szCs w:val="28"/>
        </w:rPr>
        <w:t xml:space="preserve">Обоснованность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w:t>
      </w:r>
      <w:r>
        <w:rPr>
          <w:rFonts w:eastAsia="MS Mincho"/>
          <w:szCs w:val="28"/>
        </w:rPr>
        <w:t>поселения</w:t>
      </w:r>
      <w:r w:rsidRPr="00164456">
        <w:rPr>
          <w:rFonts w:eastAsia="MS Mincho"/>
          <w:szCs w:val="28"/>
        </w:rPr>
        <w:t xml:space="preserve"> определяется подходами расчета приростов тепловых нагрузок и определение на их основе перспективных нагрузок по периодам, определенным техническим заданием на разработку схемы теплоснабжения. Этому расчету посвящена глава 2 настоящего отчета.</w:t>
      </w:r>
    </w:p>
    <w:p w:rsidR="00164456" w:rsidRPr="00164456" w:rsidRDefault="00164456" w:rsidP="00164456">
      <w:pPr>
        <w:rPr>
          <w:rFonts w:eastAsia="MS Mincho"/>
          <w:szCs w:val="28"/>
        </w:rPr>
      </w:pPr>
      <w:r w:rsidRPr="00164456">
        <w:rPr>
          <w:rFonts w:eastAsia="MS Mincho"/>
          <w:szCs w:val="28"/>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нагрузки, за основу принимались расчетные перспективные тепловые нагрузки</w:t>
      </w:r>
      <w:r w:rsidR="00652A72">
        <w:rPr>
          <w:rFonts w:eastAsia="MS Mincho"/>
          <w:szCs w:val="28"/>
        </w:rPr>
        <w:t>.</w:t>
      </w:r>
    </w:p>
    <w:p w:rsidR="00164456" w:rsidRPr="00164456" w:rsidRDefault="00164456" w:rsidP="00164456">
      <w:pPr>
        <w:rPr>
          <w:rFonts w:eastAsia="MS Mincho"/>
          <w:szCs w:val="28"/>
        </w:rPr>
      </w:pPr>
      <w:r w:rsidRPr="00164456">
        <w:rPr>
          <w:rFonts w:eastAsia="MS Mincho"/>
          <w:szCs w:val="28"/>
        </w:rPr>
        <w:t xml:space="preserve">В главе 4, указаны значения дефицитов/избытков установленной/располагаемой тепловой мощности по каждому источнику теплоснабжения, которые входят в теплосиловые районы </w:t>
      </w:r>
      <w:r w:rsidR="00D25570">
        <w:rPr>
          <w:rFonts w:eastAsia="MS Mincho"/>
          <w:szCs w:val="28"/>
        </w:rPr>
        <w:t>Сельского поселения «поселок Раменский»</w:t>
      </w:r>
      <w:r w:rsidRPr="00164456">
        <w:rPr>
          <w:rFonts w:eastAsia="MS Mincho"/>
          <w:szCs w:val="28"/>
        </w:rPr>
        <w:t>.</w:t>
      </w:r>
    </w:p>
    <w:p w:rsidR="00164456" w:rsidRPr="00164456" w:rsidRDefault="00164456" w:rsidP="00164456">
      <w:pPr>
        <w:rPr>
          <w:rFonts w:eastAsia="MS Mincho"/>
          <w:szCs w:val="28"/>
        </w:rPr>
      </w:pPr>
      <w:r w:rsidRPr="00164456">
        <w:rPr>
          <w:rFonts w:eastAsia="MS Mincho"/>
          <w:szCs w:val="28"/>
        </w:rPr>
        <w:t>В главе 5 указаны балансы теплоносителя в каждой из систем теплоснабжения.</w:t>
      </w:r>
    </w:p>
    <w:p w:rsidR="00164456" w:rsidRPr="00164456" w:rsidRDefault="00164456" w:rsidP="00164456">
      <w:pPr>
        <w:rPr>
          <w:rFonts w:eastAsia="MS Mincho"/>
          <w:szCs w:val="28"/>
        </w:rPr>
      </w:pPr>
      <w:r w:rsidRPr="00164456">
        <w:rPr>
          <w:rFonts w:eastAsia="MS Mincho"/>
          <w:szCs w:val="28"/>
        </w:rPr>
        <w:t>При составлении баланса тепловой мощностью и тепловой нагрузки в каждой системе теплоснабжения по годам с 20</w:t>
      </w:r>
      <w:r>
        <w:rPr>
          <w:rFonts w:eastAsia="MS Mincho"/>
          <w:szCs w:val="28"/>
        </w:rPr>
        <w:t>2</w:t>
      </w:r>
      <w:r w:rsidR="0087660C">
        <w:rPr>
          <w:rFonts w:eastAsia="MS Mincho"/>
          <w:szCs w:val="28"/>
        </w:rPr>
        <w:t>3</w:t>
      </w:r>
      <w:r w:rsidRPr="00164456">
        <w:rPr>
          <w:rFonts w:eastAsia="MS Mincho"/>
          <w:szCs w:val="28"/>
        </w:rPr>
        <w:t xml:space="preserve"> по</w:t>
      </w:r>
      <w:r w:rsidR="00EA745D">
        <w:rPr>
          <w:rFonts w:eastAsia="MS Mincho"/>
          <w:szCs w:val="28"/>
        </w:rPr>
        <w:t>2038</w:t>
      </w:r>
      <w:r w:rsidRPr="00164456">
        <w:rPr>
          <w:rFonts w:eastAsia="MS Mincho"/>
          <w:szCs w:val="28"/>
        </w:rPr>
        <w:t xml:space="preserve"> включительно, определяется избыток или дефицит тепловой мощности в каждой из указанных систем теплоснабжения.</w:t>
      </w:r>
    </w:p>
    <w:p w:rsidR="00164456" w:rsidRPr="00164456" w:rsidRDefault="00164456" w:rsidP="00164456">
      <w:pPr>
        <w:rPr>
          <w:rFonts w:eastAsia="MS Mincho"/>
          <w:szCs w:val="28"/>
        </w:rPr>
      </w:pPr>
      <w:r w:rsidRPr="00164456">
        <w:rPr>
          <w:rFonts w:eastAsia="MS Mincho"/>
          <w:szCs w:val="28"/>
        </w:rPr>
        <w:t>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w:t>
      </w:r>
    </w:p>
    <w:p w:rsidR="00164456" w:rsidRPr="00164456" w:rsidRDefault="00164456" w:rsidP="00164456">
      <w:pPr>
        <w:rPr>
          <w:rFonts w:eastAsia="MS Mincho"/>
          <w:szCs w:val="28"/>
        </w:rPr>
      </w:pPr>
      <w:r w:rsidRPr="00164456">
        <w:rPr>
          <w:rFonts w:eastAsia="MS Mincho"/>
          <w:szCs w:val="28"/>
        </w:rPr>
        <w:t>Перечень мероприятий, применяемый к источникам теплоснабжения следующий:</w:t>
      </w:r>
    </w:p>
    <w:p w:rsidR="00164456" w:rsidRPr="00164456" w:rsidRDefault="00164456" w:rsidP="00164456">
      <w:pPr>
        <w:rPr>
          <w:rFonts w:eastAsia="MS Mincho"/>
          <w:szCs w:val="28"/>
        </w:rPr>
      </w:pPr>
      <w:r w:rsidRPr="00164456">
        <w:rPr>
          <w:rFonts w:eastAsia="MS Mincho"/>
          <w:szCs w:val="28"/>
        </w:rPr>
        <w:t>1)</w:t>
      </w:r>
      <w:r w:rsidRPr="00164456">
        <w:rPr>
          <w:rFonts w:eastAsia="MS Mincho"/>
          <w:szCs w:val="28"/>
        </w:rPr>
        <w:tab/>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164456" w:rsidRPr="00164456" w:rsidRDefault="00164456" w:rsidP="00164456">
      <w:pPr>
        <w:rPr>
          <w:rFonts w:eastAsia="MS Mincho"/>
          <w:szCs w:val="28"/>
        </w:rPr>
      </w:pPr>
      <w:r w:rsidRPr="00164456">
        <w:rPr>
          <w:rFonts w:eastAsia="MS Mincho"/>
          <w:szCs w:val="28"/>
        </w:rPr>
        <w:t>2)</w:t>
      </w:r>
      <w:r w:rsidRPr="00164456">
        <w:rPr>
          <w:rFonts w:eastAsia="MS Mincho"/>
          <w:szCs w:val="28"/>
        </w:rPr>
        <w:tab/>
        <w:t>реконструкция источника теплоснабжения с увеличением установленной тепловой мощности;</w:t>
      </w:r>
    </w:p>
    <w:p w:rsidR="00164456" w:rsidRPr="00164456" w:rsidRDefault="00164456" w:rsidP="00164456">
      <w:pPr>
        <w:rPr>
          <w:rFonts w:eastAsia="MS Mincho"/>
          <w:szCs w:val="28"/>
        </w:rPr>
      </w:pPr>
      <w:r w:rsidRPr="00164456">
        <w:rPr>
          <w:rFonts w:eastAsia="MS Mincho"/>
          <w:szCs w:val="28"/>
        </w:rPr>
        <w:t>3)</w:t>
      </w:r>
      <w:r w:rsidRPr="00164456">
        <w:rPr>
          <w:rFonts w:eastAsia="MS Mincho"/>
          <w:szCs w:val="28"/>
        </w:rPr>
        <w:tab/>
        <w:t>техническое перевооружение источника теплоснабжения, с установкой современного основного оборудования на существующую тепловую нагрузку;</w:t>
      </w:r>
    </w:p>
    <w:p w:rsidR="00164456" w:rsidRPr="00164456" w:rsidRDefault="00164456" w:rsidP="00164456">
      <w:pPr>
        <w:rPr>
          <w:rFonts w:eastAsia="MS Mincho"/>
          <w:szCs w:val="28"/>
        </w:rPr>
      </w:pPr>
      <w:r w:rsidRPr="00164456">
        <w:rPr>
          <w:rFonts w:eastAsia="MS Mincho"/>
          <w:szCs w:val="28"/>
        </w:rPr>
        <w:t>4)</w:t>
      </w:r>
      <w:r w:rsidRPr="00164456">
        <w:rPr>
          <w:rFonts w:eastAsia="MS Mincho"/>
          <w:szCs w:val="28"/>
        </w:rPr>
        <w:tab/>
        <w:t>объединение тепловой нагрузки нескольких источников теплоснабжения с установкой нового источника теплоснабжения;</w:t>
      </w:r>
    </w:p>
    <w:p w:rsidR="00164456" w:rsidRPr="00164456" w:rsidRDefault="00164456" w:rsidP="00164456">
      <w:pPr>
        <w:rPr>
          <w:rFonts w:eastAsia="MS Mincho"/>
          <w:szCs w:val="28"/>
        </w:rPr>
      </w:pPr>
      <w:r w:rsidRPr="00164456">
        <w:rPr>
          <w:rFonts w:eastAsia="MS Mincho"/>
          <w:szCs w:val="28"/>
        </w:rPr>
        <w:t>5)</w:t>
      </w:r>
      <w:r w:rsidRPr="00164456">
        <w:rPr>
          <w:rFonts w:eastAsia="MS Mincho"/>
          <w:szCs w:val="28"/>
        </w:rPr>
        <w:tab/>
        <w:t>строительство новых источников теплоснабжения, для обеспечения перспективных тепловых нагрузок.</w:t>
      </w:r>
    </w:p>
    <w:p w:rsidR="00164456" w:rsidRDefault="00164456" w:rsidP="00164456">
      <w:pPr>
        <w:rPr>
          <w:rFonts w:eastAsia="MS Mincho"/>
          <w:szCs w:val="28"/>
        </w:rPr>
      </w:pPr>
      <w:r w:rsidRPr="00164456">
        <w:rPr>
          <w:rFonts w:eastAsia="MS Mincho"/>
          <w:szCs w:val="28"/>
        </w:rPr>
        <w:t xml:space="preserve">В результате применения индивидуальных решений, описанных в главе 4, сбалансирована тепловая мощность источников тепловой энергии, теплоносителя и присоединенной тепловой нагрузки в каждой из систем теплоснабжения </w:t>
      </w:r>
      <w:r>
        <w:rPr>
          <w:rFonts w:eastAsia="MS Mincho"/>
          <w:szCs w:val="28"/>
        </w:rPr>
        <w:t>сельского поселения</w:t>
      </w:r>
      <w:r w:rsidRPr="00164456">
        <w:rPr>
          <w:rFonts w:eastAsia="MS Mincho"/>
          <w:szCs w:val="28"/>
        </w:rPr>
        <w:t xml:space="preserve"> с указанием ежегодного (с 20</w:t>
      </w:r>
      <w:r>
        <w:rPr>
          <w:rFonts w:eastAsia="MS Mincho"/>
          <w:szCs w:val="28"/>
        </w:rPr>
        <w:t>21</w:t>
      </w:r>
      <w:r w:rsidRPr="00164456">
        <w:rPr>
          <w:rFonts w:eastAsia="MS Mincho"/>
          <w:szCs w:val="28"/>
        </w:rPr>
        <w:t xml:space="preserve"> года по</w:t>
      </w:r>
      <w:r w:rsidR="00EA745D">
        <w:rPr>
          <w:rFonts w:eastAsia="MS Mincho"/>
          <w:szCs w:val="28"/>
        </w:rPr>
        <w:t>2038</w:t>
      </w:r>
      <w:r w:rsidRPr="00164456">
        <w:rPr>
          <w:rFonts w:eastAsia="MS Mincho"/>
          <w:szCs w:val="28"/>
        </w:rPr>
        <w:t xml:space="preserve"> год включительно) распределения объемов тепловой нагрузки между источниками тепловой энергии.</w:t>
      </w:r>
    </w:p>
    <w:p w:rsidR="00721B7C" w:rsidRPr="00E54BA6" w:rsidRDefault="00721B7C" w:rsidP="0044212E">
      <w:pPr>
        <w:pStyle w:val="11"/>
        <w:rPr>
          <w:rFonts w:eastAsia="MS Mincho"/>
        </w:rPr>
      </w:pPr>
      <w:bookmarkStart w:id="83" w:name="_Toc123902281"/>
      <w:r w:rsidRPr="00721B7C">
        <w:rPr>
          <w:rFonts w:eastAsia="MS Mincho"/>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3"/>
    </w:p>
    <w:p w:rsidR="00A41F39" w:rsidRPr="00A41F39" w:rsidRDefault="00A41F39" w:rsidP="00A41F39">
      <w:pPr>
        <w:rPr>
          <w:rFonts w:eastAsia="MS Mincho"/>
          <w:szCs w:val="28"/>
        </w:rPr>
      </w:pPr>
      <w:r w:rsidRPr="00A41F39">
        <w:rPr>
          <w:rFonts w:eastAsia="MS Mincho"/>
          <w:szCs w:val="28"/>
        </w:rPr>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w:t>
      </w:r>
    </w:p>
    <w:p w:rsidR="00721B7C" w:rsidRPr="00E54BA6" w:rsidRDefault="00A41F39" w:rsidP="00A41F39">
      <w:pPr>
        <w:rPr>
          <w:rFonts w:eastAsia="MS Mincho"/>
          <w:szCs w:val="28"/>
        </w:rPr>
      </w:pPr>
      <w:r w:rsidRPr="00A41F39">
        <w:rPr>
          <w:rFonts w:eastAsia="MS Mincho"/>
          <w:szCs w:val="28"/>
        </w:rPr>
        <w:t>Проведенный анализ показал, что ввод новых источников тепловой энергии с использованием возобновляемых источников энергии нецелесообразен.</w:t>
      </w:r>
    </w:p>
    <w:p w:rsidR="00E809F0" w:rsidRPr="00E54BA6" w:rsidRDefault="00A41F39" w:rsidP="0044212E">
      <w:pPr>
        <w:pStyle w:val="11"/>
        <w:rPr>
          <w:rFonts w:eastAsia="MS Mincho"/>
        </w:rPr>
      </w:pPr>
      <w:bookmarkStart w:id="84" w:name="_Toc123902282"/>
      <w:r w:rsidRPr="00A41F39">
        <w:rPr>
          <w:rFonts w:eastAsia="MS Mincho"/>
        </w:rPr>
        <w:t>Обоснование организации теплоснабжения в производственных зонах на территории</w:t>
      </w:r>
      <w:r>
        <w:rPr>
          <w:rFonts w:eastAsia="MS Mincho"/>
        </w:rPr>
        <w:t xml:space="preserve"> сельского поселения</w:t>
      </w:r>
      <w:bookmarkEnd w:id="84"/>
    </w:p>
    <w:p w:rsidR="00E809F0" w:rsidRPr="00E54BA6" w:rsidRDefault="00E809F0" w:rsidP="00E809F0">
      <w:pPr>
        <w:rPr>
          <w:rFonts w:eastAsia="MS Mincho"/>
          <w:szCs w:val="28"/>
        </w:rPr>
      </w:pPr>
      <w:r w:rsidRPr="00E54BA6">
        <w:rPr>
          <w:rFonts w:eastAsia="MS Mincho"/>
          <w:szCs w:val="28"/>
        </w:rPr>
        <w:t>Теплоснабжение в производственных зонах на территории поселения предполагается осуществлять от собственных источников.</w:t>
      </w:r>
    </w:p>
    <w:p w:rsidR="002B4ED3" w:rsidRPr="00E54BA6" w:rsidRDefault="002B4ED3" w:rsidP="0044212E">
      <w:pPr>
        <w:pStyle w:val="11"/>
      </w:pPr>
      <w:bookmarkStart w:id="85" w:name="_Toc397335589"/>
      <w:bookmarkStart w:id="86" w:name="_Toc123902283"/>
      <w:r w:rsidRPr="00E54BA6">
        <w:rPr>
          <w:rFonts w:eastAsia="MS Mincho"/>
        </w:rPr>
        <w:t>Расчет радиусов эффективного теплоснабжения (зоны действия источников тепловой энергии)</w:t>
      </w:r>
      <w:bookmarkEnd w:id="85"/>
      <w:bookmarkEnd w:id="86"/>
    </w:p>
    <w:p w:rsidR="00CC3489" w:rsidRDefault="00CC3489" w:rsidP="00CC3489">
      <w:pPr>
        <w:pStyle w:val="aff3"/>
        <w:spacing w:after="0"/>
        <w:ind w:right="-1"/>
      </w:pPr>
      <w:r w:rsidRPr="005D6DFE">
        <w:t>Максимальное расстояние в системе теплоснабжения от ближайшего источника тепловой энергии до теплопотребляющей установки, при превышении которого подключение потребителя к данной системе теплоснабжения экономически нецелесообразно по причине увеличения совокупных расходов в системе теплоснабжения, носит название радиуса эффективного теплоснабжения. 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CC3489" w:rsidRDefault="00CC3489" w:rsidP="00CC3489">
      <w:pPr>
        <w:pStyle w:val="aff3"/>
        <w:spacing w:after="0"/>
        <w:ind w:right="-1"/>
      </w:pPr>
      <w:r>
        <w:t>Эффективный радиус теплоснабжения рассчитывается как для действующих источников тепловой энергии, так и для новых источников или модернизируемых тепловых источников. Для существующих энергоисточников, имеющих резервы тепловой мощности, в расчеты эффективного радиуса закладываются фактические удельные затраты на единицу отпущенной потребителям тепловой энергии. Для строящихся и модернизируемых объектов в расчеты закладываются требуемые инвестиционные затраты с коэффициентом, учитывающим долю отнесения этих затрат на тепловые сети.</w:t>
      </w:r>
    </w:p>
    <w:p w:rsidR="00CC3489" w:rsidRDefault="00CC3489" w:rsidP="00CC3489">
      <w:pPr>
        <w:pStyle w:val="aff3"/>
        <w:spacing w:after="0"/>
        <w:ind w:right="-1"/>
      </w:pPr>
      <w:r>
        <w:t xml:space="preserve">В основу расчетов радиусов эффективного теплоснабжения от тепловых источников </w:t>
      </w:r>
      <w:r w:rsidR="00D25570">
        <w:t>Сельского поселения «поселок Раменский»</w:t>
      </w:r>
      <w:r>
        <w:t xml:space="preserve"> положены полуэмпирические соотношения, которые впервые были приведены в «Нормы по проектированию тепловых сетей» (Энергоиздат, М., 1938 г.). Для приведения указанных зависимостей к современным условиям функционирования системы теплоснабжения. Для этого были использованы значения фактических затрат на транспорт тепла в себестоимости производства и транспорта тепловой энергии за 202</w:t>
      </w:r>
      <w:r w:rsidR="00652A72">
        <w:t>1</w:t>
      </w:r>
      <w:r>
        <w:t xml:space="preserve"> г. Также был использован эмпирический коэффициент, предлженный В.Н. Папушкиным (ВТИ, Москва), К = 563, использованный при расчете эффективного радиуса теплоснабжения тепловых источников в схеме теплоснабжения г. Новосибирска и г. Ярославля.</w:t>
      </w:r>
    </w:p>
    <w:p w:rsidR="00CC3489" w:rsidRDefault="00CC3489" w:rsidP="00CC3489">
      <w:pPr>
        <w:pStyle w:val="aff3"/>
        <w:spacing w:after="0"/>
        <w:ind w:right="-1"/>
      </w:pPr>
      <w:r>
        <w:t>Эффективный радиус теплоснабжения определялся из условия минимизации удельных стоимостей сооружения тепловых сетей и источника:</w:t>
      </w:r>
    </w:p>
    <w:p w:rsidR="00CC3489" w:rsidRDefault="00CC3489" w:rsidP="00CC3489">
      <w:pPr>
        <w:pStyle w:val="aff3"/>
        <w:spacing w:after="0"/>
        <w:ind w:right="-1"/>
      </w:pPr>
    </w:p>
    <w:p w:rsidR="00CC3489" w:rsidRPr="00453333" w:rsidRDefault="00CC3489" w:rsidP="00CC3489">
      <w:pPr>
        <w:pStyle w:val="aff3"/>
        <w:spacing w:after="0"/>
        <w:ind w:right="-1"/>
        <w:jc w:val="center"/>
      </w:pPr>
      <w:r w:rsidRPr="00453333">
        <w:rPr>
          <w:noProof/>
        </w:rPr>
        <w:drawing>
          <wp:inline distT="0" distB="0" distL="0" distR="0">
            <wp:extent cx="1466850" cy="295009"/>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9631" cy="299591"/>
                    </a:xfrm>
                    <a:prstGeom prst="rect">
                      <a:avLst/>
                    </a:prstGeom>
                    <a:noFill/>
                    <a:ln>
                      <a:noFill/>
                    </a:ln>
                  </pic:spPr>
                </pic:pic>
              </a:graphicData>
            </a:graphic>
          </wp:inline>
        </w:drawing>
      </w:r>
      <w:r w:rsidRPr="00453333">
        <w:t xml:space="preserve">, </w:t>
      </w:r>
      <w:r>
        <w:t>руб</w:t>
      </w:r>
      <w:r w:rsidRPr="00453333">
        <w:t>/</w:t>
      </w:r>
      <w:r>
        <w:t>Гкал</w:t>
      </w:r>
      <w:r w:rsidRPr="00453333">
        <w:t>/</w:t>
      </w:r>
      <w:r>
        <w:t>ч</w:t>
      </w:r>
    </w:p>
    <w:p w:rsidR="00CC3489" w:rsidRDefault="00CC3489" w:rsidP="00CC3489">
      <w:pPr>
        <w:pStyle w:val="aff3"/>
        <w:spacing w:after="0"/>
        <w:ind w:right="-1"/>
      </w:pPr>
      <w:r>
        <w:t>где</w:t>
      </w:r>
    </w:p>
    <w:p w:rsidR="00CC3489" w:rsidRDefault="00CC3489" w:rsidP="00CC3489">
      <w:pPr>
        <w:pStyle w:val="aff3"/>
        <w:spacing w:after="0"/>
        <w:ind w:right="-1"/>
      </w:pPr>
      <w:r>
        <w:t>A</w:t>
      </w:r>
      <w:r>
        <w:tab/>
        <w:t>-</w:t>
      </w:r>
      <w:r>
        <w:tab/>
        <w:t>удельная стоимость сооружения тепловой сети, руб/Гкал/ч;</w:t>
      </w:r>
    </w:p>
    <w:p w:rsidR="00CC3489" w:rsidRDefault="00CC3489" w:rsidP="00CC3489">
      <w:pPr>
        <w:pStyle w:val="aff3"/>
        <w:spacing w:after="0"/>
        <w:ind w:right="-1"/>
      </w:pPr>
      <w:r>
        <w:t>Z</w:t>
      </w:r>
      <w:r>
        <w:tab/>
        <w:t>-</w:t>
      </w:r>
      <w:r>
        <w:tab/>
        <w:t>удельная стоимость сооружения котельной (ТЭЦ), руб/Гкал/ч.</w:t>
      </w:r>
    </w:p>
    <w:p w:rsidR="00CC3489" w:rsidRDefault="00CC3489" w:rsidP="00CC3489">
      <w:pPr>
        <w:pStyle w:val="aff3"/>
        <w:spacing w:after="0"/>
        <w:ind w:right="-1"/>
      </w:pPr>
      <w:r>
        <w:t>Для связи себестоимости производства и транспорта теплоты с максимальным радиусом теплоснабжения использовались следующие аналитические выражения:</w:t>
      </w:r>
    </w:p>
    <w:p w:rsidR="00CC3489" w:rsidRDefault="00CC3489" w:rsidP="00CC3489">
      <w:pPr>
        <w:pStyle w:val="aff3"/>
        <w:spacing w:after="0"/>
        <w:ind w:right="-1"/>
        <w:jc w:val="center"/>
      </w:pPr>
      <w:r w:rsidRPr="00453333">
        <w:rPr>
          <w:noProof/>
        </w:rPr>
        <w:drawing>
          <wp:inline distT="0" distB="0" distL="0" distR="0">
            <wp:extent cx="2473523" cy="1233838"/>
            <wp:effectExtent l="0" t="0" r="3175" b="444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8042" cy="1241080"/>
                    </a:xfrm>
                    <a:prstGeom prst="rect">
                      <a:avLst/>
                    </a:prstGeom>
                    <a:noFill/>
                    <a:ln>
                      <a:noFill/>
                    </a:ln>
                  </pic:spPr>
                </pic:pic>
              </a:graphicData>
            </a:graphic>
          </wp:inline>
        </w:drawing>
      </w:r>
    </w:p>
    <w:p w:rsidR="00CC3489" w:rsidRDefault="00CC3489" w:rsidP="00CC3489">
      <w:pPr>
        <w:pStyle w:val="aff3"/>
        <w:spacing w:after="0"/>
        <w:ind w:right="-1"/>
      </w:pPr>
      <w:r>
        <w:t>где</w:t>
      </w:r>
    </w:p>
    <w:p w:rsidR="00CC3489" w:rsidRDefault="00CC3489" w:rsidP="00CC3489">
      <w:pPr>
        <w:pStyle w:val="aff3"/>
        <w:spacing w:after="0"/>
        <w:ind w:right="-1"/>
      </w:pPr>
      <w:r>
        <w:t>R – максимальный радиус действия тепловой сети (длина главной тепловой магистрали самого протяженного вывода от источника), км;</w:t>
      </w:r>
    </w:p>
    <w:p w:rsidR="00CC3489" w:rsidRDefault="00CC3489" w:rsidP="00CC3489">
      <w:pPr>
        <w:pStyle w:val="aff3"/>
        <w:spacing w:after="0"/>
        <w:ind w:right="-1"/>
      </w:pPr>
      <w:r>
        <w:t>H -</w:t>
      </w:r>
      <w:r>
        <w:tab/>
        <w:t>потери</w:t>
      </w:r>
      <w:r>
        <w:tab/>
        <w:t>напора</w:t>
      </w:r>
      <w:r>
        <w:tab/>
        <w:t>на</w:t>
      </w:r>
      <w:r>
        <w:tab/>
        <w:t>гидравлическое</w:t>
      </w:r>
      <w:r>
        <w:tab/>
        <w:t>сопротивление</w:t>
      </w:r>
      <w:r>
        <w:tab/>
        <w:t>при</w:t>
      </w:r>
      <w:r>
        <w:tab/>
        <w:t>транспорте теплоносителя по тепловой магистрали, м. вод. ст.;</w:t>
      </w:r>
    </w:p>
    <w:p w:rsidR="00CC3489" w:rsidRDefault="00CC3489" w:rsidP="00CC3489">
      <w:pPr>
        <w:pStyle w:val="aff3"/>
        <w:spacing w:after="0"/>
        <w:ind w:right="-1"/>
      </w:pPr>
      <w:r>
        <w:t>b - эмпирический коэффициент удельных затрат в единицу тепловой мощности котельной, руб/Гкал/ч;</w:t>
      </w:r>
    </w:p>
    <w:p w:rsidR="00CC3489" w:rsidRDefault="00CC3489" w:rsidP="00CC3489">
      <w:pPr>
        <w:pStyle w:val="aff3"/>
        <w:spacing w:after="0"/>
        <w:ind w:right="-1"/>
      </w:pPr>
      <w:r>
        <w:t>S - удельная стоимость материальной характеристики тепловой сети, руб/м2;</w:t>
      </w:r>
    </w:p>
    <w:p w:rsidR="00CC3489" w:rsidRDefault="00CC3489" w:rsidP="00CC3489">
      <w:pPr>
        <w:pStyle w:val="aff3"/>
        <w:spacing w:after="0"/>
        <w:ind w:right="-1"/>
      </w:pPr>
      <w:r>
        <w:t>B - среднее количество абонентов на единицу площади зоны действия источника теплоснабжения, 1/км2;</w:t>
      </w:r>
    </w:p>
    <w:p w:rsidR="00CC3489" w:rsidRDefault="00CC3489" w:rsidP="00CC3489">
      <w:pPr>
        <w:pStyle w:val="aff3"/>
        <w:spacing w:after="0"/>
        <w:ind w:right="-1"/>
      </w:pPr>
      <w:r>
        <w:t>П - тепловая плотность района, Гкал/ч*км2;</w:t>
      </w:r>
    </w:p>
    <w:p w:rsidR="00CC3489" w:rsidRDefault="00CC3489" w:rsidP="00CC3489">
      <w:pPr>
        <w:pStyle w:val="aff3"/>
        <w:spacing w:after="0"/>
        <w:ind w:right="-1"/>
      </w:pPr>
      <w:r>
        <w:t>ΔТ - расчетный перепад температур теплоносителя в тепловой сети, оС;</w:t>
      </w:r>
    </w:p>
    <w:p w:rsidR="00CC3489" w:rsidRDefault="00CC3489" w:rsidP="00CC3489">
      <w:pPr>
        <w:pStyle w:val="aff3"/>
        <w:spacing w:after="0"/>
        <w:ind w:right="-1"/>
      </w:pPr>
      <w:r>
        <w:t>φ</w:t>
      </w:r>
      <w:r>
        <w:tab/>
        <w:t>-</w:t>
      </w:r>
      <w:r>
        <w:tab/>
        <w:t>поправочный</w:t>
      </w:r>
      <w:r>
        <w:tab/>
        <w:t>коэффициент,</w:t>
      </w:r>
      <w:r>
        <w:tab/>
        <w:t>принимаемый</w:t>
      </w:r>
      <w:r>
        <w:tab/>
        <w:t>равным</w:t>
      </w:r>
      <w:r>
        <w:tab/>
        <w:t>1,3</w:t>
      </w:r>
      <w:r>
        <w:tab/>
        <w:t>для</w:t>
      </w:r>
      <w:r>
        <w:tab/>
        <w:t>ТЭЦ,</w:t>
      </w:r>
      <w:r>
        <w:tab/>
        <w:t>и принимаемый равным 1 для котельных.</w:t>
      </w:r>
    </w:p>
    <w:p w:rsidR="00CC3489" w:rsidRDefault="00CC3489" w:rsidP="00CC3489">
      <w:pPr>
        <w:pStyle w:val="aff3"/>
        <w:spacing w:after="0"/>
        <w:ind w:right="-1"/>
      </w:pPr>
      <w:r>
        <w:t>С учетом уточненных эмпирических коэффициентов связь между удельными затратами на производство и транспорт тепловой энергии с  максимальным радиусом теплоснабжения определялась по следующей полуэмпирической зависимости, выраженной формулой:</w:t>
      </w:r>
    </w:p>
    <w:p w:rsidR="00CC3489" w:rsidRDefault="00CC3489" w:rsidP="00CC3489">
      <w:pPr>
        <w:pStyle w:val="aff3"/>
        <w:spacing w:after="0"/>
        <w:ind w:right="-1"/>
        <w:jc w:val="center"/>
      </w:pPr>
      <w:r w:rsidRPr="00453333">
        <w:rPr>
          <w:noProof/>
        </w:rPr>
        <w:drawing>
          <wp:inline distT="0" distB="0" distL="0" distR="0">
            <wp:extent cx="3076570" cy="638811"/>
            <wp:effectExtent l="0" t="0" r="0" b="889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7122" cy="645155"/>
                    </a:xfrm>
                    <a:prstGeom prst="rect">
                      <a:avLst/>
                    </a:prstGeom>
                    <a:noFill/>
                    <a:ln>
                      <a:noFill/>
                    </a:ln>
                  </pic:spPr>
                </pic:pic>
              </a:graphicData>
            </a:graphic>
          </wp:inline>
        </w:drawing>
      </w:r>
    </w:p>
    <w:p w:rsidR="00CC3489" w:rsidRDefault="00CC3489" w:rsidP="00CC3489">
      <w:pPr>
        <w:pStyle w:val="aff3"/>
        <w:spacing w:after="0"/>
        <w:ind w:right="-1"/>
      </w:pPr>
      <w:r>
        <w:t>Для выполнения условия по минимизации удельных стоимостей сооружения тепловых сетей и источника полученная зависимость была продифференцирована по параметру R и ее производная приравнена к нулю.</w:t>
      </w:r>
    </w:p>
    <w:p w:rsidR="00CC3489" w:rsidRDefault="00CC3489" w:rsidP="00CC3489">
      <w:pPr>
        <w:pStyle w:val="aff3"/>
        <w:spacing w:after="0"/>
        <w:ind w:right="-1"/>
        <w:jc w:val="center"/>
      </w:pPr>
      <w:r w:rsidRPr="00453333">
        <w:rPr>
          <w:noProof/>
        </w:rPr>
        <w:drawing>
          <wp:inline distT="0" distB="0" distL="0" distR="0">
            <wp:extent cx="2552059" cy="632623"/>
            <wp:effectExtent l="0" t="0" r="127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5139" cy="640823"/>
                    </a:xfrm>
                    <a:prstGeom prst="rect">
                      <a:avLst/>
                    </a:prstGeom>
                    <a:noFill/>
                    <a:ln>
                      <a:noFill/>
                    </a:ln>
                  </pic:spPr>
                </pic:pic>
              </a:graphicData>
            </a:graphic>
          </wp:inline>
        </w:drawing>
      </w:r>
    </w:p>
    <w:p w:rsidR="00CC3489" w:rsidRDefault="00CC3489" w:rsidP="00CC3489">
      <w:pPr>
        <w:pStyle w:val="aff3"/>
        <w:spacing w:after="0"/>
        <w:ind w:right="-1"/>
      </w:pPr>
      <w:r>
        <w:t xml:space="preserve">По полученной формуле определялся эффективный радиус теплоснабжения для тепловых источников </w:t>
      </w:r>
      <w:r w:rsidR="00D25570">
        <w:t>Сельского поселения «поселок Раменский»</w:t>
      </w:r>
      <w:r>
        <w:t>. Результаты расчетов приведены в таблице 7.1.</w:t>
      </w:r>
    </w:p>
    <w:p w:rsidR="00CC3489" w:rsidRDefault="00CC3489" w:rsidP="00CC3489">
      <w:pPr>
        <w:pStyle w:val="aff3"/>
        <w:spacing w:after="0"/>
      </w:pPr>
      <w:r>
        <w:t>Таблица 7.1 – Результаты расчета радиусов теплоснабжения</w:t>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132"/>
        <w:gridCol w:w="1276"/>
        <w:gridCol w:w="1413"/>
        <w:gridCol w:w="1275"/>
        <w:gridCol w:w="1276"/>
        <w:gridCol w:w="1555"/>
        <w:gridCol w:w="1276"/>
      </w:tblGrid>
      <w:tr w:rsidR="00CC3489" w:rsidRPr="00B558CC" w:rsidTr="00DD1316">
        <w:trPr>
          <w:jc w:val="center"/>
        </w:trPr>
        <w:tc>
          <w:tcPr>
            <w:tcW w:w="1555" w:type="dxa"/>
            <w:vAlign w:val="center"/>
          </w:tcPr>
          <w:p w:rsidR="00CC3489" w:rsidRPr="00B558CC" w:rsidRDefault="00CC3489" w:rsidP="00B558CC">
            <w:pPr>
              <w:spacing w:line="240" w:lineRule="auto"/>
              <w:ind w:left="-57" w:right="-57" w:firstLine="0"/>
              <w:jc w:val="center"/>
              <w:rPr>
                <w:color w:val="000000"/>
                <w:szCs w:val="28"/>
              </w:rPr>
            </w:pPr>
            <w:r w:rsidRPr="00B558CC">
              <w:rPr>
                <w:color w:val="000000"/>
                <w:szCs w:val="28"/>
              </w:rPr>
              <w:t>Название источника</w:t>
            </w:r>
          </w:p>
        </w:tc>
        <w:tc>
          <w:tcPr>
            <w:tcW w:w="1132" w:type="dxa"/>
            <w:vAlign w:val="center"/>
          </w:tcPr>
          <w:p w:rsidR="00CC3489" w:rsidRPr="00B558CC" w:rsidRDefault="00B558CC" w:rsidP="00B558CC">
            <w:pPr>
              <w:spacing w:line="240" w:lineRule="auto"/>
              <w:ind w:left="-57" w:right="-57" w:firstLine="0"/>
              <w:jc w:val="center"/>
              <w:rPr>
                <w:color w:val="000000"/>
                <w:szCs w:val="28"/>
              </w:rPr>
            </w:pPr>
            <w:r w:rsidRPr="00B558CC">
              <w:rPr>
                <w:color w:val="000000"/>
                <w:szCs w:val="28"/>
              </w:rPr>
              <w:t>Тепловая нагрузка потребителей, Гкал/ч</w:t>
            </w:r>
          </w:p>
        </w:tc>
        <w:tc>
          <w:tcPr>
            <w:tcW w:w="1276" w:type="dxa"/>
            <w:vAlign w:val="center"/>
          </w:tcPr>
          <w:p w:rsidR="00CC3489" w:rsidRPr="00B558CC" w:rsidRDefault="00CC3489" w:rsidP="00B558CC">
            <w:pPr>
              <w:spacing w:line="240" w:lineRule="auto"/>
              <w:ind w:left="-57" w:right="-57" w:firstLine="0"/>
              <w:jc w:val="center"/>
              <w:rPr>
                <w:color w:val="000000"/>
                <w:szCs w:val="28"/>
              </w:rPr>
            </w:pPr>
            <w:r w:rsidRPr="00B558CC">
              <w:rPr>
                <w:color w:val="000000"/>
                <w:szCs w:val="28"/>
              </w:rPr>
              <w:t>Условный проход труб, мм</w:t>
            </w:r>
          </w:p>
        </w:tc>
        <w:tc>
          <w:tcPr>
            <w:tcW w:w="1413" w:type="dxa"/>
            <w:vAlign w:val="center"/>
          </w:tcPr>
          <w:p w:rsidR="00CC3489" w:rsidRPr="00B558CC" w:rsidRDefault="00CC3489" w:rsidP="00B558CC">
            <w:pPr>
              <w:spacing w:line="240" w:lineRule="auto"/>
              <w:ind w:left="-57" w:right="-57" w:firstLine="0"/>
              <w:jc w:val="center"/>
              <w:rPr>
                <w:color w:val="000000"/>
                <w:szCs w:val="28"/>
              </w:rPr>
            </w:pPr>
            <w:r w:rsidRPr="00B558CC">
              <w:rPr>
                <w:color w:val="000000"/>
                <w:szCs w:val="28"/>
              </w:rPr>
              <w:t>Годовой отпуск энергии через трубопровод, Гкал/год</w:t>
            </w:r>
          </w:p>
        </w:tc>
        <w:tc>
          <w:tcPr>
            <w:tcW w:w="1275" w:type="dxa"/>
            <w:vAlign w:val="center"/>
          </w:tcPr>
          <w:p w:rsidR="00CC3489" w:rsidRPr="00B558CC" w:rsidRDefault="00CC3489" w:rsidP="00B558CC">
            <w:pPr>
              <w:spacing w:line="240" w:lineRule="auto"/>
              <w:ind w:left="-57" w:right="-57" w:firstLine="0"/>
              <w:jc w:val="center"/>
              <w:rPr>
                <w:color w:val="000000"/>
                <w:szCs w:val="28"/>
              </w:rPr>
            </w:pPr>
            <w:r w:rsidRPr="00B558CC">
              <w:rPr>
                <w:color w:val="000000"/>
                <w:szCs w:val="28"/>
              </w:rPr>
              <w:t>Потери тепла в тепловых сетях, %</w:t>
            </w:r>
          </w:p>
        </w:tc>
        <w:tc>
          <w:tcPr>
            <w:tcW w:w="1276" w:type="dxa"/>
            <w:vAlign w:val="center"/>
          </w:tcPr>
          <w:p w:rsidR="00CC3489" w:rsidRPr="00B558CC" w:rsidRDefault="00CC3489" w:rsidP="00B558CC">
            <w:pPr>
              <w:spacing w:line="240" w:lineRule="auto"/>
              <w:ind w:left="-57" w:right="-57" w:firstLine="0"/>
              <w:jc w:val="center"/>
              <w:rPr>
                <w:color w:val="000000"/>
                <w:szCs w:val="28"/>
              </w:rPr>
            </w:pPr>
            <w:r w:rsidRPr="00B558CC">
              <w:rPr>
                <w:color w:val="000000"/>
                <w:szCs w:val="28"/>
              </w:rPr>
              <w:t>Годовые тепловые потери, Гкал/год</w:t>
            </w:r>
          </w:p>
        </w:tc>
        <w:tc>
          <w:tcPr>
            <w:tcW w:w="1555" w:type="dxa"/>
            <w:vAlign w:val="center"/>
          </w:tcPr>
          <w:p w:rsidR="00CC3489" w:rsidRPr="00B558CC" w:rsidRDefault="00CC3489" w:rsidP="00B558CC">
            <w:pPr>
              <w:spacing w:line="240" w:lineRule="auto"/>
              <w:ind w:left="-57" w:right="-57" w:firstLine="0"/>
              <w:jc w:val="center"/>
              <w:rPr>
                <w:color w:val="000000"/>
                <w:szCs w:val="28"/>
              </w:rPr>
            </w:pPr>
            <w:r w:rsidRPr="00B558CC">
              <w:rPr>
                <w:color w:val="000000"/>
                <w:szCs w:val="28"/>
              </w:rPr>
              <w:t>Суммарные тепловые потери на 100 м тепловой сети, Гкал/год</w:t>
            </w:r>
          </w:p>
        </w:tc>
        <w:tc>
          <w:tcPr>
            <w:tcW w:w="1276" w:type="dxa"/>
            <w:vAlign w:val="center"/>
          </w:tcPr>
          <w:p w:rsidR="00CC3489" w:rsidRPr="00B558CC" w:rsidRDefault="00CC3489" w:rsidP="00B558CC">
            <w:pPr>
              <w:spacing w:line="240" w:lineRule="auto"/>
              <w:ind w:left="-57" w:right="-57" w:firstLine="0"/>
              <w:jc w:val="center"/>
              <w:rPr>
                <w:color w:val="000000"/>
                <w:szCs w:val="28"/>
              </w:rPr>
            </w:pPr>
            <w:r w:rsidRPr="00B558CC">
              <w:rPr>
                <w:color w:val="000000"/>
                <w:szCs w:val="28"/>
              </w:rPr>
              <w:t>Радиус эффективного теплоснабжения, м</w:t>
            </w:r>
          </w:p>
        </w:tc>
      </w:tr>
      <w:tr w:rsidR="0087660C" w:rsidRPr="00B558CC" w:rsidTr="002A1EB5">
        <w:trPr>
          <w:jc w:val="center"/>
        </w:trPr>
        <w:tc>
          <w:tcPr>
            <w:tcW w:w="1555" w:type="dxa"/>
            <w:vAlign w:val="center"/>
          </w:tcPr>
          <w:p w:rsidR="0087660C" w:rsidRPr="00B558CC" w:rsidRDefault="0087660C" w:rsidP="0087660C">
            <w:pPr>
              <w:spacing w:line="240" w:lineRule="auto"/>
              <w:ind w:left="-57" w:right="-57" w:firstLine="0"/>
              <w:jc w:val="center"/>
              <w:rPr>
                <w:szCs w:val="28"/>
              </w:rPr>
            </w:pPr>
            <w:r>
              <w:rPr>
                <w:color w:val="000000"/>
                <w:szCs w:val="28"/>
                <w:lang w:val="en-US"/>
              </w:rPr>
              <w:t>Котельная п. Раменский</w:t>
            </w:r>
          </w:p>
        </w:tc>
        <w:tc>
          <w:tcPr>
            <w:tcW w:w="1132"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0,033</w:t>
            </w:r>
          </w:p>
        </w:tc>
        <w:tc>
          <w:tcPr>
            <w:tcW w:w="1276"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150</w:t>
            </w:r>
          </w:p>
        </w:tc>
        <w:tc>
          <w:tcPr>
            <w:tcW w:w="1413"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64,7</w:t>
            </w:r>
          </w:p>
        </w:tc>
        <w:tc>
          <w:tcPr>
            <w:tcW w:w="1275"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6,07</w:t>
            </w:r>
          </w:p>
        </w:tc>
        <w:tc>
          <w:tcPr>
            <w:tcW w:w="1276"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3,7</w:t>
            </w:r>
          </w:p>
        </w:tc>
        <w:tc>
          <w:tcPr>
            <w:tcW w:w="1555"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6,41</w:t>
            </w:r>
          </w:p>
        </w:tc>
        <w:tc>
          <w:tcPr>
            <w:tcW w:w="1276"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72,2</w:t>
            </w:r>
          </w:p>
        </w:tc>
      </w:tr>
      <w:tr w:rsidR="0087660C" w:rsidRPr="00B558CC" w:rsidTr="002A1EB5">
        <w:trPr>
          <w:jc w:val="center"/>
        </w:trPr>
        <w:tc>
          <w:tcPr>
            <w:tcW w:w="1555" w:type="dxa"/>
            <w:vAlign w:val="center"/>
          </w:tcPr>
          <w:p w:rsidR="0087660C" w:rsidRPr="00B558CC" w:rsidRDefault="0087660C" w:rsidP="0087660C">
            <w:pPr>
              <w:spacing w:line="240" w:lineRule="auto"/>
              <w:ind w:left="-57" w:right="-57" w:firstLine="0"/>
              <w:jc w:val="center"/>
              <w:rPr>
                <w:szCs w:val="28"/>
              </w:rPr>
            </w:pPr>
            <w:r>
              <w:rPr>
                <w:color w:val="000000"/>
                <w:szCs w:val="28"/>
                <w:lang w:val="en-US"/>
              </w:rPr>
              <w:t>Котельная д. Рамено</w:t>
            </w:r>
          </w:p>
        </w:tc>
        <w:tc>
          <w:tcPr>
            <w:tcW w:w="1132"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0,11</w:t>
            </w:r>
          </w:p>
        </w:tc>
        <w:tc>
          <w:tcPr>
            <w:tcW w:w="1276"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70</w:t>
            </w:r>
          </w:p>
        </w:tc>
        <w:tc>
          <w:tcPr>
            <w:tcW w:w="1413"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201,4</w:t>
            </w:r>
          </w:p>
        </w:tc>
        <w:tc>
          <w:tcPr>
            <w:tcW w:w="1275"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3,07</w:t>
            </w:r>
          </w:p>
        </w:tc>
        <w:tc>
          <w:tcPr>
            <w:tcW w:w="1276"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6</w:t>
            </w:r>
          </w:p>
        </w:tc>
        <w:tc>
          <w:tcPr>
            <w:tcW w:w="1555"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6,22</w:t>
            </w:r>
          </w:p>
        </w:tc>
        <w:tc>
          <w:tcPr>
            <w:tcW w:w="1276" w:type="dxa"/>
            <w:vAlign w:val="center"/>
          </w:tcPr>
          <w:p w:rsidR="0087660C" w:rsidRPr="00B558CC" w:rsidRDefault="0087660C" w:rsidP="0087660C">
            <w:pPr>
              <w:spacing w:line="240" w:lineRule="auto"/>
              <w:ind w:left="-57" w:right="-57" w:firstLine="0"/>
              <w:jc w:val="center"/>
              <w:rPr>
                <w:color w:val="000000"/>
                <w:szCs w:val="28"/>
              </w:rPr>
            </w:pPr>
            <w:r>
              <w:rPr>
                <w:color w:val="000000"/>
                <w:szCs w:val="28"/>
              </w:rPr>
              <w:t>112,3</w:t>
            </w:r>
          </w:p>
        </w:tc>
      </w:tr>
    </w:tbl>
    <w:p w:rsidR="00CC3489" w:rsidRDefault="00CC3489" w:rsidP="00A10706">
      <w:pPr>
        <w:spacing w:line="354" w:lineRule="auto"/>
        <w:ind w:left="120" w:right="120" w:firstLine="567"/>
        <w:rPr>
          <w:szCs w:val="28"/>
        </w:rPr>
      </w:pPr>
    </w:p>
    <w:p w:rsidR="00CC3489" w:rsidRPr="00E54BA6" w:rsidRDefault="00CC3489" w:rsidP="00A10706">
      <w:pPr>
        <w:spacing w:line="354" w:lineRule="auto"/>
        <w:ind w:left="120" w:right="120" w:firstLine="567"/>
        <w:rPr>
          <w:szCs w:val="28"/>
        </w:rPr>
      </w:pPr>
    </w:p>
    <w:p w:rsidR="00A518DA" w:rsidRPr="00E54BA6" w:rsidRDefault="00A518DA" w:rsidP="00B44589">
      <w:pPr>
        <w:jc w:val="right"/>
        <w:rPr>
          <w:szCs w:val="28"/>
        </w:rPr>
        <w:sectPr w:rsidR="00A518DA" w:rsidRPr="00E54BA6" w:rsidSect="00FB1150">
          <w:pgSz w:w="11906" w:h="16838"/>
          <w:pgMar w:top="1134" w:right="566" w:bottom="851" w:left="1276" w:header="709" w:footer="709" w:gutter="0"/>
          <w:cols w:space="708"/>
          <w:docGrid w:linePitch="360"/>
        </w:sectPr>
      </w:pPr>
    </w:p>
    <w:p w:rsidR="00537E49" w:rsidRPr="00E54BA6" w:rsidRDefault="00537E49" w:rsidP="00DA5D91">
      <w:pPr>
        <w:pStyle w:val="1"/>
        <w:rPr>
          <w:szCs w:val="28"/>
        </w:rPr>
      </w:pPr>
      <w:bookmarkStart w:id="87" w:name="_Toc123902284"/>
      <w:r w:rsidRPr="00E54BA6">
        <w:rPr>
          <w:szCs w:val="28"/>
        </w:rPr>
        <w:t>Предложения по строительству и реконструкции тепловых сетей</w:t>
      </w:r>
      <w:bookmarkEnd w:id="87"/>
    </w:p>
    <w:p w:rsidR="00A15D18" w:rsidRPr="00E54BA6" w:rsidRDefault="00041A25" w:rsidP="0044212E">
      <w:pPr>
        <w:pStyle w:val="11"/>
        <w:rPr>
          <w:rFonts w:eastAsia="MS Mincho"/>
        </w:rPr>
      </w:pPr>
      <w:bookmarkStart w:id="88" w:name="_Toc123902285"/>
      <w:r w:rsidRPr="00041A25">
        <w:rPr>
          <w:rFonts w:eastAsia="MS Mincho"/>
        </w:rPr>
        <w:t>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bookmarkEnd w:id="88"/>
    </w:p>
    <w:p w:rsidR="00A15D18" w:rsidRPr="00E54BA6" w:rsidRDefault="00A15D18" w:rsidP="00A15D18">
      <w:pPr>
        <w:rPr>
          <w:rFonts w:eastAsia="MS Mincho"/>
          <w:szCs w:val="28"/>
        </w:rPr>
      </w:pPr>
      <w:r w:rsidRPr="00E54BA6">
        <w:rPr>
          <w:rFonts w:eastAsia="MS Mincho"/>
          <w:szCs w:val="28"/>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планируется, дефицита тепловой мощности источников теплоснабжения нет.</w:t>
      </w:r>
    </w:p>
    <w:p w:rsidR="00AC65A6" w:rsidRPr="00E54BA6" w:rsidRDefault="00041A25" w:rsidP="0044212E">
      <w:pPr>
        <w:pStyle w:val="11"/>
      </w:pPr>
      <w:bookmarkStart w:id="89" w:name="_Toc123902286"/>
      <w:r w:rsidRPr="00041A25">
        <w:rPr>
          <w:rFonts w:eastAsia="MS Mincho"/>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89"/>
    </w:p>
    <w:p w:rsidR="00F42193" w:rsidRPr="00F42193" w:rsidRDefault="00F42193" w:rsidP="00F42193">
      <w:pPr>
        <w:rPr>
          <w:szCs w:val="28"/>
        </w:rPr>
      </w:pPr>
      <w:r w:rsidRPr="00F42193">
        <w:rPr>
          <w:szCs w:val="28"/>
        </w:rPr>
        <w:t>В случае возникновения необходимости подключения новых потребителей предусматриваетсяпрокладка квартальных тепловых сетей.</w:t>
      </w:r>
    </w:p>
    <w:p w:rsidR="005635D7" w:rsidRPr="00E54BA6" w:rsidRDefault="00F42193" w:rsidP="00F42193">
      <w:pPr>
        <w:rPr>
          <w:szCs w:val="28"/>
        </w:rPr>
      </w:pPr>
      <w:r w:rsidRPr="00F42193">
        <w:rPr>
          <w:szCs w:val="28"/>
        </w:rPr>
        <w:t>Диаметры тепловых сетей определяются ориентировочно по величине диаметра на вводе в строящийся квартал после получения подробной информации о характеристиках и месторасположении нового жилого строительства.</w:t>
      </w:r>
    </w:p>
    <w:p w:rsidR="008C0CD7" w:rsidRPr="00E54BA6" w:rsidRDefault="00041A25" w:rsidP="0044212E">
      <w:pPr>
        <w:pStyle w:val="11"/>
      </w:pPr>
      <w:bookmarkStart w:id="90" w:name="_Toc123902287"/>
      <w:r w:rsidRPr="00041A25">
        <w:rPr>
          <w:rFonts w:eastAsia="MS Mincho"/>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90"/>
    </w:p>
    <w:p w:rsidR="008C0CD7" w:rsidRPr="00E54BA6" w:rsidRDefault="00F6180D" w:rsidP="008C0CD7">
      <w:pPr>
        <w:rPr>
          <w:szCs w:val="28"/>
        </w:rPr>
      </w:pPr>
      <w:r w:rsidRPr="00F6180D">
        <w:rPr>
          <w:szCs w:val="28"/>
        </w:rPr>
        <w:t>Строительство тепловых сетей, обеспечивающих условия поставок тепловой энергии потребителям от различных источников тепловой энергии не предусматривается. Источники расположены на значительном расстоянии друг от друга, радиусы эффективного теплоснабжения котельных не пересекаются.</w:t>
      </w:r>
    </w:p>
    <w:p w:rsidR="008C0CD7" w:rsidRPr="00E54BA6" w:rsidRDefault="00041A25" w:rsidP="0044212E">
      <w:pPr>
        <w:pStyle w:val="11"/>
        <w:rPr>
          <w:rFonts w:eastAsia="MS Mincho"/>
        </w:rPr>
      </w:pPr>
      <w:bookmarkStart w:id="91" w:name="_Toc123902288"/>
      <w:r w:rsidRPr="00041A25">
        <w:rPr>
          <w:rFonts w:eastAsia="MS Mincho"/>
        </w:rPr>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91"/>
    </w:p>
    <w:p w:rsidR="008C0CD7" w:rsidRPr="00E54BA6" w:rsidRDefault="008C0CD7" w:rsidP="008C0CD7">
      <w:pPr>
        <w:rPr>
          <w:rFonts w:eastAsia="MS Mincho"/>
          <w:szCs w:val="28"/>
        </w:rPr>
      </w:pPr>
      <w:r w:rsidRPr="00E54BA6">
        <w:rPr>
          <w:rFonts w:eastAsia="MS Mincho"/>
          <w:szCs w:val="28"/>
        </w:rPr>
        <w:t>Перевод котельных в пиковый режим работы или ликвидации котельных не планируется.</w:t>
      </w:r>
    </w:p>
    <w:p w:rsidR="008C0CD7" w:rsidRPr="00E54BA6" w:rsidRDefault="00041A25" w:rsidP="0044212E">
      <w:pPr>
        <w:pStyle w:val="11"/>
        <w:rPr>
          <w:rFonts w:eastAsia="MS Mincho"/>
        </w:rPr>
      </w:pPr>
      <w:bookmarkStart w:id="92" w:name="_Toc123902289"/>
      <w:r w:rsidRPr="00041A25">
        <w:rPr>
          <w:rFonts w:eastAsia="MS Mincho"/>
        </w:rPr>
        <w:t>Предложения по строительству тепловых сетей для обеспечения нормативной надежности теплоснабжения</w:t>
      </w:r>
      <w:bookmarkEnd w:id="92"/>
    </w:p>
    <w:p w:rsidR="004978DB" w:rsidRPr="00E54BA6" w:rsidRDefault="004978DB" w:rsidP="004978DB">
      <w:pPr>
        <w:pStyle w:val="aff3"/>
        <w:spacing w:before="1" w:line="376" w:lineRule="auto"/>
        <w:ind w:firstLine="720"/>
        <w:rPr>
          <w:szCs w:val="28"/>
        </w:rPr>
      </w:pPr>
      <w:r w:rsidRPr="00E54BA6">
        <w:rPr>
          <w:szCs w:val="28"/>
        </w:rPr>
        <w:t>По данным анализа аварийности на тепловых сетях и теплоисточниках за 20</w:t>
      </w:r>
      <w:r w:rsidR="0087660C">
        <w:rPr>
          <w:szCs w:val="28"/>
        </w:rPr>
        <w:t>20</w:t>
      </w:r>
      <w:r w:rsidRPr="00E54BA6">
        <w:rPr>
          <w:szCs w:val="28"/>
        </w:rPr>
        <w:t>-20</w:t>
      </w:r>
      <w:r w:rsidR="00041A25">
        <w:rPr>
          <w:szCs w:val="28"/>
        </w:rPr>
        <w:t>2</w:t>
      </w:r>
      <w:r w:rsidR="0087660C">
        <w:rPr>
          <w:szCs w:val="28"/>
        </w:rPr>
        <w:t>2</w:t>
      </w:r>
      <w:r w:rsidRPr="00E54BA6">
        <w:rPr>
          <w:szCs w:val="28"/>
        </w:rPr>
        <w:t xml:space="preserve"> гг. не выявлены элементы, не отвечающие требованиям надежности теплоснабжения.</w:t>
      </w:r>
    </w:p>
    <w:p w:rsidR="004978DB" w:rsidRPr="00E54BA6" w:rsidRDefault="004978DB" w:rsidP="004978DB">
      <w:pPr>
        <w:pStyle w:val="aff3"/>
        <w:spacing w:line="376" w:lineRule="auto"/>
        <w:ind w:firstLine="720"/>
        <w:rPr>
          <w:szCs w:val="28"/>
        </w:rPr>
      </w:pPr>
      <w:r w:rsidRPr="00E54BA6">
        <w:rPr>
          <w:szCs w:val="28"/>
        </w:rPr>
        <w:t>В данной ситуации строительство новых тепловых сетей для обеспечения нормативной надежности теплоснабжения (резервирующие перемычки между магистралями, резервные линии, кольцевые линии) экономически нецелесообразно.</w:t>
      </w:r>
    </w:p>
    <w:p w:rsidR="00F42193" w:rsidRDefault="00F42193" w:rsidP="00F42193">
      <w:pPr>
        <w:pStyle w:val="aff3"/>
        <w:spacing w:after="0" w:line="360" w:lineRule="auto"/>
        <w:ind w:left="117" w:right="105" w:firstLine="589"/>
      </w:pPr>
      <w:r>
        <w:t>Действующие нормативные документы требуют периодического проведения освидетельствования тепловых сетей, а также по истечении нормативного срока эксплуатации (25 лет) с целью выявления мест утонения трубопроводов более чем на 20 % от первоначальной толщины их прочностной расчет и замену участков, имеющих недостаточный ресурс, т. е. подразумевается необходимость 100 % надежности тепловых сетей за счет предупредительных мер вместо устранения разрывов трубопроводов. В реальности на большей части тепловых сетей разрывы трубопроводов из-за коррозии появляются задолго до истечения нормативного срока, что приводит к их преждевременной замене.</w:t>
      </w:r>
    </w:p>
    <w:p w:rsidR="00F42193" w:rsidRDefault="00F42193" w:rsidP="00F42193">
      <w:pPr>
        <w:pStyle w:val="aff3"/>
        <w:spacing w:after="0" w:line="360" w:lineRule="auto"/>
        <w:ind w:left="117" w:right="105" w:firstLine="589"/>
      </w:pPr>
      <w:r>
        <w:t>Основные недостатки стальных трубопроводов следующие:</w:t>
      </w:r>
    </w:p>
    <w:p w:rsidR="00F42193" w:rsidRDefault="00F42193" w:rsidP="00F42193">
      <w:pPr>
        <w:pStyle w:val="aff3"/>
        <w:spacing w:after="0" w:line="360" w:lineRule="auto"/>
        <w:ind w:left="117" w:right="105" w:firstLine="589"/>
      </w:pPr>
      <w:r>
        <w:t>- небольшой фактический срок службы стальных трубопроводов – до 10-15 лет, т.е. в 2 раза меньше нормативного, вследствие низкой коррозионной стойкости стали и внутренней и наружной коррозии трубопроводов;</w:t>
      </w:r>
    </w:p>
    <w:p w:rsidR="00F42193" w:rsidRDefault="00F42193" w:rsidP="00F42193">
      <w:pPr>
        <w:pStyle w:val="aff3"/>
        <w:spacing w:after="0" w:line="360" w:lineRule="auto"/>
        <w:ind w:left="117" w:right="105" w:firstLine="589"/>
      </w:pPr>
      <w:r>
        <w:t>- сокращение пропускной способности стальных трубопроводов на 20-25 % вследствие зарастания их внутренней поверхности продуктами коррозии (отложениями) и уменьшения площади их поперечного сечения;</w:t>
      </w:r>
    </w:p>
    <w:p w:rsidR="00F42193" w:rsidRDefault="00F42193" w:rsidP="00F42193">
      <w:pPr>
        <w:pStyle w:val="aff3"/>
        <w:spacing w:after="0" w:line="360" w:lineRule="auto"/>
        <w:ind w:left="117" w:right="105" w:firstLine="589"/>
      </w:pPr>
      <w:r>
        <w:t>- обязательное применение тепловой изоляции для сокращения значительных потери теплоты через стенки стальных трубопроводов из-за высокой теплопроводности стали - коэффициент теплопроводности λст = 50 - 70 Вт/ (м</w:t>
      </w:r>
      <w:r>
        <w:rPr>
          <w:rFonts w:ascii="MS Gothic" w:eastAsia="MS Gothic" w:hAnsi="MS Gothic" w:cs="MS Gothic" w:hint="eastAsia"/>
        </w:rPr>
        <w:t>・</w:t>
      </w:r>
      <w:r>
        <w:t>°С);</w:t>
      </w:r>
    </w:p>
    <w:p w:rsidR="00F42193" w:rsidRDefault="00F42193" w:rsidP="00F42193">
      <w:pPr>
        <w:pStyle w:val="aff3"/>
        <w:spacing w:after="0" w:line="360" w:lineRule="auto"/>
        <w:ind w:left="117" w:right="105" w:firstLine="589"/>
      </w:pPr>
      <w:r>
        <w:t xml:space="preserve"> - значительный вес стальных трубопроводов: масса одного метра стального трубопровода, в зависимости от диаметра, составляет от 0,8 до 482 кг.</w:t>
      </w:r>
    </w:p>
    <w:p w:rsidR="00F42193" w:rsidRDefault="00F42193" w:rsidP="00F42193">
      <w:pPr>
        <w:pStyle w:val="aff3"/>
        <w:spacing w:after="0" w:line="360" w:lineRule="auto"/>
        <w:ind w:left="117" w:right="105" w:firstLine="589"/>
      </w:pPr>
      <w:r>
        <w:rPr>
          <w:rFonts w:hint="eastAsia"/>
        </w:rPr>
        <w:t>В</w:t>
      </w:r>
      <w:r>
        <w:t xml:space="preserve"> связи с вышеизложенным, рекомендуется применять предизолированные гофрированные трубопроводы, преимущества которых описаны ниже.</w:t>
      </w:r>
    </w:p>
    <w:p w:rsidR="00F42193" w:rsidRDefault="00F42193" w:rsidP="00F42193">
      <w:pPr>
        <w:pStyle w:val="aff3"/>
        <w:spacing w:after="0" w:line="360" w:lineRule="auto"/>
        <w:ind w:left="117" w:right="105" w:firstLine="589"/>
      </w:pPr>
      <w:r>
        <w:rPr>
          <w:rFonts w:hint="eastAsia"/>
        </w:rPr>
        <w:t>Преимущества</w:t>
      </w:r>
      <w:r>
        <w:t xml:space="preserve"> гибких гофрированных трубопроводов:</w:t>
      </w:r>
    </w:p>
    <w:p w:rsidR="00F42193" w:rsidRDefault="00F42193" w:rsidP="00F42193">
      <w:pPr>
        <w:pStyle w:val="aff3"/>
        <w:spacing w:after="0" w:line="360" w:lineRule="auto"/>
        <w:ind w:left="117" w:right="105" w:firstLine="589"/>
      </w:pPr>
      <w:r>
        <w:t>- трубопроводы самокомпенсируемые, т.е. при прокладке таких трубопроводов не требуется установка компенсаторов (сальниковых, сильфонных, П-образных);</w:t>
      </w:r>
    </w:p>
    <w:p w:rsidR="00F42193" w:rsidRDefault="00F42193" w:rsidP="00F42193">
      <w:pPr>
        <w:pStyle w:val="aff3"/>
        <w:spacing w:after="0" w:line="360" w:lineRule="auto"/>
        <w:ind w:left="117" w:right="105" w:firstLine="589"/>
      </w:pPr>
      <w:r>
        <w:t>- гибкость трубопроводов позволяет плавно обходить препятствия на трассе тепловых сетей;</w:t>
      </w:r>
    </w:p>
    <w:p w:rsidR="004978DB" w:rsidRPr="00E54BA6" w:rsidRDefault="00F42193" w:rsidP="00F42193">
      <w:pPr>
        <w:pStyle w:val="16"/>
        <w:spacing w:line="360" w:lineRule="auto"/>
        <w:ind w:left="0"/>
        <w:rPr>
          <w:szCs w:val="28"/>
        </w:rPr>
      </w:pPr>
      <w:r>
        <w:t>- по сравнению с традиционными стальными трубопроводами предизолированные гофрированные трубы меньше подвержены наружной и внутренней коррозии (из-за использования нержавеющей хромоникелевой стали, более устойчивой к коррозии по сравнению с остальными сорт</w:t>
      </w:r>
      <w:r>
        <w:rPr>
          <w:rFonts w:hint="eastAsia"/>
        </w:rPr>
        <w:t>ами</w:t>
      </w:r>
      <w:r>
        <w:t xml:space="preserve"> стали).</w:t>
      </w:r>
    </w:p>
    <w:p w:rsidR="00D94D84" w:rsidRPr="00E54BA6" w:rsidRDefault="00041A25" w:rsidP="0044212E">
      <w:pPr>
        <w:pStyle w:val="11"/>
        <w:rPr>
          <w:rFonts w:eastAsia="MS Mincho"/>
        </w:rPr>
      </w:pPr>
      <w:bookmarkStart w:id="93" w:name="_Toc123902290"/>
      <w:r w:rsidRPr="00041A25">
        <w:rPr>
          <w:rFonts w:eastAsia="MS Mincho"/>
        </w:rPr>
        <w:t>Предложения по реконструкции тепловых сетей с увеличением диаметра трубопроводов для обеспечения перспективных приростов тепловой нагрузки</w:t>
      </w:r>
      <w:bookmarkEnd w:id="93"/>
    </w:p>
    <w:p w:rsidR="00D94D84" w:rsidRPr="00E54BA6" w:rsidRDefault="008C43C7" w:rsidP="00D94D84">
      <w:pPr>
        <w:rPr>
          <w:rFonts w:eastAsia="MS Mincho"/>
          <w:szCs w:val="28"/>
        </w:rPr>
      </w:pPr>
      <w:r>
        <w:rPr>
          <w:rFonts w:eastAsia="MS Mincho"/>
          <w:szCs w:val="28"/>
        </w:rPr>
        <w:t>Прирост тепловой на грузки в период действия схемы теплоснабжения не ожидается.</w:t>
      </w:r>
    </w:p>
    <w:p w:rsidR="00D4740D" w:rsidRPr="00E54BA6" w:rsidRDefault="00041A25" w:rsidP="0044212E">
      <w:pPr>
        <w:pStyle w:val="11"/>
        <w:rPr>
          <w:rFonts w:eastAsia="MS Mincho"/>
        </w:rPr>
      </w:pPr>
      <w:bookmarkStart w:id="94" w:name="_Toc123902291"/>
      <w:r w:rsidRPr="00041A25">
        <w:rPr>
          <w:rFonts w:eastAsia="MS Mincho"/>
        </w:rPr>
        <w:t>Предложения по реконструкции тепловых сетей, подлежащих замене в связи с исчерпанием эксплуатационного ресурса</w:t>
      </w:r>
      <w:bookmarkEnd w:id="94"/>
    </w:p>
    <w:p w:rsidR="00041A25" w:rsidRPr="00041A25" w:rsidRDefault="00041A25" w:rsidP="00041A25">
      <w:pPr>
        <w:rPr>
          <w:rFonts w:eastAsia="MS Mincho"/>
          <w:szCs w:val="28"/>
        </w:rPr>
      </w:pPr>
      <w:r w:rsidRPr="00041A25">
        <w:rPr>
          <w:rFonts w:eastAsia="MS Mincho"/>
          <w:szCs w:val="28"/>
        </w:rPr>
        <w:t>Перечень участков тепловых сетей, подлежащих замене в связи с исчерпанием эксплуатационного ресурса отображён в таблице 24.</w:t>
      </w:r>
    </w:p>
    <w:p w:rsidR="00041A25" w:rsidRPr="00DC7192" w:rsidRDefault="00041A25" w:rsidP="00041A25">
      <w:pPr>
        <w:rPr>
          <w:rFonts w:eastAsia="MS Mincho"/>
          <w:szCs w:val="28"/>
        </w:rPr>
      </w:pPr>
      <w:r w:rsidRPr="00DC7192">
        <w:rPr>
          <w:rFonts w:eastAsia="MS Mincho"/>
          <w:szCs w:val="28"/>
        </w:rPr>
        <w:t>Таблица 24 - Информация о периодах по рекомендуемой замене трубопроводов</w:t>
      </w:r>
    </w:p>
    <w:tbl>
      <w:tblPr>
        <w:tblStyle w:val="af5"/>
        <w:tblW w:w="4990" w:type="pct"/>
        <w:jc w:val="center"/>
        <w:tblLook w:val="04A0"/>
      </w:tblPr>
      <w:tblGrid>
        <w:gridCol w:w="563"/>
        <w:gridCol w:w="2865"/>
        <w:gridCol w:w="1847"/>
        <w:gridCol w:w="2352"/>
        <w:gridCol w:w="2599"/>
        <w:gridCol w:w="37"/>
      </w:tblGrid>
      <w:tr w:rsidR="00041A25" w:rsidRPr="00DC7192" w:rsidTr="00F6180D">
        <w:trPr>
          <w:gridAfter w:val="1"/>
          <w:wAfter w:w="17" w:type="pct"/>
          <w:trHeight w:val="590"/>
          <w:tblHeader/>
          <w:jc w:val="center"/>
        </w:trPr>
        <w:tc>
          <w:tcPr>
            <w:tcW w:w="274" w:type="pct"/>
            <w:shd w:val="clear" w:color="auto" w:fill="auto"/>
            <w:vAlign w:val="center"/>
          </w:tcPr>
          <w:p w:rsidR="00041A25" w:rsidRPr="00DC7192" w:rsidRDefault="00041A25" w:rsidP="00DD1316">
            <w:pPr>
              <w:pStyle w:val="aff9"/>
              <w:rPr>
                <w:b w:val="0"/>
                <w:sz w:val="24"/>
                <w:szCs w:val="24"/>
              </w:rPr>
            </w:pPr>
            <w:r w:rsidRPr="00DC7192">
              <w:rPr>
                <w:b w:val="0"/>
                <w:sz w:val="24"/>
                <w:szCs w:val="24"/>
              </w:rPr>
              <w:t>№ п/п</w:t>
            </w:r>
          </w:p>
        </w:tc>
        <w:tc>
          <w:tcPr>
            <w:tcW w:w="1396" w:type="pct"/>
            <w:shd w:val="clear" w:color="auto" w:fill="auto"/>
            <w:vAlign w:val="center"/>
          </w:tcPr>
          <w:p w:rsidR="00041A25" w:rsidRPr="00DC7192" w:rsidRDefault="00041A25" w:rsidP="00DD1316">
            <w:pPr>
              <w:pStyle w:val="aff9"/>
              <w:rPr>
                <w:b w:val="0"/>
                <w:sz w:val="24"/>
                <w:szCs w:val="24"/>
              </w:rPr>
            </w:pPr>
            <w:r w:rsidRPr="00DC7192">
              <w:rPr>
                <w:b w:val="0"/>
                <w:sz w:val="24"/>
                <w:szCs w:val="24"/>
              </w:rPr>
              <w:t>Наименование мероприятия</w:t>
            </w:r>
          </w:p>
        </w:tc>
        <w:tc>
          <w:tcPr>
            <w:tcW w:w="900" w:type="pct"/>
            <w:shd w:val="clear" w:color="auto" w:fill="auto"/>
            <w:vAlign w:val="center"/>
          </w:tcPr>
          <w:p w:rsidR="00041A25" w:rsidRPr="00DC7192" w:rsidRDefault="00041A25" w:rsidP="00DD1316">
            <w:pPr>
              <w:pStyle w:val="aff9"/>
              <w:rPr>
                <w:b w:val="0"/>
                <w:sz w:val="24"/>
                <w:szCs w:val="24"/>
              </w:rPr>
            </w:pPr>
            <w:r w:rsidRPr="00DC7192">
              <w:rPr>
                <w:b w:val="0"/>
                <w:sz w:val="24"/>
                <w:szCs w:val="24"/>
              </w:rPr>
              <w:t>Наружный диаметр, мм</w:t>
            </w:r>
          </w:p>
        </w:tc>
        <w:tc>
          <w:tcPr>
            <w:tcW w:w="1146" w:type="pct"/>
            <w:shd w:val="clear" w:color="auto" w:fill="auto"/>
            <w:vAlign w:val="center"/>
          </w:tcPr>
          <w:p w:rsidR="00041A25" w:rsidRPr="00DC7192" w:rsidRDefault="00041A25" w:rsidP="00DD1316">
            <w:pPr>
              <w:pStyle w:val="aff9"/>
              <w:rPr>
                <w:b w:val="0"/>
                <w:sz w:val="24"/>
                <w:szCs w:val="24"/>
              </w:rPr>
            </w:pPr>
            <w:r w:rsidRPr="00DC7192">
              <w:rPr>
                <w:b w:val="0"/>
                <w:sz w:val="24"/>
                <w:szCs w:val="24"/>
              </w:rPr>
              <w:t>Протяженность, м</w:t>
            </w:r>
          </w:p>
        </w:tc>
        <w:tc>
          <w:tcPr>
            <w:tcW w:w="1266" w:type="pct"/>
            <w:shd w:val="clear" w:color="auto" w:fill="auto"/>
            <w:vAlign w:val="center"/>
          </w:tcPr>
          <w:p w:rsidR="00041A25" w:rsidRPr="00DC7192" w:rsidRDefault="00041A25" w:rsidP="00DD1316">
            <w:pPr>
              <w:pStyle w:val="aff9"/>
              <w:rPr>
                <w:b w:val="0"/>
                <w:sz w:val="24"/>
                <w:szCs w:val="24"/>
              </w:rPr>
            </w:pPr>
            <w:r w:rsidRPr="00DC7192">
              <w:rPr>
                <w:b w:val="0"/>
                <w:sz w:val="24"/>
                <w:szCs w:val="24"/>
              </w:rPr>
              <w:t>Этап реализации</w:t>
            </w:r>
          </w:p>
        </w:tc>
      </w:tr>
      <w:tr w:rsidR="00041A25" w:rsidRPr="00DC7192" w:rsidTr="00DD1316">
        <w:trPr>
          <w:trHeight w:val="378"/>
          <w:jc w:val="center"/>
        </w:trPr>
        <w:tc>
          <w:tcPr>
            <w:tcW w:w="5000" w:type="pct"/>
            <w:gridSpan w:val="6"/>
            <w:vAlign w:val="center"/>
          </w:tcPr>
          <w:p w:rsidR="00041A25" w:rsidRPr="00DC7192" w:rsidRDefault="00041A25" w:rsidP="00DD1316">
            <w:pPr>
              <w:pStyle w:val="aff9"/>
              <w:ind w:left="360"/>
              <w:rPr>
                <w:b w:val="0"/>
                <w:sz w:val="24"/>
                <w:szCs w:val="24"/>
              </w:rPr>
            </w:pPr>
            <w:r w:rsidRPr="00DC7192">
              <w:rPr>
                <w:b w:val="0"/>
                <w:sz w:val="24"/>
                <w:szCs w:val="24"/>
              </w:rPr>
              <w:t>Реконструкция тепловых сетей в связи с физическим износом</w:t>
            </w:r>
          </w:p>
        </w:tc>
      </w:tr>
      <w:tr w:rsidR="00F6180D" w:rsidRPr="00DC7192" w:rsidTr="00F6180D">
        <w:trPr>
          <w:gridAfter w:val="1"/>
          <w:wAfter w:w="17" w:type="pct"/>
          <w:jc w:val="center"/>
        </w:trPr>
        <w:tc>
          <w:tcPr>
            <w:tcW w:w="274" w:type="pct"/>
            <w:vAlign w:val="center"/>
          </w:tcPr>
          <w:p w:rsidR="00F6180D" w:rsidRPr="00DC7192" w:rsidRDefault="00F6180D" w:rsidP="00F6180D">
            <w:pPr>
              <w:pStyle w:val="affa"/>
              <w:rPr>
                <w:sz w:val="24"/>
                <w:szCs w:val="24"/>
              </w:rPr>
            </w:pPr>
            <w:r w:rsidRPr="00DC7192">
              <w:rPr>
                <w:sz w:val="24"/>
                <w:szCs w:val="24"/>
              </w:rPr>
              <w:t>1</w:t>
            </w:r>
          </w:p>
        </w:tc>
        <w:tc>
          <w:tcPr>
            <w:tcW w:w="1396" w:type="pct"/>
            <w:vAlign w:val="center"/>
          </w:tcPr>
          <w:p w:rsidR="00F6180D" w:rsidRPr="00DC7192" w:rsidRDefault="00F6180D" w:rsidP="0087660C">
            <w:pPr>
              <w:pStyle w:val="affa"/>
              <w:rPr>
                <w:sz w:val="24"/>
                <w:szCs w:val="24"/>
              </w:rPr>
            </w:pPr>
            <w:r w:rsidRPr="00DC7192">
              <w:rPr>
                <w:sz w:val="24"/>
                <w:szCs w:val="24"/>
              </w:rPr>
              <w:t>Реконструкция теплов</w:t>
            </w:r>
            <w:r>
              <w:rPr>
                <w:sz w:val="24"/>
                <w:szCs w:val="24"/>
              </w:rPr>
              <w:t>ой</w:t>
            </w:r>
            <w:r w:rsidRPr="00DC7192">
              <w:rPr>
                <w:sz w:val="24"/>
                <w:szCs w:val="24"/>
              </w:rPr>
              <w:t xml:space="preserve"> сет</w:t>
            </w:r>
            <w:r>
              <w:rPr>
                <w:sz w:val="24"/>
                <w:szCs w:val="24"/>
              </w:rPr>
              <w:t>и</w:t>
            </w:r>
            <w:r w:rsidRPr="00DC7192">
              <w:rPr>
                <w:sz w:val="24"/>
                <w:szCs w:val="24"/>
              </w:rPr>
              <w:t xml:space="preserve"> котельной </w:t>
            </w:r>
            <w:r w:rsidR="00320933">
              <w:rPr>
                <w:sz w:val="24"/>
                <w:szCs w:val="24"/>
              </w:rPr>
              <w:t>п. Раменский</w:t>
            </w:r>
          </w:p>
        </w:tc>
        <w:tc>
          <w:tcPr>
            <w:tcW w:w="900" w:type="pct"/>
            <w:vAlign w:val="center"/>
          </w:tcPr>
          <w:p w:rsidR="00F6180D" w:rsidRPr="00DC7192" w:rsidRDefault="0087660C" w:rsidP="00F6180D">
            <w:pPr>
              <w:spacing w:line="240" w:lineRule="auto"/>
              <w:ind w:firstLine="0"/>
              <w:jc w:val="center"/>
              <w:rPr>
                <w:color w:val="000000"/>
                <w:sz w:val="24"/>
              </w:rPr>
            </w:pPr>
            <w:r>
              <w:rPr>
                <w:color w:val="000000"/>
                <w:sz w:val="24"/>
              </w:rPr>
              <w:t>57</w:t>
            </w:r>
          </w:p>
        </w:tc>
        <w:tc>
          <w:tcPr>
            <w:tcW w:w="1146" w:type="pct"/>
            <w:vAlign w:val="center"/>
          </w:tcPr>
          <w:p w:rsidR="00F6180D" w:rsidRPr="00DC7192" w:rsidRDefault="0087660C" w:rsidP="00F6180D">
            <w:pPr>
              <w:spacing w:line="240" w:lineRule="auto"/>
              <w:ind w:firstLine="0"/>
              <w:jc w:val="center"/>
              <w:rPr>
                <w:color w:val="000000"/>
                <w:sz w:val="24"/>
              </w:rPr>
            </w:pPr>
            <w:r>
              <w:rPr>
                <w:color w:val="000000"/>
                <w:sz w:val="24"/>
              </w:rPr>
              <w:t>57,7</w:t>
            </w:r>
          </w:p>
        </w:tc>
        <w:tc>
          <w:tcPr>
            <w:tcW w:w="1266" w:type="pct"/>
            <w:vAlign w:val="center"/>
          </w:tcPr>
          <w:p w:rsidR="00F6180D" w:rsidRPr="00DC7192" w:rsidRDefault="0087660C" w:rsidP="00F6180D">
            <w:pPr>
              <w:spacing w:line="240" w:lineRule="auto"/>
              <w:ind w:firstLine="0"/>
              <w:jc w:val="center"/>
              <w:rPr>
                <w:sz w:val="24"/>
              </w:rPr>
            </w:pPr>
            <w:r>
              <w:rPr>
                <w:sz w:val="24"/>
              </w:rPr>
              <w:t>2035</w:t>
            </w:r>
          </w:p>
        </w:tc>
      </w:tr>
      <w:tr w:rsidR="00F6180D" w:rsidRPr="00DC7192" w:rsidTr="00F6180D">
        <w:trPr>
          <w:gridAfter w:val="1"/>
          <w:wAfter w:w="17" w:type="pct"/>
          <w:jc w:val="center"/>
        </w:trPr>
        <w:tc>
          <w:tcPr>
            <w:tcW w:w="274" w:type="pct"/>
            <w:vAlign w:val="center"/>
          </w:tcPr>
          <w:p w:rsidR="00F6180D" w:rsidRPr="00DC7192" w:rsidRDefault="00F6180D" w:rsidP="00F6180D">
            <w:pPr>
              <w:pStyle w:val="affa"/>
              <w:rPr>
                <w:sz w:val="24"/>
                <w:szCs w:val="24"/>
              </w:rPr>
            </w:pPr>
            <w:r w:rsidRPr="00DC7192">
              <w:rPr>
                <w:sz w:val="24"/>
                <w:szCs w:val="24"/>
              </w:rPr>
              <w:t>2</w:t>
            </w:r>
          </w:p>
        </w:tc>
        <w:tc>
          <w:tcPr>
            <w:tcW w:w="1396" w:type="pct"/>
            <w:vAlign w:val="center"/>
          </w:tcPr>
          <w:p w:rsidR="00F6180D" w:rsidRPr="00DC7192" w:rsidRDefault="00F6180D" w:rsidP="0087660C">
            <w:pPr>
              <w:pStyle w:val="affa"/>
              <w:rPr>
                <w:sz w:val="24"/>
                <w:szCs w:val="24"/>
              </w:rPr>
            </w:pPr>
            <w:r w:rsidRPr="00DC7192">
              <w:rPr>
                <w:sz w:val="24"/>
                <w:szCs w:val="24"/>
              </w:rPr>
              <w:t>Реконструкция теплов</w:t>
            </w:r>
            <w:r>
              <w:rPr>
                <w:sz w:val="24"/>
                <w:szCs w:val="24"/>
              </w:rPr>
              <w:t>ой</w:t>
            </w:r>
            <w:r w:rsidRPr="00DC7192">
              <w:rPr>
                <w:sz w:val="24"/>
                <w:szCs w:val="24"/>
              </w:rPr>
              <w:t xml:space="preserve"> сет</w:t>
            </w:r>
            <w:r>
              <w:rPr>
                <w:sz w:val="24"/>
                <w:szCs w:val="24"/>
              </w:rPr>
              <w:t>и</w:t>
            </w:r>
            <w:r w:rsidRPr="00DC7192">
              <w:rPr>
                <w:sz w:val="24"/>
                <w:szCs w:val="24"/>
              </w:rPr>
              <w:t xml:space="preserve"> котельной </w:t>
            </w:r>
            <w:r w:rsidR="00320933">
              <w:rPr>
                <w:sz w:val="24"/>
                <w:szCs w:val="24"/>
              </w:rPr>
              <w:t>д. Рамено</w:t>
            </w:r>
          </w:p>
        </w:tc>
        <w:tc>
          <w:tcPr>
            <w:tcW w:w="900" w:type="pct"/>
            <w:vAlign w:val="center"/>
          </w:tcPr>
          <w:p w:rsidR="00F6180D" w:rsidRPr="00DC7192" w:rsidRDefault="0087660C" w:rsidP="00F6180D">
            <w:pPr>
              <w:spacing w:line="240" w:lineRule="auto"/>
              <w:ind w:firstLine="0"/>
              <w:jc w:val="center"/>
              <w:rPr>
                <w:color w:val="000000"/>
                <w:sz w:val="24"/>
              </w:rPr>
            </w:pPr>
            <w:r>
              <w:rPr>
                <w:color w:val="000000"/>
                <w:sz w:val="24"/>
              </w:rPr>
              <w:t>76</w:t>
            </w:r>
          </w:p>
        </w:tc>
        <w:tc>
          <w:tcPr>
            <w:tcW w:w="1146" w:type="pct"/>
            <w:vAlign w:val="center"/>
          </w:tcPr>
          <w:p w:rsidR="00F6180D" w:rsidRPr="00DC7192" w:rsidRDefault="0087660C" w:rsidP="00F6180D">
            <w:pPr>
              <w:spacing w:line="240" w:lineRule="auto"/>
              <w:ind w:firstLine="0"/>
              <w:jc w:val="center"/>
              <w:rPr>
                <w:color w:val="000000"/>
                <w:sz w:val="24"/>
              </w:rPr>
            </w:pPr>
            <w:r>
              <w:rPr>
                <w:color w:val="000000"/>
                <w:sz w:val="24"/>
              </w:rPr>
              <w:t>96,4</w:t>
            </w:r>
          </w:p>
        </w:tc>
        <w:tc>
          <w:tcPr>
            <w:tcW w:w="1266" w:type="pct"/>
            <w:vAlign w:val="center"/>
          </w:tcPr>
          <w:p w:rsidR="00F6180D" w:rsidRPr="00DC7192" w:rsidRDefault="0087660C" w:rsidP="00F6180D">
            <w:pPr>
              <w:spacing w:line="240" w:lineRule="auto"/>
              <w:ind w:firstLine="0"/>
              <w:jc w:val="center"/>
              <w:rPr>
                <w:sz w:val="24"/>
              </w:rPr>
            </w:pPr>
            <w:r>
              <w:rPr>
                <w:sz w:val="24"/>
              </w:rPr>
              <w:t>2035</w:t>
            </w:r>
          </w:p>
        </w:tc>
      </w:tr>
    </w:tbl>
    <w:p w:rsidR="00D4740D" w:rsidRDefault="00D4740D" w:rsidP="00041A25">
      <w:pPr>
        <w:rPr>
          <w:rFonts w:eastAsia="MS Mincho"/>
          <w:szCs w:val="28"/>
        </w:rPr>
      </w:pPr>
    </w:p>
    <w:p w:rsidR="00D7529C" w:rsidRPr="00E54BA6" w:rsidRDefault="00DD1316" w:rsidP="0044212E">
      <w:pPr>
        <w:pStyle w:val="11"/>
        <w:rPr>
          <w:rFonts w:eastAsia="MS Mincho"/>
        </w:rPr>
      </w:pPr>
      <w:bookmarkStart w:id="95" w:name="_Toc123902292"/>
      <w:r w:rsidRPr="00DD1316">
        <w:rPr>
          <w:rFonts w:eastAsia="MS Mincho"/>
        </w:rPr>
        <w:t>Предложения по строительству и реконструкции насосных станций</w:t>
      </w:r>
      <w:bookmarkEnd w:id="95"/>
    </w:p>
    <w:p w:rsidR="00DC7192" w:rsidRDefault="00F87899" w:rsidP="00D7529C">
      <w:pPr>
        <w:rPr>
          <w:rFonts w:eastAsia="MS Mincho"/>
          <w:szCs w:val="28"/>
        </w:rPr>
        <w:sectPr w:rsidR="00DC7192" w:rsidSect="00FB1150">
          <w:pgSz w:w="11910" w:h="16840"/>
          <w:pgMar w:top="567" w:right="566" w:bottom="964" w:left="1276" w:header="0" w:footer="335" w:gutter="0"/>
          <w:cols w:space="720"/>
        </w:sectPr>
      </w:pPr>
      <w:r w:rsidRPr="00F87899">
        <w:rPr>
          <w:rFonts w:eastAsia="MS Mincho"/>
          <w:szCs w:val="28"/>
        </w:rPr>
        <w:t xml:space="preserve">На территории </w:t>
      </w:r>
      <w:r>
        <w:rPr>
          <w:rFonts w:eastAsia="MS Mincho"/>
          <w:szCs w:val="28"/>
        </w:rPr>
        <w:t>сельского поселения</w:t>
      </w:r>
      <w:r w:rsidRPr="00F87899">
        <w:rPr>
          <w:rFonts w:eastAsia="MS Mincho"/>
          <w:szCs w:val="28"/>
        </w:rPr>
        <w:t xml:space="preserve"> отсутствуют подкачивающие насосные станции. Напор, обеспечиваемый оборудованием тепловых источников, достаточен для поддержания расчетного гидравлического режима тепловой сети. Строительство и реконструкция ПНС не планируется</w:t>
      </w:r>
      <w:r w:rsidR="00D7529C" w:rsidRPr="00E54BA6">
        <w:rPr>
          <w:rFonts w:eastAsia="MS Mincho"/>
          <w:szCs w:val="28"/>
        </w:rPr>
        <w:t>.</w:t>
      </w:r>
    </w:p>
    <w:p w:rsidR="00D7529C" w:rsidRPr="00E54BA6" w:rsidRDefault="00D7529C" w:rsidP="00D7529C">
      <w:pPr>
        <w:rPr>
          <w:rFonts w:eastAsia="MS Mincho"/>
          <w:szCs w:val="28"/>
        </w:rPr>
      </w:pPr>
    </w:p>
    <w:p w:rsidR="009E0A65" w:rsidRPr="009E1A9B" w:rsidRDefault="009E0A65" w:rsidP="009E0A65">
      <w:pPr>
        <w:pStyle w:val="1"/>
        <w:rPr>
          <w:szCs w:val="28"/>
        </w:rPr>
      </w:pPr>
      <w:bookmarkStart w:id="96" w:name="_Toc36629616"/>
      <w:bookmarkStart w:id="97" w:name="_Toc36635711"/>
      <w:bookmarkStart w:id="98" w:name="_Toc123902293"/>
      <w:r w:rsidRPr="009E1A9B">
        <w:rPr>
          <w:szCs w:val="28"/>
        </w:rPr>
        <w:t>Предложения по переводу открытых систем теплоснабжения (горячего водоснабжения) в закрытые системы горячего водоснабжения</w:t>
      </w:r>
      <w:bookmarkEnd w:id="96"/>
      <w:bookmarkEnd w:id="97"/>
      <w:bookmarkEnd w:id="98"/>
    </w:p>
    <w:p w:rsidR="009E0A65" w:rsidRPr="00E54BA6" w:rsidRDefault="009E0A65" w:rsidP="009E0A65">
      <w:pPr>
        <w:rPr>
          <w:szCs w:val="28"/>
        </w:rPr>
      </w:pPr>
    </w:p>
    <w:p w:rsidR="009E1A9B" w:rsidRPr="00E54BA6" w:rsidRDefault="009E1A9B" w:rsidP="0044212E">
      <w:pPr>
        <w:pStyle w:val="11"/>
        <w:rPr>
          <w:rFonts w:eastAsia="MS Mincho"/>
        </w:rPr>
      </w:pPr>
      <w:bookmarkStart w:id="99" w:name="_Toc123902294"/>
      <w:r w:rsidRPr="009E1A9B">
        <w:rPr>
          <w:rFonts w:eastAsia="MS Mincho"/>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99"/>
    </w:p>
    <w:p w:rsidR="002B0708" w:rsidRDefault="00DC7192" w:rsidP="002B0708">
      <w:pPr>
        <w:rPr>
          <w:rFonts w:eastAsia="MS Mincho"/>
          <w:szCs w:val="28"/>
        </w:rPr>
      </w:pPr>
      <w:bookmarkStart w:id="100" w:name="_Hlk116225726"/>
      <w:r>
        <w:rPr>
          <w:rFonts w:eastAsia="MS Mincho"/>
          <w:szCs w:val="28"/>
        </w:rPr>
        <w:t>Система ГВС на территории поселения отсутствует.</w:t>
      </w:r>
    </w:p>
    <w:p w:rsidR="002B0708" w:rsidRPr="00E54BA6" w:rsidRDefault="002B0708" w:rsidP="0044212E">
      <w:pPr>
        <w:pStyle w:val="11"/>
        <w:rPr>
          <w:rFonts w:eastAsia="MS Mincho"/>
        </w:rPr>
      </w:pPr>
      <w:bookmarkStart w:id="101" w:name="_Toc123902295"/>
      <w:bookmarkEnd w:id="100"/>
      <w:r w:rsidRPr="002B0708">
        <w:rPr>
          <w:rFonts w:eastAsia="MS Mincho"/>
        </w:rPr>
        <w:t>выбор и обоснование метода регулирования отпуска тепловой энергии от источников тепловой энергии</w:t>
      </w:r>
      <w:bookmarkEnd w:id="101"/>
    </w:p>
    <w:p w:rsidR="002B0708" w:rsidRDefault="00DC7192" w:rsidP="002B0708">
      <w:pPr>
        <w:rPr>
          <w:rFonts w:eastAsia="MS Mincho"/>
          <w:szCs w:val="28"/>
        </w:rPr>
      </w:pPr>
      <w:r>
        <w:rPr>
          <w:rFonts w:eastAsia="MS Mincho"/>
          <w:szCs w:val="28"/>
        </w:rPr>
        <w:t>Система ГВС на территории поселения отсутствует.</w:t>
      </w:r>
    </w:p>
    <w:p w:rsidR="002B0708" w:rsidRPr="00E54BA6" w:rsidRDefault="002B0708" w:rsidP="0044212E">
      <w:pPr>
        <w:pStyle w:val="11"/>
        <w:rPr>
          <w:rFonts w:eastAsia="MS Mincho"/>
        </w:rPr>
      </w:pPr>
      <w:bookmarkStart w:id="102" w:name="_Toc123902296"/>
      <w:r w:rsidRPr="002B0708">
        <w:rPr>
          <w:rFonts w:eastAsia="MS Mincho"/>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102"/>
    </w:p>
    <w:p w:rsidR="002B0708" w:rsidRDefault="00DC7192" w:rsidP="002B0708">
      <w:pPr>
        <w:rPr>
          <w:rFonts w:eastAsia="MS Mincho"/>
          <w:szCs w:val="28"/>
        </w:rPr>
      </w:pPr>
      <w:r>
        <w:rPr>
          <w:rFonts w:eastAsia="MS Mincho"/>
          <w:szCs w:val="28"/>
        </w:rPr>
        <w:t>Система ГВС на территории поселения отсутствует.</w:t>
      </w:r>
    </w:p>
    <w:p w:rsidR="002B0708" w:rsidRPr="00E54BA6" w:rsidRDefault="002B0708" w:rsidP="0044212E">
      <w:pPr>
        <w:pStyle w:val="11"/>
        <w:rPr>
          <w:rFonts w:eastAsia="MS Mincho"/>
        </w:rPr>
      </w:pPr>
      <w:bookmarkStart w:id="103" w:name="_Toc123902297"/>
      <w:r w:rsidRPr="002B0708">
        <w:rPr>
          <w:rFonts w:eastAsia="MS Mincho"/>
        </w:rPr>
        <w:t>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103"/>
    </w:p>
    <w:p w:rsidR="002B0708" w:rsidRDefault="00DC7192" w:rsidP="002B0708">
      <w:pPr>
        <w:rPr>
          <w:rFonts w:eastAsia="MS Mincho"/>
          <w:szCs w:val="28"/>
        </w:rPr>
      </w:pPr>
      <w:r>
        <w:rPr>
          <w:rFonts w:eastAsia="MS Mincho"/>
          <w:szCs w:val="28"/>
        </w:rPr>
        <w:t>Система ГВС на территории поселения отсутствует.</w:t>
      </w:r>
    </w:p>
    <w:p w:rsidR="004F5F9E" w:rsidRPr="00E54BA6" w:rsidRDefault="004F5F9E" w:rsidP="0044212E">
      <w:pPr>
        <w:pStyle w:val="11"/>
        <w:rPr>
          <w:rFonts w:eastAsia="MS Mincho"/>
        </w:rPr>
      </w:pPr>
      <w:bookmarkStart w:id="104" w:name="_Toc123902298"/>
      <w:r w:rsidRPr="004F5F9E">
        <w:rPr>
          <w:rFonts w:eastAsia="MS Mincho"/>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104"/>
    </w:p>
    <w:p w:rsidR="002B0708" w:rsidRDefault="00DC7192" w:rsidP="002B0708">
      <w:pPr>
        <w:rPr>
          <w:rFonts w:eastAsia="MS Mincho"/>
          <w:szCs w:val="28"/>
        </w:rPr>
      </w:pPr>
      <w:r>
        <w:rPr>
          <w:rFonts w:eastAsia="MS Mincho"/>
          <w:szCs w:val="28"/>
        </w:rPr>
        <w:t>Система ГВС на территории поселения отсутствует.</w:t>
      </w:r>
    </w:p>
    <w:p w:rsidR="004F5F9E" w:rsidRPr="00E54BA6" w:rsidRDefault="004F5F9E" w:rsidP="0044212E">
      <w:pPr>
        <w:pStyle w:val="11"/>
        <w:rPr>
          <w:rFonts w:eastAsia="MS Mincho"/>
        </w:rPr>
      </w:pPr>
      <w:bookmarkStart w:id="105" w:name="_Toc123902299"/>
      <w:r w:rsidRPr="004F5F9E">
        <w:rPr>
          <w:rFonts w:eastAsia="MS Mincho"/>
        </w:rPr>
        <w:t>предложения по источникам инвестиций</w:t>
      </w:r>
      <w:bookmarkEnd w:id="105"/>
    </w:p>
    <w:p w:rsidR="002B0708" w:rsidRDefault="00DC7192" w:rsidP="004F5F9E">
      <w:pPr>
        <w:rPr>
          <w:rFonts w:eastAsia="MS Mincho"/>
          <w:szCs w:val="28"/>
        </w:rPr>
      </w:pPr>
      <w:r>
        <w:rPr>
          <w:rFonts w:eastAsia="MS Mincho"/>
          <w:szCs w:val="28"/>
        </w:rPr>
        <w:t>Система ГВС на территории поселения отсутствует.</w:t>
      </w:r>
    </w:p>
    <w:p w:rsidR="002B0708" w:rsidRDefault="002B0708" w:rsidP="002B0708">
      <w:pPr>
        <w:rPr>
          <w:rFonts w:eastAsia="MS Mincho"/>
          <w:szCs w:val="28"/>
        </w:rPr>
      </w:pPr>
    </w:p>
    <w:p w:rsidR="00D94D84" w:rsidRPr="00E54BA6" w:rsidRDefault="00D94D84">
      <w:pPr>
        <w:spacing w:after="200" w:line="276" w:lineRule="auto"/>
        <w:ind w:firstLine="0"/>
        <w:jc w:val="left"/>
        <w:rPr>
          <w:b/>
          <w:szCs w:val="28"/>
        </w:rPr>
      </w:pPr>
      <w:r w:rsidRPr="00E54BA6">
        <w:rPr>
          <w:szCs w:val="28"/>
        </w:rPr>
        <w:br w:type="page"/>
      </w:r>
    </w:p>
    <w:p w:rsidR="00537E49" w:rsidRPr="00E54BA6" w:rsidRDefault="00537E49" w:rsidP="00DA5D91">
      <w:pPr>
        <w:pStyle w:val="1"/>
        <w:rPr>
          <w:szCs w:val="28"/>
        </w:rPr>
      </w:pPr>
      <w:bookmarkStart w:id="106" w:name="_Toc123902300"/>
      <w:r w:rsidRPr="00E54BA6">
        <w:rPr>
          <w:szCs w:val="28"/>
        </w:rPr>
        <w:t>Перспективные топливные балансы</w:t>
      </w:r>
      <w:bookmarkEnd w:id="106"/>
    </w:p>
    <w:p w:rsidR="00776E25" w:rsidRPr="00E54BA6" w:rsidRDefault="00776E25" w:rsidP="0044212E">
      <w:pPr>
        <w:pStyle w:val="11"/>
      </w:pPr>
      <w:bookmarkStart w:id="107" w:name="_Toc397335600"/>
      <w:bookmarkStart w:id="108" w:name="_Toc123902301"/>
      <w:r w:rsidRPr="00E54BA6">
        <w:rPr>
          <w:rFonts w:eastAsia="MS Mincho"/>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w:t>
      </w:r>
      <w:bookmarkEnd w:id="107"/>
      <w:bookmarkEnd w:id="108"/>
    </w:p>
    <w:p w:rsidR="00A9000A" w:rsidRPr="00E54BA6" w:rsidRDefault="00A9000A" w:rsidP="00A9000A">
      <w:pPr>
        <w:rPr>
          <w:szCs w:val="28"/>
        </w:rPr>
      </w:pPr>
      <w:r w:rsidRPr="00E54BA6">
        <w:rPr>
          <w:szCs w:val="28"/>
        </w:rPr>
        <w:t>Топливный баланс является комплексным материальным балансом, охватывающим совокупность взаимозаменяемых топливных ресурсов. Данный баланс увязывает в единое целое частные балансы различных видов топлива, дает характеристику общего объема, распределения и использования.</w:t>
      </w:r>
    </w:p>
    <w:p w:rsidR="002D75EB" w:rsidRPr="00E54BA6" w:rsidRDefault="002D75EB" w:rsidP="002D75EB">
      <w:pPr>
        <w:spacing w:line="354" w:lineRule="auto"/>
        <w:ind w:firstLine="567"/>
        <w:rPr>
          <w:szCs w:val="28"/>
        </w:rPr>
      </w:pPr>
      <w:r w:rsidRPr="0023421A">
        <w:rPr>
          <w:szCs w:val="28"/>
        </w:rPr>
        <w:t>Для источников тепловой энергии</w:t>
      </w:r>
      <w:r w:rsidR="0055496B" w:rsidRPr="0023421A">
        <w:rPr>
          <w:szCs w:val="28"/>
        </w:rPr>
        <w:t>,</w:t>
      </w:r>
      <w:r w:rsidRPr="0023421A">
        <w:rPr>
          <w:szCs w:val="28"/>
        </w:rPr>
        <w:t xml:space="preserve"> расположенных на территории </w:t>
      </w:r>
      <w:r w:rsidR="00D25570">
        <w:rPr>
          <w:szCs w:val="28"/>
        </w:rPr>
        <w:t>Сельского поселения «поселок Раменский»</w:t>
      </w:r>
      <w:r w:rsidRPr="0023421A">
        <w:rPr>
          <w:szCs w:val="28"/>
        </w:rPr>
        <w:t xml:space="preserve">основным видом топлива является </w:t>
      </w:r>
      <w:r w:rsidR="000C4829">
        <w:rPr>
          <w:szCs w:val="28"/>
          <w:lang w:bidi="ru-RU"/>
        </w:rPr>
        <w:t>природный газ</w:t>
      </w:r>
      <w:r w:rsidRPr="0023421A">
        <w:rPr>
          <w:szCs w:val="28"/>
        </w:rPr>
        <w:t>.</w:t>
      </w:r>
    </w:p>
    <w:p w:rsidR="002D75EB" w:rsidRPr="00E54BA6" w:rsidRDefault="002D75EB" w:rsidP="002D75EB">
      <w:pPr>
        <w:spacing w:line="354" w:lineRule="auto"/>
        <w:ind w:firstLine="567"/>
        <w:rPr>
          <w:szCs w:val="28"/>
        </w:rPr>
      </w:pPr>
      <w:r w:rsidRPr="00E54BA6">
        <w:rPr>
          <w:szCs w:val="28"/>
        </w:rPr>
        <w:t xml:space="preserve">В таблице </w:t>
      </w:r>
      <w:r w:rsidR="003A1B9B">
        <w:rPr>
          <w:szCs w:val="28"/>
        </w:rPr>
        <w:t>10.1</w:t>
      </w:r>
      <w:r w:rsidRPr="00E54BA6">
        <w:rPr>
          <w:szCs w:val="28"/>
        </w:rPr>
        <w:t xml:space="preserve"> приведены результаты расчета перспективных годовых расходов топлива в разрезе каждого источника тепловой энергии.</w:t>
      </w:r>
    </w:p>
    <w:p w:rsidR="002D75EB" w:rsidRPr="00E54BA6" w:rsidRDefault="002D75EB" w:rsidP="00F42193">
      <w:pPr>
        <w:spacing w:line="235" w:lineRule="auto"/>
        <w:ind w:firstLine="567"/>
        <w:rPr>
          <w:szCs w:val="28"/>
        </w:rPr>
      </w:pPr>
      <w:r w:rsidRPr="00BA55BA">
        <w:rPr>
          <w:szCs w:val="28"/>
        </w:rPr>
        <w:t xml:space="preserve">Таблица </w:t>
      </w:r>
      <w:r w:rsidR="003A1B9B" w:rsidRPr="00BA55BA">
        <w:rPr>
          <w:szCs w:val="28"/>
        </w:rPr>
        <w:t>10.1</w:t>
      </w:r>
      <w:r w:rsidR="00F42193" w:rsidRPr="00BA55BA">
        <w:rPr>
          <w:szCs w:val="28"/>
        </w:rPr>
        <w:t xml:space="preserve">- </w:t>
      </w:r>
      <w:r w:rsidR="00BA55BA" w:rsidRPr="00BA55BA">
        <w:rPr>
          <w:szCs w:val="28"/>
        </w:rPr>
        <w:t>Г</w:t>
      </w:r>
      <w:r w:rsidRPr="00BA55BA">
        <w:rPr>
          <w:szCs w:val="28"/>
        </w:rPr>
        <w:t>одовые расчетные расходы основного топлива на котельн</w:t>
      </w:r>
      <w:r w:rsidR="00F42193" w:rsidRPr="00BA55BA">
        <w:rPr>
          <w:szCs w:val="28"/>
        </w:rPr>
        <w:t>ых</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3856"/>
        <w:gridCol w:w="3544"/>
      </w:tblGrid>
      <w:tr w:rsidR="00EC4EEA" w:rsidRPr="009B69C5" w:rsidTr="00EC4EEA">
        <w:trPr>
          <w:trHeight w:val="585"/>
        </w:trPr>
        <w:tc>
          <w:tcPr>
            <w:tcW w:w="1984" w:type="dxa"/>
            <w:vAlign w:val="center"/>
          </w:tcPr>
          <w:p w:rsidR="00EC4EEA" w:rsidRPr="00F42193" w:rsidRDefault="00EC4EEA" w:rsidP="00F42193">
            <w:pPr>
              <w:adjustRightInd w:val="0"/>
              <w:ind w:firstLine="0"/>
              <w:jc w:val="center"/>
              <w:rPr>
                <w:color w:val="000000"/>
                <w:szCs w:val="28"/>
              </w:rPr>
            </w:pPr>
            <w:bookmarkStart w:id="109" w:name="_Hlk116225765"/>
            <w:r w:rsidRPr="00F42193">
              <w:rPr>
                <w:color w:val="000000"/>
                <w:szCs w:val="28"/>
              </w:rPr>
              <w:t>Период</w:t>
            </w:r>
          </w:p>
        </w:tc>
        <w:tc>
          <w:tcPr>
            <w:tcW w:w="3856" w:type="dxa"/>
            <w:vAlign w:val="center"/>
          </w:tcPr>
          <w:p w:rsidR="00EC4EEA" w:rsidRPr="00F42193" w:rsidRDefault="00BA55BA" w:rsidP="00F42193">
            <w:pPr>
              <w:adjustRightInd w:val="0"/>
              <w:ind w:firstLine="0"/>
              <w:jc w:val="center"/>
              <w:rPr>
                <w:color w:val="000000"/>
                <w:szCs w:val="28"/>
              </w:rPr>
            </w:pPr>
            <w:r w:rsidRPr="00F42193">
              <w:rPr>
                <w:color w:val="000000"/>
                <w:szCs w:val="28"/>
              </w:rPr>
              <w:t>Годовой расход основного топлива</w:t>
            </w:r>
            <w:r>
              <w:rPr>
                <w:color w:val="000000"/>
                <w:szCs w:val="28"/>
              </w:rPr>
              <w:t>, т.у.т.</w:t>
            </w:r>
            <w:r w:rsidRPr="00F42193">
              <w:rPr>
                <w:color w:val="000000"/>
                <w:szCs w:val="28"/>
              </w:rPr>
              <w:t>/год</w:t>
            </w:r>
          </w:p>
        </w:tc>
        <w:tc>
          <w:tcPr>
            <w:tcW w:w="3544" w:type="dxa"/>
            <w:vAlign w:val="center"/>
          </w:tcPr>
          <w:p w:rsidR="00EC4EEA" w:rsidRPr="00F42193" w:rsidRDefault="00EC4EEA" w:rsidP="00F42193">
            <w:pPr>
              <w:adjustRightInd w:val="0"/>
              <w:ind w:firstLine="0"/>
              <w:jc w:val="center"/>
              <w:rPr>
                <w:color w:val="000000"/>
                <w:szCs w:val="28"/>
              </w:rPr>
            </w:pPr>
            <w:r w:rsidRPr="00F42193">
              <w:rPr>
                <w:color w:val="000000"/>
                <w:szCs w:val="28"/>
              </w:rPr>
              <w:t>Годовой расход основного топлива</w:t>
            </w:r>
            <w:r w:rsidR="00BA55BA">
              <w:rPr>
                <w:color w:val="000000"/>
                <w:szCs w:val="28"/>
              </w:rPr>
              <w:t>, тыс. м</w:t>
            </w:r>
            <w:r w:rsidR="00BA55BA">
              <w:rPr>
                <w:color w:val="000000"/>
                <w:szCs w:val="28"/>
                <w:vertAlign w:val="superscript"/>
              </w:rPr>
              <w:t>3</w:t>
            </w:r>
            <w:r w:rsidR="00BA55BA" w:rsidRPr="00F42193">
              <w:rPr>
                <w:color w:val="000000"/>
                <w:szCs w:val="28"/>
              </w:rPr>
              <w:t>/год</w:t>
            </w:r>
          </w:p>
        </w:tc>
      </w:tr>
      <w:tr w:rsidR="00BA55BA" w:rsidRPr="009B69C5" w:rsidTr="00247491">
        <w:trPr>
          <w:trHeight w:val="109"/>
        </w:trPr>
        <w:tc>
          <w:tcPr>
            <w:tcW w:w="9384" w:type="dxa"/>
            <w:gridSpan w:val="3"/>
            <w:vAlign w:val="center"/>
          </w:tcPr>
          <w:p w:rsidR="00BA55BA" w:rsidRPr="00700C73" w:rsidRDefault="00510E54" w:rsidP="00BA55BA">
            <w:pPr>
              <w:spacing w:line="240" w:lineRule="auto"/>
              <w:ind w:firstLine="0"/>
              <w:jc w:val="center"/>
              <w:rPr>
                <w:color w:val="000000"/>
                <w:szCs w:val="28"/>
              </w:rPr>
            </w:pPr>
            <w:r>
              <w:rPr>
                <w:color w:val="000000"/>
                <w:szCs w:val="28"/>
              </w:rPr>
              <w:t xml:space="preserve">Котельная </w:t>
            </w:r>
            <w:r w:rsidR="00200C31">
              <w:rPr>
                <w:color w:val="000000"/>
                <w:szCs w:val="28"/>
              </w:rPr>
              <w:t>п. Раменский</w:t>
            </w:r>
          </w:p>
        </w:tc>
      </w:tr>
      <w:tr w:rsidR="00F80642" w:rsidRPr="009B69C5" w:rsidTr="00EC3926">
        <w:trPr>
          <w:trHeight w:val="109"/>
        </w:trPr>
        <w:tc>
          <w:tcPr>
            <w:tcW w:w="1984" w:type="dxa"/>
            <w:vAlign w:val="center"/>
          </w:tcPr>
          <w:p w:rsidR="00F80642" w:rsidRPr="009909ED" w:rsidRDefault="00F80642" w:rsidP="00F80642">
            <w:pPr>
              <w:pStyle w:val="aff6"/>
              <w:ind w:firstLine="0"/>
              <w:jc w:val="center"/>
              <w:rPr>
                <w:szCs w:val="28"/>
              </w:rPr>
            </w:pPr>
            <w:r w:rsidRPr="009909ED">
              <w:rPr>
                <w:szCs w:val="28"/>
              </w:rPr>
              <w:t>2022 г.</w:t>
            </w:r>
          </w:p>
        </w:tc>
        <w:tc>
          <w:tcPr>
            <w:tcW w:w="3856" w:type="dxa"/>
            <w:vAlign w:val="center"/>
          </w:tcPr>
          <w:p w:rsidR="00F80642" w:rsidRPr="00816B19" w:rsidRDefault="00816B19" w:rsidP="00816B19">
            <w:pPr>
              <w:spacing w:line="240" w:lineRule="auto"/>
              <w:ind w:firstLine="0"/>
              <w:jc w:val="center"/>
              <w:rPr>
                <w:color w:val="000000"/>
                <w:szCs w:val="28"/>
              </w:rPr>
            </w:pPr>
            <w:r>
              <w:rPr>
                <w:color w:val="000000"/>
                <w:szCs w:val="28"/>
              </w:rPr>
              <w:t>18,48</w:t>
            </w:r>
          </w:p>
        </w:tc>
        <w:tc>
          <w:tcPr>
            <w:tcW w:w="3544" w:type="dxa"/>
            <w:vAlign w:val="center"/>
          </w:tcPr>
          <w:p w:rsidR="00F80642" w:rsidRPr="00F80642" w:rsidRDefault="00816B19" w:rsidP="00F80642">
            <w:pPr>
              <w:spacing w:line="240" w:lineRule="auto"/>
              <w:ind w:firstLine="0"/>
              <w:jc w:val="center"/>
              <w:rPr>
                <w:color w:val="000000"/>
                <w:szCs w:val="28"/>
              </w:rPr>
            </w:pPr>
            <w:r>
              <w:rPr>
                <w:color w:val="000000"/>
                <w:szCs w:val="28"/>
              </w:rPr>
              <w:t>18,48</w:t>
            </w:r>
          </w:p>
        </w:tc>
      </w:tr>
      <w:tr w:rsidR="00816B19" w:rsidRPr="009B69C5" w:rsidTr="00EC3926">
        <w:trPr>
          <w:trHeight w:val="109"/>
        </w:trPr>
        <w:tc>
          <w:tcPr>
            <w:tcW w:w="1984" w:type="dxa"/>
            <w:vAlign w:val="center"/>
          </w:tcPr>
          <w:p w:rsidR="00816B19" w:rsidRPr="009909ED" w:rsidRDefault="00816B19" w:rsidP="00816B19">
            <w:pPr>
              <w:pStyle w:val="aff6"/>
              <w:ind w:firstLine="0"/>
              <w:jc w:val="center"/>
              <w:rPr>
                <w:szCs w:val="28"/>
              </w:rPr>
            </w:pPr>
            <w:r w:rsidRPr="009909ED">
              <w:rPr>
                <w:szCs w:val="28"/>
              </w:rPr>
              <w:t>2023 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18,48</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18,48</w:t>
            </w:r>
          </w:p>
        </w:tc>
      </w:tr>
      <w:tr w:rsidR="00816B19" w:rsidRPr="009B69C5" w:rsidTr="00EC3926">
        <w:trPr>
          <w:trHeight w:val="109"/>
        </w:trPr>
        <w:tc>
          <w:tcPr>
            <w:tcW w:w="1984" w:type="dxa"/>
            <w:vAlign w:val="center"/>
          </w:tcPr>
          <w:p w:rsidR="00816B19" w:rsidRPr="009909ED" w:rsidRDefault="00816B19" w:rsidP="00816B19">
            <w:pPr>
              <w:pStyle w:val="aff6"/>
              <w:ind w:firstLine="0"/>
              <w:jc w:val="center"/>
              <w:rPr>
                <w:szCs w:val="28"/>
              </w:rPr>
            </w:pPr>
            <w:r w:rsidRPr="009909ED">
              <w:rPr>
                <w:rFonts w:eastAsia="Times"/>
                <w:szCs w:val="28"/>
              </w:rPr>
              <w:t xml:space="preserve">2024 </w:t>
            </w:r>
            <w:r w:rsidRPr="009909ED">
              <w:rPr>
                <w:szCs w:val="28"/>
              </w:rPr>
              <w:t>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18,48</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18,48</w:t>
            </w:r>
          </w:p>
        </w:tc>
      </w:tr>
      <w:tr w:rsidR="00816B19" w:rsidRPr="009B69C5" w:rsidTr="00EC3926">
        <w:trPr>
          <w:trHeight w:val="109"/>
        </w:trPr>
        <w:tc>
          <w:tcPr>
            <w:tcW w:w="1984" w:type="dxa"/>
            <w:vAlign w:val="center"/>
          </w:tcPr>
          <w:p w:rsidR="00816B19" w:rsidRPr="009909ED" w:rsidRDefault="00816B19" w:rsidP="00816B19">
            <w:pPr>
              <w:pStyle w:val="aff6"/>
              <w:ind w:firstLine="0"/>
              <w:jc w:val="center"/>
              <w:rPr>
                <w:szCs w:val="28"/>
              </w:rPr>
            </w:pPr>
            <w:r w:rsidRPr="009909ED">
              <w:rPr>
                <w:rFonts w:eastAsia="Times"/>
                <w:szCs w:val="28"/>
              </w:rPr>
              <w:t>202</w:t>
            </w:r>
            <w:r>
              <w:rPr>
                <w:rFonts w:eastAsia="Times"/>
                <w:szCs w:val="28"/>
              </w:rPr>
              <w:t>5</w:t>
            </w:r>
            <w:r w:rsidRPr="009909ED">
              <w:rPr>
                <w:szCs w:val="28"/>
              </w:rPr>
              <w:t>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18,48</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18,48</w:t>
            </w:r>
          </w:p>
        </w:tc>
      </w:tr>
      <w:tr w:rsidR="00816B19" w:rsidRPr="009B69C5" w:rsidTr="00EC3926">
        <w:trPr>
          <w:trHeight w:val="109"/>
        </w:trPr>
        <w:tc>
          <w:tcPr>
            <w:tcW w:w="1984" w:type="dxa"/>
            <w:vAlign w:val="center"/>
          </w:tcPr>
          <w:p w:rsidR="00816B19" w:rsidRPr="009909ED" w:rsidRDefault="00816B19" w:rsidP="00816B19">
            <w:pPr>
              <w:pStyle w:val="aff6"/>
              <w:ind w:firstLine="0"/>
              <w:jc w:val="center"/>
              <w:rPr>
                <w:szCs w:val="28"/>
              </w:rPr>
            </w:pPr>
            <w:r w:rsidRPr="009909ED">
              <w:rPr>
                <w:rFonts w:eastAsia="Times"/>
                <w:szCs w:val="28"/>
              </w:rPr>
              <w:t>202</w:t>
            </w:r>
            <w:r>
              <w:rPr>
                <w:rFonts w:eastAsia="Times"/>
                <w:szCs w:val="28"/>
              </w:rPr>
              <w:t>6</w:t>
            </w:r>
            <w:r w:rsidRPr="009909ED">
              <w:rPr>
                <w:szCs w:val="28"/>
              </w:rPr>
              <w:t>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18,48</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18,48</w:t>
            </w:r>
          </w:p>
        </w:tc>
      </w:tr>
      <w:tr w:rsidR="00816B19" w:rsidRPr="009B69C5" w:rsidTr="00EC3926">
        <w:trPr>
          <w:trHeight w:val="77"/>
        </w:trPr>
        <w:tc>
          <w:tcPr>
            <w:tcW w:w="1984" w:type="dxa"/>
            <w:vAlign w:val="center"/>
          </w:tcPr>
          <w:p w:rsidR="00816B19" w:rsidRPr="009909ED" w:rsidRDefault="00816B19" w:rsidP="00816B19">
            <w:pPr>
              <w:pStyle w:val="aff6"/>
              <w:ind w:firstLine="0"/>
              <w:jc w:val="center"/>
              <w:rPr>
                <w:rFonts w:eastAsia="Times"/>
                <w:szCs w:val="28"/>
              </w:rPr>
            </w:pPr>
            <w:r>
              <w:rPr>
                <w:rFonts w:eastAsia="Times"/>
                <w:szCs w:val="28"/>
              </w:rPr>
              <w:t>2027-2030 гг.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18,48</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18,48</w:t>
            </w:r>
          </w:p>
        </w:tc>
      </w:tr>
      <w:tr w:rsidR="00816B19" w:rsidRPr="009B69C5" w:rsidTr="00EC3926">
        <w:trPr>
          <w:trHeight w:val="77"/>
        </w:trPr>
        <w:tc>
          <w:tcPr>
            <w:tcW w:w="1984" w:type="dxa"/>
            <w:vAlign w:val="center"/>
          </w:tcPr>
          <w:p w:rsidR="00816B19" w:rsidRPr="009909ED" w:rsidRDefault="00816B19" w:rsidP="00816B19">
            <w:pPr>
              <w:pStyle w:val="aff6"/>
              <w:ind w:firstLine="0"/>
              <w:jc w:val="center"/>
              <w:rPr>
                <w:rFonts w:eastAsia="Times"/>
                <w:szCs w:val="28"/>
              </w:rPr>
            </w:pPr>
            <w:r>
              <w:rPr>
                <w:rFonts w:eastAsia="Times"/>
                <w:szCs w:val="28"/>
              </w:rPr>
              <w:t>2031-2035 гг.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18,48</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18,48</w:t>
            </w:r>
          </w:p>
        </w:tc>
      </w:tr>
      <w:tr w:rsidR="00816B19" w:rsidRPr="009B69C5" w:rsidTr="00EC3926">
        <w:trPr>
          <w:trHeight w:val="77"/>
        </w:trPr>
        <w:tc>
          <w:tcPr>
            <w:tcW w:w="1984" w:type="dxa"/>
            <w:vAlign w:val="center"/>
          </w:tcPr>
          <w:p w:rsidR="00816B19" w:rsidRPr="009909ED" w:rsidRDefault="00816B19" w:rsidP="00816B19">
            <w:pPr>
              <w:pStyle w:val="aff6"/>
              <w:ind w:firstLine="0"/>
              <w:jc w:val="center"/>
              <w:rPr>
                <w:rFonts w:eastAsia="Times"/>
                <w:szCs w:val="28"/>
              </w:rPr>
            </w:pPr>
            <w:r w:rsidRPr="009909ED">
              <w:rPr>
                <w:rFonts w:eastAsia="Times"/>
                <w:szCs w:val="28"/>
              </w:rPr>
              <w:t>20</w:t>
            </w:r>
            <w:r>
              <w:rPr>
                <w:rFonts w:eastAsia="Times"/>
                <w:szCs w:val="28"/>
              </w:rPr>
              <w:t>36</w:t>
            </w:r>
            <w:r w:rsidRPr="009909ED">
              <w:rPr>
                <w:rFonts w:eastAsia="Times"/>
                <w:szCs w:val="28"/>
              </w:rPr>
              <w:t>-</w:t>
            </w:r>
            <w:r>
              <w:rPr>
                <w:rFonts w:eastAsia="Times"/>
                <w:szCs w:val="28"/>
              </w:rPr>
              <w:t>2038</w:t>
            </w:r>
            <w:r w:rsidRPr="009909ED">
              <w:rPr>
                <w:szCs w:val="28"/>
              </w:rPr>
              <w:t>гг.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18,48</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18,48</w:t>
            </w:r>
          </w:p>
        </w:tc>
      </w:tr>
      <w:tr w:rsidR="00BA55BA" w:rsidRPr="00700C73" w:rsidTr="00247491">
        <w:trPr>
          <w:trHeight w:val="109"/>
        </w:trPr>
        <w:tc>
          <w:tcPr>
            <w:tcW w:w="9384" w:type="dxa"/>
            <w:gridSpan w:val="3"/>
            <w:vAlign w:val="center"/>
          </w:tcPr>
          <w:p w:rsidR="00BA55BA" w:rsidRPr="00F80642" w:rsidRDefault="002B673D" w:rsidP="00247491">
            <w:pPr>
              <w:spacing w:line="240" w:lineRule="auto"/>
              <w:ind w:firstLine="0"/>
              <w:jc w:val="center"/>
              <w:rPr>
                <w:color w:val="000000"/>
                <w:szCs w:val="28"/>
              </w:rPr>
            </w:pPr>
            <w:r>
              <w:rPr>
                <w:color w:val="000000"/>
                <w:szCs w:val="28"/>
              </w:rPr>
              <w:t>Котельная д. Рамено</w:t>
            </w:r>
          </w:p>
        </w:tc>
      </w:tr>
      <w:tr w:rsidR="00F80642" w:rsidRPr="00700C73" w:rsidTr="00EC3926">
        <w:trPr>
          <w:trHeight w:val="109"/>
        </w:trPr>
        <w:tc>
          <w:tcPr>
            <w:tcW w:w="1984" w:type="dxa"/>
            <w:vAlign w:val="center"/>
          </w:tcPr>
          <w:p w:rsidR="00F80642" w:rsidRPr="009909ED" w:rsidRDefault="00F80642" w:rsidP="00F80642">
            <w:pPr>
              <w:pStyle w:val="aff6"/>
              <w:ind w:firstLine="0"/>
              <w:jc w:val="center"/>
              <w:rPr>
                <w:szCs w:val="28"/>
              </w:rPr>
            </w:pPr>
            <w:r w:rsidRPr="009909ED">
              <w:rPr>
                <w:szCs w:val="28"/>
              </w:rPr>
              <w:t>2022 г.</w:t>
            </w:r>
          </w:p>
        </w:tc>
        <w:tc>
          <w:tcPr>
            <w:tcW w:w="3856" w:type="dxa"/>
            <w:vAlign w:val="center"/>
          </w:tcPr>
          <w:p w:rsidR="00F80642" w:rsidRPr="00F80642" w:rsidRDefault="00816B19" w:rsidP="00F80642">
            <w:pPr>
              <w:pStyle w:val="TableParagraph"/>
              <w:jc w:val="center"/>
              <w:rPr>
                <w:sz w:val="28"/>
                <w:szCs w:val="28"/>
              </w:rPr>
            </w:pPr>
            <w:r>
              <w:rPr>
                <w:color w:val="000000"/>
                <w:sz w:val="28"/>
                <w:szCs w:val="28"/>
              </w:rPr>
              <w:t>35,79</w:t>
            </w:r>
          </w:p>
        </w:tc>
        <w:tc>
          <w:tcPr>
            <w:tcW w:w="3544" w:type="dxa"/>
            <w:vAlign w:val="center"/>
          </w:tcPr>
          <w:p w:rsidR="00F80642" w:rsidRPr="00F80642" w:rsidRDefault="00816B19" w:rsidP="00F80642">
            <w:pPr>
              <w:spacing w:line="240" w:lineRule="auto"/>
              <w:ind w:firstLine="0"/>
              <w:jc w:val="center"/>
              <w:rPr>
                <w:color w:val="000000"/>
                <w:szCs w:val="28"/>
              </w:rPr>
            </w:pPr>
            <w:r>
              <w:rPr>
                <w:color w:val="000000"/>
                <w:szCs w:val="28"/>
              </w:rPr>
              <w:t>35,79</w:t>
            </w:r>
          </w:p>
        </w:tc>
      </w:tr>
      <w:tr w:rsidR="00816B19" w:rsidRPr="00700C73" w:rsidTr="00EC3926">
        <w:trPr>
          <w:trHeight w:val="109"/>
        </w:trPr>
        <w:tc>
          <w:tcPr>
            <w:tcW w:w="1984" w:type="dxa"/>
            <w:vAlign w:val="center"/>
          </w:tcPr>
          <w:p w:rsidR="00816B19" w:rsidRPr="009909ED" w:rsidRDefault="00816B19" w:rsidP="00816B19">
            <w:pPr>
              <w:pStyle w:val="aff6"/>
              <w:ind w:firstLine="0"/>
              <w:jc w:val="center"/>
              <w:rPr>
                <w:szCs w:val="28"/>
              </w:rPr>
            </w:pPr>
            <w:r w:rsidRPr="009909ED">
              <w:rPr>
                <w:szCs w:val="28"/>
              </w:rPr>
              <w:t>2023 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35,79</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35,79</w:t>
            </w:r>
          </w:p>
        </w:tc>
      </w:tr>
      <w:tr w:rsidR="00816B19" w:rsidRPr="00700C73" w:rsidTr="00EC3926">
        <w:trPr>
          <w:trHeight w:val="109"/>
        </w:trPr>
        <w:tc>
          <w:tcPr>
            <w:tcW w:w="1984" w:type="dxa"/>
            <w:vAlign w:val="center"/>
          </w:tcPr>
          <w:p w:rsidR="00816B19" w:rsidRPr="009909ED" w:rsidRDefault="00816B19" w:rsidP="00816B19">
            <w:pPr>
              <w:pStyle w:val="aff6"/>
              <w:ind w:firstLine="0"/>
              <w:jc w:val="center"/>
              <w:rPr>
                <w:szCs w:val="28"/>
              </w:rPr>
            </w:pPr>
            <w:r w:rsidRPr="009909ED">
              <w:rPr>
                <w:rFonts w:eastAsia="Times"/>
                <w:szCs w:val="28"/>
              </w:rPr>
              <w:t xml:space="preserve">2024 </w:t>
            </w:r>
            <w:r w:rsidRPr="009909ED">
              <w:rPr>
                <w:szCs w:val="28"/>
              </w:rPr>
              <w:t>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35,79</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35,79</w:t>
            </w:r>
          </w:p>
        </w:tc>
      </w:tr>
      <w:tr w:rsidR="00816B19" w:rsidRPr="00700C73" w:rsidTr="00EC3926">
        <w:trPr>
          <w:trHeight w:val="109"/>
        </w:trPr>
        <w:tc>
          <w:tcPr>
            <w:tcW w:w="1984" w:type="dxa"/>
            <w:vAlign w:val="center"/>
          </w:tcPr>
          <w:p w:rsidR="00816B19" w:rsidRPr="009909ED" w:rsidRDefault="00816B19" w:rsidP="00816B19">
            <w:pPr>
              <w:pStyle w:val="aff6"/>
              <w:ind w:firstLine="0"/>
              <w:jc w:val="center"/>
              <w:rPr>
                <w:szCs w:val="28"/>
              </w:rPr>
            </w:pPr>
            <w:r w:rsidRPr="009909ED">
              <w:rPr>
                <w:rFonts w:eastAsia="Times"/>
                <w:szCs w:val="28"/>
              </w:rPr>
              <w:t>202</w:t>
            </w:r>
            <w:r>
              <w:rPr>
                <w:rFonts w:eastAsia="Times"/>
                <w:szCs w:val="28"/>
              </w:rPr>
              <w:t>5</w:t>
            </w:r>
            <w:r w:rsidRPr="009909ED">
              <w:rPr>
                <w:szCs w:val="28"/>
              </w:rPr>
              <w:t>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35,79</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35,79</w:t>
            </w:r>
          </w:p>
        </w:tc>
      </w:tr>
      <w:tr w:rsidR="00816B19" w:rsidRPr="00700C73" w:rsidTr="00EC3926">
        <w:trPr>
          <w:trHeight w:val="109"/>
        </w:trPr>
        <w:tc>
          <w:tcPr>
            <w:tcW w:w="1984" w:type="dxa"/>
            <w:vAlign w:val="center"/>
          </w:tcPr>
          <w:p w:rsidR="00816B19" w:rsidRPr="009909ED" w:rsidRDefault="00816B19" w:rsidP="00816B19">
            <w:pPr>
              <w:pStyle w:val="aff6"/>
              <w:ind w:firstLine="0"/>
              <w:jc w:val="center"/>
              <w:rPr>
                <w:szCs w:val="28"/>
              </w:rPr>
            </w:pPr>
            <w:r w:rsidRPr="009909ED">
              <w:rPr>
                <w:rFonts w:eastAsia="Times"/>
                <w:szCs w:val="28"/>
              </w:rPr>
              <w:t>202</w:t>
            </w:r>
            <w:r>
              <w:rPr>
                <w:rFonts w:eastAsia="Times"/>
                <w:szCs w:val="28"/>
              </w:rPr>
              <w:t>6</w:t>
            </w:r>
            <w:r w:rsidRPr="009909ED">
              <w:rPr>
                <w:szCs w:val="28"/>
              </w:rPr>
              <w:t>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35,79</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35,79</w:t>
            </w:r>
          </w:p>
        </w:tc>
      </w:tr>
      <w:tr w:rsidR="00816B19" w:rsidRPr="00700C73" w:rsidTr="00EC3926">
        <w:trPr>
          <w:trHeight w:val="77"/>
        </w:trPr>
        <w:tc>
          <w:tcPr>
            <w:tcW w:w="1984" w:type="dxa"/>
            <w:vAlign w:val="center"/>
          </w:tcPr>
          <w:p w:rsidR="00816B19" w:rsidRPr="009909ED" w:rsidRDefault="00816B19" w:rsidP="00816B19">
            <w:pPr>
              <w:pStyle w:val="aff6"/>
              <w:ind w:firstLine="0"/>
              <w:jc w:val="center"/>
              <w:rPr>
                <w:rFonts w:eastAsia="Times"/>
                <w:szCs w:val="28"/>
              </w:rPr>
            </w:pPr>
            <w:r>
              <w:rPr>
                <w:rFonts w:eastAsia="Times"/>
                <w:szCs w:val="28"/>
              </w:rPr>
              <w:t>2027-2030 гг.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35,79</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35,79</w:t>
            </w:r>
          </w:p>
        </w:tc>
      </w:tr>
      <w:tr w:rsidR="00816B19" w:rsidRPr="00700C73" w:rsidTr="00EC3926">
        <w:trPr>
          <w:trHeight w:val="77"/>
        </w:trPr>
        <w:tc>
          <w:tcPr>
            <w:tcW w:w="1984" w:type="dxa"/>
            <w:vAlign w:val="center"/>
          </w:tcPr>
          <w:p w:rsidR="00816B19" w:rsidRPr="009909ED" w:rsidRDefault="00816B19" w:rsidP="00816B19">
            <w:pPr>
              <w:pStyle w:val="aff6"/>
              <w:ind w:firstLine="0"/>
              <w:jc w:val="center"/>
              <w:rPr>
                <w:rFonts w:eastAsia="Times"/>
                <w:szCs w:val="28"/>
              </w:rPr>
            </w:pPr>
            <w:r>
              <w:rPr>
                <w:rFonts w:eastAsia="Times"/>
                <w:szCs w:val="28"/>
              </w:rPr>
              <w:t>2031-2035 гг.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35,79</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35,79</w:t>
            </w:r>
          </w:p>
        </w:tc>
      </w:tr>
      <w:tr w:rsidR="00816B19" w:rsidRPr="00700C73" w:rsidTr="00EC3926">
        <w:trPr>
          <w:trHeight w:val="77"/>
        </w:trPr>
        <w:tc>
          <w:tcPr>
            <w:tcW w:w="1984" w:type="dxa"/>
            <w:vAlign w:val="center"/>
          </w:tcPr>
          <w:p w:rsidR="00816B19" w:rsidRPr="009909ED" w:rsidRDefault="00816B19" w:rsidP="00816B19">
            <w:pPr>
              <w:pStyle w:val="aff6"/>
              <w:ind w:firstLine="0"/>
              <w:jc w:val="center"/>
              <w:rPr>
                <w:rFonts w:eastAsia="Times"/>
                <w:szCs w:val="28"/>
              </w:rPr>
            </w:pPr>
            <w:r w:rsidRPr="009909ED">
              <w:rPr>
                <w:rFonts w:eastAsia="Times"/>
                <w:szCs w:val="28"/>
              </w:rPr>
              <w:t>20</w:t>
            </w:r>
            <w:r>
              <w:rPr>
                <w:rFonts w:eastAsia="Times"/>
                <w:szCs w:val="28"/>
              </w:rPr>
              <w:t>36</w:t>
            </w:r>
            <w:r w:rsidRPr="009909ED">
              <w:rPr>
                <w:rFonts w:eastAsia="Times"/>
                <w:szCs w:val="28"/>
              </w:rPr>
              <w:t>-</w:t>
            </w:r>
            <w:r>
              <w:rPr>
                <w:rFonts w:eastAsia="Times"/>
                <w:szCs w:val="28"/>
              </w:rPr>
              <w:t>2038</w:t>
            </w:r>
            <w:r w:rsidRPr="009909ED">
              <w:rPr>
                <w:szCs w:val="28"/>
              </w:rPr>
              <w:t>гг.</w:t>
            </w:r>
          </w:p>
        </w:tc>
        <w:tc>
          <w:tcPr>
            <w:tcW w:w="3856" w:type="dxa"/>
            <w:vAlign w:val="center"/>
          </w:tcPr>
          <w:p w:rsidR="00816B19" w:rsidRPr="00F80642" w:rsidRDefault="00816B19" w:rsidP="00816B19">
            <w:pPr>
              <w:pStyle w:val="TableParagraph"/>
              <w:jc w:val="center"/>
              <w:rPr>
                <w:sz w:val="28"/>
                <w:szCs w:val="28"/>
              </w:rPr>
            </w:pPr>
            <w:r>
              <w:rPr>
                <w:color w:val="000000"/>
                <w:sz w:val="28"/>
                <w:szCs w:val="28"/>
              </w:rPr>
              <w:t>35,79</w:t>
            </w:r>
          </w:p>
        </w:tc>
        <w:tc>
          <w:tcPr>
            <w:tcW w:w="3544" w:type="dxa"/>
            <w:vAlign w:val="center"/>
          </w:tcPr>
          <w:p w:rsidR="00816B19" w:rsidRPr="00F80642" w:rsidRDefault="00816B19" w:rsidP="00816B19">
            <w:pPr>
              <w:spacing w:line="240" w:lineRule="auto"/>
              <w:ind w:firstLine="0"/>
              <w:jc w:val="center"/>
              <w:rPr>
                <w:color w:val="000000"/>
                <w:szCs w:val="28"/>
              </w:rPr>
            </w:pPr>
            <w:r>
              <w:rPr>
                <w:color w:val="000000"/>
                <w:szCs w:val="28"/>
              </w:rPr>
              <w:t>35,79</w:t>
            </w:r>
          </w:p>
        </w:tc>
      </w:tr>
      <w:bookmarkEnd w:id="109"/>
    </w:tbl>
    <w:p w:rsidR="00BA55BA" w:rsidRPr="00E54BA6" w:rsidRDefault="00BA55BA" w:rsidP="003F3B86">
      <w:pPr>
        <w:jc w:val="right"/>
        <w:rPr>
          <w:szCs w:val="28"/>
        </w:rPr>
      </w:pPr>
    </w:p>
    <w:p w:rsidR="00592FA5" w:rsidRPr="00592FA5" w:rsidRDefault="00592FA5" w:rsidP="0044212E">
      <w:pPr>
        <w:pStyle w:val="11"/>
        <w:rPr>
          <w:rFonts w:eastAsia="MS Mincho"/>
        </w:rPr>
      </w:pPr>
      <w:bookmarkStart w:id="110" w:name="_Toc123902302"/>
      <w:r w:rsidRPr="00592FA5">
        <w:rPr>
          <w:rFonts w:eastAsia="MS Mincho"/>
        </w:rPr>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10"/>
    </w:p>
    <w:p w:rsidR="00592FA5" w:rsidRDefault="00592FA5" w:rsidP="00592FA5">
      <w:pPr>
        <w:rPr>
          <w:szCs w:val="28"/>
        </w:rPr>
      </w:pPr>
      <w:r w:rsidRPr="00592FA5">
        <w:rPr>
          <w:szCs w:val="28"/>
        </w:rPr>
        <w:t>Возобновляемые источники энергии и местные виды топлива для выработки тепловой энергии не используются</w:t>
      </w:r>
      <w:r>
        <w:rPr>
          <w:szCs w:val="28"/>
        </w:rPr>
        <w:t>.</w:t>
      </w:r>
    </w:p>
    <w:p w:rsidR="00592FA5" w:rsidRDefault="00592FA5" w:rsidP="00592FA5">
      <w:pPr>
        <w:rPr>
          <w:szCs w:val="28"/>
        </w:rPr>
      </w:pPr>
    </w:p>
    <w:p w:rsidR="00592FA5" w:rsidRPr="00592FA5" w:rsidRDefault="00592FA5" w:rsidP="0044212E">
      <w:pPr>
        <w:pStyle w:val="11"/>
        <w:rPr>
          <w:rFonts w:eastAsia="MS Mincho"/>
        </w:rPr>
      </w:pPr>
      <w:bookmarkStart w:id="111" w:name="_Toc123902303"/>
      <w:r w:rsidRPr="00592FA5">
        <w:rPr>
          <w:rFonts w:eastAsia="MS Mincho"/>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11"/>
    </w:p>
    <w:p w:rsidR="00592FA5" w:rsidRDefault="00592FA5" w:rsidP="00592FA5">
      <w:pPr>
        <w:rPr>
          <w:szCs w:val="28"/>
        </w:rPr>
      </w:pPr>
      <w:r w:rsidRPr="00592FA5">
        <w:rPr>
          <w:szCs w:val="28"/>
        </w:rPr>
        <w:t xml:space="preserve">Преобладающим видом топлива является </w:t>
      </w:r>
      <w:r w:rsidR="00786C0C">
        <w:rPr>
          <w:szCs w:val="28"/>
        </w:rPr>
        <w:t>Природный газ</w:t>
      </w:r>
      <w:r w:rsidRPr="00592FA5">
        <w:rPr>
          <w:szCs w:val="28"/>
        </w:rPr>
        <w:t>.</w:t>
      </w:r>
    </w:p>
    <w:p w:rsidR="00765C59" w:rsidRPr="00E54BA6" w:rsidRDefault="00765C59" w:rsidP="00592FA5">
      <w:pPr>
        <w:rPr>
          <w:szCs w:val="28"/>
        </w:rPr>
      </w:pPr>
      <w:r w:rsidRPr="00E54BA6">
        <w:rPr>
          <w:szCs w:val="28"/>
        </w:rPr>
        <w:br w:type="page"/>
      </w:r>
    </w:p>
    <w:p w:rsidR="00537E49" w:rsidRPr="00E54BA6" w:rsidRDefault="00537E49" w:rsidP="00DA5D91">
      <w:pPr>
        <w:pStyle w:val="1"/>
        <w:rPr>
          <w:szCs w:val="28"/>
        </w:rPr>
      </w:pPr>
      <w:bookmarkStart w:id="112" w:name="_Toc123902304"/>
      <w:r w:rsidRPr="00E54BA6">
        <w:rPr>
          <w:szCs w:val="28"/>
        </w:rPr>
        <w:t>Оценка надежности теплоснабжения</w:t>
      </w:r>
      <w:bookmarkEnd w:id="112"/>
    </w:p>
    <w:p w:rsidR="00D331C4" w:rsidRPr="00E54BA6" w:rsidRDefault="00592FA5" w:rsidP="0044212E">
      <w:pPr>
        <w:pStyle w:val="11"/>
      </w:pPr>
      <w:bookmarkStart w:id="113" w:name="_Toc123902305"/>
      <w:r w:rsidRPr="00592FA5">
        <w:t>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113"/>
    </w:p>
    <w:p w:rsidR="00592FA5" w:rsidRPr="00592FA5" w:rsidRDefault="00592FA5" w:rsidP="00592FA5">
      <w:pPr>
        <w:rPr>
          <w:szCs w:val="28"/>
        </w:rPr>
      </w:pPr>
      <w:r w:rsidRPr="00592FA5">
        <w:rPr>
          <w:szCs w:val="28"/>
        </w:rPr>
        <w:t xml:space="preserve">Надежность системы теплоснабжения, определяемая, нарушениями в подаче тепловой энергии потребителям, отклонениями параметров теплоносителя, зависит от надлежащей эксплуатации теплоэнергетического оборудования и теплосетей. </w:t>
      </w:r>
    </w:p>
    <w:p w:rsidR="00592FA5" w:rsidRPr="00592FA5" w:rsidRDefault="00592FA5" w:rsidP="00592FA5">
      <w:pPr>
        <w:rPr>
          <w:szCs w:val="28"/>
        </w:rPr>
      </w:pPr>
      <w:r w:rsidRPr="00592FA5">
        <w:rPr>
          <w:szCs w:val="28"/>
        </w:rPr>
        <w:t>Надежность обслуживания систем жизнеобеспечения характеризует способность коммунальных объектов обеспечивать жизнедеятельность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592FA5" w:rsidRPr="00592FA5" w:rsidRDefault="00592FA5" w:rsidP="00592FA5">
      <w:pPr>
        <w:rPr>
          <w:szCs w:val="28"/>
        </w:rPr>
      </w:pPr>
      <w:r w:rsidRPr="00592FA5">
        <w:rPr>
          <w:szCs w:val="28"/>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592FA5" w:rsidRPr="00592FA5" w:rsidRDefault="00592FA5" w:rsidP="00592FA5">
      <w:pPr>
        <w:rPr>
          <w:szCs w:val="28"/>
        </w:rPr>
      </w:pPr>
      <w:r w:rsidRPr="00592FA5">
        <w:rPr>
          <w:szCs w:val="28"/>
        </w:rPr>
        <w:t>В соответствии с СП 124.13330.2012 "СНиП 41-02-2003 "Тепловые сети" минимально допустимые показатели вероятности безотказной работы следует принимать для:</w:t>
      </w:r>
    </w:p>
    <w:p w:rsidR="00592FA5" w:rsidRPr="00592FA5" w:rsidRDefault="00592FA5" w:rsidP="00592FA5">
      <w:pPr>
        <w:rPr>
          <w:szCs w:val="28"/>
        </w:rPr>
      </w:pPr>
      <w:r w:rsidRPr="00592FA5">
        <w:rPr>
          <w:szCs w:val="28"/>
        </w:rPr>
        <w:t>источника теплоты - 0,97;</w:t>
      </w:r>
    </w:p>
    <w:p w:rsidR="00592FA5" w:rsidRPr="00592FA5" w:rsidRDefault="00592FA5" w:rsidP="00592FA5">
      <w:pPr>
        <w:rPr>
          <w:szCs w:val="28"/>
        </w:rPr>
      </w:pPr>
      <w:r w:rsidRPr="00592FA5">
        <w:rPr>
          <w:szCs w:val="28"/>
        </w:rPr>
        <w:t>тепловых сетей - 0,9;</w:t>
      </w:r>
    </w:p>
    <w:p w:rsidR="00592FA5" w:rsidRPr="00592FA5" w:rsidRDefault="00592FA5" w:rsidP="00592FA5">
      <w:pPr>
        <w:rPr>
          <w:szCs w:val="28"/>
        </w:rPr>
      </w:pPr>
      <w:r w:rsidRPr="00592FA5">
        <w:rPr>
          <w:szCs w:val="28"/>
        </w:rPr>
        <w:t>потребителя теплоты - 0,99;</w:t>
      </w:r>
    </w:p>
    <w:p w:rsidR="00592FA5" w:rsidRPr="00592FA5" w:rsidRDefault="00592FA5" w:rsidP="00592FA5">
      <w:pPr>
        <w:rPr>
          <w:szCs w:val="28"/>
        </w:rPr>
      </w:pPr>
      <w:r w:rsidRPr="00592FA5">
        <w:rPr>
          <w:szCs w:val="28"/>
        </w:rPr>
        <w:t>СЦТ в целом - 0,86.</w:t>
      </w:r>
    </w:p>
    <w:p w:rsidR="00592FA5" w:rsidRPr="00592FA5" w:rsidRDefault="00592FA5" w:rsidP="00592FA5">
      <w:pPr>
        <w:rPr>
          <w:szCs w:val="28"/>
        </w:rPr>
      </w:pPr>
      <w:r w:rsidRPr="00592FA5">
        <w:rPr>
          <w:szCs w:val="28"/>
        </w:rPr>
        <w:t>Расчет вероятности безотказной работы тепловой сети по отношению к каждому потребителю выполняется с применением следующего алгоритма:</w:t>
      </w:r>
    </w:p>
    <w:p w:rsidR="00592FA5" w:rsidRPr="00592FA5" w:rsidRDefault="00592FA5" w:rsidP="00592FA5">
      <w:pPr>
        <w:rPr>
          <w:szCs w:val="28"/>
        </w:rPr>
      </w:pPr>
      <w:r w:rsidRPr="00592FA5">
        <w:rPr>
          <w:szCs w:val="28"/>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592FA5" w:rsidRPr="00592FA5" w:rsidRDefault="00592FA5" w:rsidP="00592FA5">
      <w:pPr>
        <w:rPr>
          <w:szCs w:val="28"/>
        </w:rPr>
      </w:pPr>
      <w:r w:rsidRPr="00592FA5">
        <w:rPr>
          <w:szCs w:val="28"/>
        </w:rPr>
        <w:t>Для каждого участка пути передачи теплоносителя от источника до потребителя, по отношению к которому выполняется расчет вероятности безотказной работы тепловой сети, устанавливаются: год его ввода в эксплуатацию, диаметр и протяженность.</w:t>
      </w:r>
    </w:p>
    <w:p w:rsidR="00592FA5" w:rsidRPr="00592FA5" w:rsidRDefault="00592FA5" w:rsidP="00592FA5">
      <w:pPr>
        <w:rPr>
          <w:szCs w:val="28"/>
        </w:rPr>
      </w:pPr>
      <w:r w:rsidRPr="00592FA5">
        <w:rPr>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592FA5" w:rsidRPr="00592FA5" w:rsidRDefault="00592FA5" w:rsidP="00592FA5">
      <w:pPr>
        <w:rPr>
          <w:szCs w:val="28"/>
        </w:rPr>
      </w:pPr>
      <w:r w:rsidRPr="00592FA5">
        <w:rPr>
          <w:szCs w:val="28"/>
        </w:rPr>
        <w:t>-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(1/км/год);</w:t>
      </w:r>
    </w:p>
    <w:p w:rsidR="00592FA5" w:rsidRPr="00592FA5" w:rsidRDefault="00592FA5" w:rsidP="00592FA5">
      <w:pPr>
        <w:rPr>
          <w:szCs w:val="28"/>
        </w:rPr>
      </w:pPr>
      <w:r w:rsidRPr="00592FA5">
        <w:rPr>
          <w:szCs w:val="28"/>
        </w:rPr>
        <w:t>- средневзвешенная частота (интенсивность) отказов для участков тепловой сети с продолжительностью эксплуатации от 1 до 3 лет;</w:t>
      </w:r>
    </w:p>
    <w:p w:rsidR="00592FA5" w:rsidRPr="00592FA5" w:rsidRDefault="00592FA5" w:rsidP="00592FA5">
      <w:pPr>
        <w:rPr>
          <w:szCs w:val="28"/>
        </w:rPr>
      </w:pPr>
      <w:r w:rsidRPr="00592FA5">
        <w:rPr>
          <w:szCs w:val="28"/>
        </w:rPr>
        <w:t>- средневзвешенная частота (интенсивность) отказов для участков тепловой сети с продолжительностью эксплуатации от 17 и более лет;</w:t>
      </w:r>
    </w:p>
    <w:p w:rsidR="00592FA5" w:rsidRPr="00592FA5" w:rsidRDefault="00592FA5" w:rsidP="00592FA5">
      <w:pPr>
        <w:rPr>
          <w:szCs w:val="28"/>
        </w:rPr>
      </w:pPr>
      <w:r w:rsidRPr="00592FA5">
        <w:rPr>
          <w:szCs w:val="28"/>
        </w:rPr>
        <w:t>- средневзвешенная продолжительность ремонта (восстановления) участков тепловой сети;</w:t>
      </w:r>
    </w:p>
    <w:p w:rsidR="00592FA5" w:rsidRPr="00592FA5" w:rsidRDefault="00592FA5" w:rsidP="00592FA5">
      <w:pPr>
        <w:rPr>
          <w:szCs w:val="28"/>
        </w:rPr>
      </w:pPr>
      <w:r w:rsidRPr="00592FA5">
        <w:rPr>
          <w:szCs w:val="28"/>
        </w:rPr>
        <w:t>- средневзвешенная продолжительность ремонта (восстановления) участков тепловой сети в зависимости от диаметра участка.</w:t>
      </w:r>
    </w:p>
    <w:p w:rsidR="00592FA5" w:rsidRPr="00592FA5" w:rsidRDefault="00592FA5" w:rsidP="00592FA5">
      <w:pPr>
        <w:rPr>
          <w:szCs w:val="28"/>
        </w:rPr>
      </w:pPr>
      <w:r w:rsidRPr="00592FA5">
        <w:rPr>
          <w:szCs w:val="28"/>
        </w:rPr>
        <w:t>Интенсивность отказов всей тепловой сети (без резервирования) по отношению к потребителю представляется как последовательное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592FA5" w:rsidRPr="00592FA5" w:rsidRDefault="00592FA5" w:rsidP="00592FA5">
      <w:pPr>
        <w:rPr>
          <w:szCs w:val="28"/>
        </w:rPr>
      </w:pPr>
      <w:r w:rsidRPr="00592FA5">
        <w:rPr>
          <w:szCs w:val="28"/>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w:t>
      </w:r>
    </w:p>
    <w:p w:rsidR="00592FA5" w:rsidRPr="00592FA5" w:rsidRDefault="00592FA5" w:rsidP="00592FA5">
      <w:pPr>
        <w:rPr>
          <w:szCs w:val="28"/>
        </w:rPr>
      </w:pPr>
      <w:r w:rsidRPr="00592FA5">
        <w:rPr>
          <w:szCs w:val="28"/>
        </w:rPr>
        <w:t>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°C, в промышленных зданиях ниже +8 °C (СП 124.13330.2012 "СНиП 41-02-2003 "Тепловые сети").</w:t>
      </w:r>
    </w:p>
    <w:p w:rsidR="00D331C4" w:rsidRDefault="00592FA5" w:rsidP="00592FA5">
      <w:pPr>
        <w:rPr>
          <w:szCs w:val="28"/>
        </w:rPr>
      </w:pPr>
      <w:r w:rsidRPr="00592FA5">
        <w:rPr>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w:t>
      </w:r>
      <w:r>
        <w:rPr>
          <w:szCs w:val="28"/>
        </w:rPr>
        <w:t>.</w:t>
      </w:r>
    </w:p>
    <w:p w:rsidR="00F6180D" w:rsidRDefault="00F6180D" w:rsidP="00F6180D">
      <w:pPr>
        <w:rPr>
          <w:szCs w:val="28"/>
        </w:rPr>
      </w:pPr>
      <w:r>
        <w:rPr>
          <w:szCs w:val="28"/>
        </w:rPr>
        <w:t>Вероятность отказа не определена по причине отсутствия аварий в отчетном периоде.</w:t>
      </w:r>
    </w:p>
    <w:p w:rsidR="00592FA5" w:rsidRPr="00E54BA6" w:rsidRDefault="00592FA5" w:rsidP="00592FA5">
      <w:pPr>
        <w:rPr>
          <w:szCs w:val="28"/>
        </w:rPr>
      </w:pPr>
    </w:p>
    <w:p w:rsidR="00D331C4" w:rsidRPr="00E54BA6" w:rsidRDefault="00592FA5" w:rsidP="0044212E">
      <w:pPr>
        <w:pStyle w:val="11"/>
      </w:pPr>
      <w:bookmarkStart w:id="114" w:name="_Toc123902306"/>
      <w:r w:rsidRPr="00592FA5">
        <w:t>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114"/>
    </w:p>
    <w:p w:rsidR="00592FA5" w:rsidRPr="00592FA5" w:rsidRDefault="00592FA5" w:rsidP="00592FA5">
      <w:pPr>
        <w:rPr>
          <w:szCs w:val="28"/>
        </w:rPr>
      </w:pPr>
      <w:r w:rsidRPr="00592FA5">
        <w:rPr>
          <w:szCs w:val="28"/>
        </w:rPr>
        <w:t>Время ликвидации повреждения на i-том участке определяется по формуле:</w:t>
      </w:r>
    </w:p>
    <w:p w:rsidR="00592FA5" w:rsidRPr="00592FA5" w:rsidRDefault="00592FA5" w:rsidP="00592FA5">
      <w:pPr>
        <w:rPr>
          <w:szCs w:val="28"/>
        </w:rPr>
      </w:pPr>
      <w:r w:rsidRPr="006F2D4E">
        <w:rPr>
          <w:noProof/>
          <w:szCs w:val="28"/>
        </w:rPr>
        <w:drawing>
          <wp:inline distT="0" distB="0" distL="0" distR="0">
            <wp:extent cx="1501140" cy="477520"/>
            <wp:effectExtent l="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1140" cy="477520"/>
                    </a:xfrm>
                    <a:prstGeom prst="rect">
                      <a:avLst/>
                    </a:prstGeom>
                    <a:noFill/>
                    <a:ln>
                      <a:noFill/>
                    </a:ln>
                  </pic:spPr>
                </pic:pic>
              </a:graphicData>
            </a:graphic>
          </wp:inline>
        </w:drawing>
      </w:r>
    </w:p>
    <w:p w:rsidR="00592FA5" w:rsidRPr="00592FA5" w:rsidRDefault="00592FA5" w:rsidP="00592FA5">
      <w:pPr>
        <w:rPr>
          <w:szCs w:val="28"/>
        </w:rPr>
      </w:pPr>
      <w:r w:rsidRPr="00592FA5">
        <w:rPr>
          <w:szCs w:val="28"/>
        </w:rPr>
        <w:t>где:</w:t>
      </w:r>
    </w:p>
    <w:p w:rsidR="00592FA5" w:rsidRPr="00592FA5" w:rsidRDefault="00592FA5" w:rsidP="00592FA5">
      <w:pPr>
        <w:rPr>
          <w:szCs w:val="28"/>
        </w:rPr>
      </w:pPr>
      <w:r w:rsidRPr="00592FA5">
        <w:rPr>
          <w:szCs w:val="28"/>
        </w:rPr>
        <w:t xml:space="preserve">  - внутренняя температура, которая устанавливается критерием отказа теплоснабжения, °C;</w:t>
      </w:r>
    </w:p>
    <w:p w:rsidR="00592FA5" w:rsidRPr="00592FA5" w:rsidRDefault="00592FA5" w:rsidP="00592FA5">
      <w:pPr>
        <w:rPr>
          <w:szCs w:val="28"/>
        </w:rPr>
      </w:pPr>
      <w:r w:rsidRPr="00592FA5">
        <w:rPr>
          <w:szCs w:val="28"/>
        </w:rPr>
        <w:t xml:space="preserve">  - температура в отапливаемом помещении, которая была в момент начала исходного события, °C;</w:t>
      </w:r>
    </w:p>
    <w:p w:rsidR="00592FA5" w:rsidRPr="00592FA5" w:rsidRDefault="00592FA5" w:rsidP="00592FA5">
      <w:pPr>
        <w:rPr>
          <w:szCs w:val="28"/>
        </w:rPr>
      </w:pPr>
      <w:r w:rsidRPr="00592FA5">
        <w:rPr>
          <w:szCs w:val="28"/>
        </w:rPr>
        <w:t xml:space="preserve">  - температура наружного воздуха, °C;</w:t>
      </w:r>
    </w:p>
    <w:p w:rsidR="00D331C4" w:rsidRDefault="00592FA5" w:rsidP="00592FA5">
      <w:pPr>
        <w:rPr>
          <w:szCs w:val="28"/>
        </w:rPr>
      </w:pPr>
      <w:r w:rsidRPr="00592FA5">
        <w:rPr>
          <w:szCs w:val="28"/>
        </w:rPr>
        <w:t xml:space="preserve">  - коэффициент аккумуляции помещения (здания), ч.</w:t>
      </w:r>
    </w:p>
    <w:p w:rsidR="00592FA5" w:rsidRPr="00E54BA6" w:rsidRDefault="00592FA5" w:rsidP="00592FA5">
      <w:pPr>
        <w:rPr>
          <w:szCs w:val="28"/>
        </w:rPr>
      </w:pPr>
    </w:p>
    <w:p w:rsidR="00D331C4" w:rsidRPr="00E54BA6" w:rsidRDefault="00592FA5" w:rsidP="0044212E">
      <w:pPr>
        <w:pStyle w:val="11"/>
      </w:pPr>
      <w:bookmarkStart w:id="115" w:name="_Toc123902307"/>
      <w:r w:rsidRPr="00592FA5">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115"/>
    </w:p>
    <w:p w:rsidR="00592FA5" w:rsidRPr="00592FA5" w:rsidRDefault="00592FA5" w:rsidP="00592FA5">
      <w:pPr>
        <w:rPr>
          <w:szCs w:val="28"/>
        </w:rPr>
      </w:pPr>
      <w:r w:rsidRPr="00592FA5">
        <w:rPr>
          <w:szCs w:val="28"/>
        </w:rPr>
        <w:t xml:space="preserve">В </w:t>
      </w:r>
      <w:r>
        <w:rPr>
          <w:szCs w:val="28"/>
        </w:rPr>
        <w:t>поселении</w:t>
      </w:r>
      <w:r w:rsidRPr="00592FA5">
        <w:rPr>
          <w:szCs w:val="28"/>
        </w:rPr>
        <w:t xml:space="preserve"> подготовка котельн</w:t>
      </w:r>
      <w:r>
        <w:rPr>
          <w:szCs w:val="28"/>
        </w:rPr>
        <w:t>ых</w:t>
      </w:r>
      <w:r w:rsidRPr="00592FA5">
        <w:rPr>
          <w:szCs w:val="28"/>
        </w:rPr>
        <w:t xml:space="preserve"> и тепловых сетей к отопительному периоду начинается в предыдущем периоде с систематизации выявленных дефектов в работе оборудования и отклонений от гидравлического и теплового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rsidR="00592FA5" w:rsidRPr="00592FA5" w:rsidRDefault="00592FA5" w:rsidP="00592FA5">
      <w:pPr>
        <w:rPr>
          <w:szCs w:val="28"/>
        </w:rPr>
      </w:pPr>
      <w:r w:rsidRPr="00592FA5">
        <w:rPr>
          <w:szCs w:val="28"/>
        </w:rPr>
        <w:t>Непосредственная подготовка системы теплоснабжения к эксплуатации в зимних условиях заканчивается не позднее срока, установленного для данной местности с учетом ее климатической зоны.</w:t>
      </w:r>
    </w:p>
    <w:p w:rsidR="00592FA5" w:rsidRPr="00592FA5" w:rsidRDefault="00592FA5" w:rsidP="00592FA5">
      <w:pPr>
        <w:rPr>
          <w:szCs w:val="28"/>
        </w:rPr>
      </w:pPr>
      <w:r w:rsidRPr="00592FA5">
        <w:rPr>
          <w:szCs w:val="28"/>
        </w:rPr>
        <w:t xml:space="preserve">Мероприятия по подготовке объектов теплоснабжения к работе в отопительный период 2021 – 2022 гг. выполнялись в соответствии с утвержденными графиками; отклонений и нарушений при выполнении намеченных планов не зафиксировано. </w:t>
      </w:r>
    </w:p>
    <w:p w:rsidR="00592FA5" w:rsidRPr="00592FA5" w:rsidRDefault="00592FA5" w:rsidP="00592FA5">
      <w:pPr>
        <w:rPr>
          <w:szCs w:val="28"/>
        </w:rPr>
      </w:pPr>
      <w:r w:rsidRPr="00592FA5">
        <w:rPr>
          <w:szCs w:val="28"/>
        </w:rPr>
        <w:t xml:space="preserve">Готовность к ликвидации аварийных ситуаций проверена в ходе противоаварийных тренировок. </w:t>
      </w:r>
    </w:p>
    <w:p w:rsidR="00592FA5" w:rsidRPr="00592FA5" w:rsidRDefault="00592FA5" w:rsidP="00592FA5">
      <w:pPr>
        <w:rPr>
          <w:szCs w:val="28"/>
        </w:rPr>
      </w:pPr>
      <w:r w:rsidRPr="00592FA5">
        <w:rPr>
          <w:szCs w:val="28"/>
        </w:rPr>
        <w:t>В целях обеспечения надежности и безопасности объектов жизнеобеспечения теплоснабжающей организацией проверены и укомплектованы аварийные запасы материально-технических ресурсов.</w:t>
      </w:r>
    </w:p>
    <w:p w:rsidR="00F6180D" w:rsidRPr="00592FA5" w:rsidRDefault="00F6180D" w:rsidP="00F6180D">
      <w:pPr>
        <w:rPr>
          <w:szCs w:val="28"/>
        </w:rPr>
      </w:pPr>
      <w:r w:rsidRPr="00592FA5">
        <w:rPr>
          <w:szCs w:val="28"/>
        </w:rPr>
        <w:t>С учетом вышесказанного, вероятность отказа (аварийной ситуации) работы системы теплоснабжения по отношению к потребителям тепловой энергии на тер</w:t>
      </w:r>
      <w:r>
        <w:rPr>
          <w:szCs w:val="28"/>
        </w:rPr>
        <w:t>р</w:t>
      </w:r>
      <w:r w:rsidRPr="00592FA5">
        <w:rPr>
          <w:szCs w:val="28"/>
        </w:rPr>
        <w:t>итории поселения составляет не более 0,</w:t>
      </w:r>
      <w:r>
        <w:rPr>
          <w:szCs w:val="28"/>
        </w:rPr>
        <w:t>89</w:t>
      </w:r>
      <w:r w:rsidRPr="00592FA5">
        <w:rPr>
          <w:szCs w:val="28"/>
        </w:rPr>
        <w:t>.</w:t>
      </w:r>
    </w:p>
    <w:p w:rsidR="00D331C4" w:rsidRDefault="00F6180D" w:rsidP="00F6180D">
      <w:pPr>
        <w:rPr>
          <w:szCs w:val="28"/>
        </w:rPr>
      </w:pPr>
      <w:r w:rsidRPr="00592FA5">
        <w:rPr>
          <w:szCs w:val="28"/>
        </w:rPr>
        <w:t>С учетом вышесказанного, вероятность безотказной (безаварийной) работы системы теплоснабжения по отношению к потребителям тепловой энергии на территории поселения составляет не менее 0,</w:t>
      </w:r>
      <w:r>
        <w:rPr>
          <w:szCs w:val="28"/>
        </w:rPr>
        <w:t>11</w:t>
      </w:r>
      <w:r w:rsidRPr="00592FA5">
        <w:rPr>
          <w:szCs w:val="28"/>
        </w:rPr>
        <w:t>.</w:t>
      </w:r>
    </w:p>
    <w:p w:rsidR="00592FA5" w:rsidRPr="00E54BA6" w:rsidRDefault="00592FA5" w:rsidP="00592FA5">
      <w:pPr>
        <w:rPr>
          <w:szCs w:val="28"/>
        </w:rPr>
      </w:pPr>
    </w:p>
    <w:p w:rsidR="00D331C4" w:rsidRPr="00E54BA6" w:rsidRDefault="00D961CE" w:rsidP="0044212E">
      <w:pPr>
        <w:pStyle w:val="11"/>
      </w:pPr>
      <w:bookmarkStart w:id="116" w:name="_Toc123902308"/>
      <w:r w:rsidRPr="00D961CE">
        <w:t>результаты оценки коэффициентов готовности теплопроводов к несению тепловой нагрузки</w:t>
      </w:r>
      <w:bookmarkEnd w:id="116"/>
    </w:p>
    <w:p w:rsidR="00D961CE" w:rsidRPr="00D961CE" w:rsidRDefault="00D961CE" w:rsidP="00D961CE">
      <w:pPr>
        <w:rPr>
          <w:szCs w:val="28"/>
        </w:rPr>
      </w:pPr>
      <w:r w:rsidRPr="00D961CE">
        <w:rPr>
          <w:szCs w:val="28"/>
        </w:rPr>
        <w:t>Надежность расчетного уровня теплоснабжения оценивается коэффициентами готовности, представляющими собой вероятности того, что в произвольный момент времени в течение отопительного периода будет обеспечена подача расчетного количества тепла (или иначе среднее значение доли отопительного периода, в течение которой теплоснабжение потребителей не нарушается).</w:t>
      </w:r>
    </w:p>
    <w:p w:rsidR="00D331C4" w:rsidRPr="00E54BA6" w:rsidRDefault="00D961CE" w:rsidP="00D961CE">
      <w:pPr>
        <w:rPr>
          <w:szCs w:val="28"/>
        </w:rPr>
      </w:pPr>
      <w:r w:rsidRPr="00D961CE">
        <w:rPr>
          <w:szCs w:val="28"/>
        </w:rPr>
        <w:t>Учитывая проводимые эксплуатирующей организацией мероприятия по ежегодному техническому обслуживанию систем теплоснабжения и подготовке их к очередному отопительному периоду, коэффициент готовности теплопроводов к несению тепловой нагрузки оценивается в размере не менее 0,97.</w:t>
      </w:r>
    </w:p>
    <w:p w:rsidR="006E76FD" w:rsidRPr="00E54BA6" w:rsidRDefault="00D961CE" w:rsidP="0044212E">
      <w:pPr>
        <w:pStyle w:val="11"/>
      </w:pPr>
      <w:bookmarkStart w:id="117" w:name="_Toc123902309"/>
      <w:r w:rsidRPr="00D961CE">
        <w:t>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117"/>
    </w:p>
    <w:p w:rsidR="00526341" w:rsidRPr="00E54BA6" w:rsidRDefault="00D961CE" w:rsidP="00526341">
      <w:pPr>
        <w:rPr>
          <w:szCs w:val="28"/>
        </w:rPr>
      </w:pPr>
      <w:r w:rsidRPr="00D961CE">
        <w:rPr>
          <w:szCs w:val="28"/>
        </w:rPr>
        <w:t xml:space="preserve">Оценочная величина недоотпуска тепловой энергии по причине отказов (аварийных ситуаций) и простоев тепловых сетей и источников тепловой энергии составляет </w:t>
      </w:r>
      <w:r w:rsidR="00A03AFF">
        <w:rPr>
          <w:szCs w:val="28"/>
        </w:rPr>
        <w:t>не определена</w:t>
      </w:r>
      <w:r w:rsidRPr="00D961CE">
        <w:rPr>
          <w:szCs w:val="28"/>
        </w:rPr>
        <w:t>.</w:t>
      </w:r>
    </w:p>
    <w:p w:rsidR="00AB2E37" w:rsidRPr="00E54BA6" w:rsidRDefault="00AB2E37" w:rsidP="00AB2E37">
      <w:pPr>
        <w:rPr>
          <w:szCs w:val="28"/>
        </w:rPr>
      </w:pPr>
    </w:p>
    <w:p w:rsidR="00FF6022" w:rsidRPr="00E54BA6" w:rsidRDefault="00FF6022">
      <w:pPr>
        <w:spacing w:after="200" w:line="276" w:lineRule="auto"/>
        <w:ind w:firstLine="0"/>
        <w:jc w:val="left"/>
        <w:rPr>
          <w:szCs w:val="28"/>
        </w:rPr>
      </w:pPr>
      <w:r w:rsidRPr="00E54BA6">
        <w:rPr>
          <w:szCs w:val="28"/>
        </w:rPr>
        <w:br w:type="page"/>
      </w:r>
    </w:p>
    <w:p w:rsidR="00537E49" w:rsidRPr="00E54BA6" w:rsidRDefault="00537E49" w:rsidP="00DA5D91">
      <w:pPr>
        <w:pStyle w:val="1"/>
        <w:rPr>
          <w:szCs w:val="28"/>
        </w:rPr>
      </w:pPr>
      <w:bookmarkStart w:id="118" w:name="_Toc123902310"/>
      <w:r w:rsidRPr="00E54BA6">
        <w:rPr>
          <w:szCs w:val="28"/>
        </w:rPr>
        <w:t>Обоснование инвестиций в строительство, реконструкцию и техническое перевооружение источников и тепловых сетей в системах теплоснабжения</w:t>
      </w:r>
      <w:bookmarkEnd w:id="118"/>
    </w:p>
    <w:p w:rsidR="00AB5DD6" w:rsidRPr="00AB5DD6" w:rsidRDefault="00AB5DD6" w:rsidP="0044212E">
      <w:pPr>
        <w:pStyle w:val="11"/>
        <w:rPr>
          <w:rFonts w:eastAsia="MS Mincho"/>
        </w:rPr>
      </w:pPr>
      <w:bookmarkStart w:id="119" w:name="_Toc123902311"/>
      <w:r w:rsidRPr="00AB5DD6">
        <w:rPr>
          <w:rFonts w:eastAsia="MS Mincho"/>
        </w:rPr>
        <w:t>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 потребности</w:t>
      </w:r>
      <w:bookmarkEnd w:id="119"/>
    </w:p>
    <w:p w:rsidR="00944D3D" w:rsidRDefault="00944D3D" w:rsidP="00944D3D">
      <w:r>
        <w:t>Инвестиции (капитальные вложения) ориентированы на модернизацию и техническое перевооружение объектов существующей системы теплоснабжения.</w:t>
      </w:r>
    </w:p>
    <w:p w:rsidR="00944D3D" w:rsidRDefault="00944D3D" w:rsidP="00944D3D">
      <w:r>
        <w:t>Основные цели капитальных вложений:</w:t>
      </w:r>
    </w:p>
    <w:p w:rsidR="00944D3D" w:rsidRDefault="00944D3D" w:rsidP="00944D3D">
      <w:r>
        <w:t>-</w:t>
      </w:r>
      <w:r>
        <w:tab/>
        <w:t>обеспечение надежного и качественного теплоснабжения потребителей;</w:t>
      </w:r>
    </w:p>
    <w:p w:rsidR="00944D3D" w:rsidRDefault="00944D3D" w:rsidP="00944D3D">
      <w:r>
        <w:t>-</w:t>
      </w:r>
      <w:r>
        <w:tab/>
        <w:t>повышение энергоэффективности работы источника тепловой энергии и системы теплоснабжения.</w:t>
      </w:r>
    </w:p>
    <w:p w:rsidR="002D6A1A" w:rsidRDefault="002D6A1A" w:rsidP="002D6A1A">
      <w:r>
        <w:t>Предложения по величине необходимых инвестиций в строительство, реконструкцию и техническое перевооружение теплоэнергетического оборудования:</w:t>
      </w:r>
    </w:p>
    <w:p w:rsidR="002D6A1A" w:rsidRDefault="002D6A1A" w:rsidP="002D6A1A">
      <w:r>
        <w:t>-</w:t>
      </w:r>
      <w:r>
        <w:tab/>
        <w:t>Реконструкция котельных</w:t>
      </w:r>
    </w:p>
    <w:p w:rsidR="002D6A1A" w:rsidRDefault="002D6A1A" w:rsidP="002D6A1A">
      <w:r>
        <w:t>-</w:t>
      </w:r>
      <w:r>
        <w:tab/>
        <w:t>Реконструкция тепловых сетей</w:t>
      </w:r>
    </w:p>
    <w:p w:rsidR="002D6A1A" w:rsidRDefault="002D6A1A" w:rsidP="002D6A1A">
      <w:r>
        <w:t>-</w:t>
      </w:r>
      <w:r>
        <w:tab/>
      </w:r>
      <w:r w:rsidRPr="00FB7848">
        <w:t>Замена водогрейных котлов</w:t>
      </w:r>
    </w:p>
    <w:p w:rsidR="002D6A1A" w:rsidRDefault="002D6A1A" w:rsidP="002D6A1A">
      <w:r>
        <w:t>-</w:t>
      </w:r>
      <w:r>
        <w:tab/>
      </w:r>
      <w:r w:rsidRPr="00FB7848">
        <w:t>Замена насосов на энергоэффективные аналоги с ЧРП, системами плавного пуска/остановки</w:t>
      </w:r>
      <w:r>
        <w:t>.</w:t>
      </w:r>
    </w:p>
    <w:p w:rsidR="002D6A1A" w:rsidRDefault="002D6A1A" w:rsidP="002D6A1A">
      <w:pPr>
        <w:sectPr w:rsidR="002D6A1A" w:rsidSect="00FB1150">
          <w:pgSz w:w="11910" w:h="16840"/>
          <w:pgMar w:top="567" w:right="566" w:bottom="964" w:left="1276" w:header="0" w:footer="335" w:gutter="0"/>
          <w:cols w:space="720"/>
        </w:sectPr>
      </w:pPr>
      <w:r>
        <w:t>Эффективность вложенных инвестиций на реконструкцию тепловых сетей приведет к уменьшению тепловых потерь, повышению качества и надежности системы теплоснабжения потребителей. Реконструкция котельных и замена котельного оборудования повысят качество предоставляемых услуг и надежность теплоснабжения потребителей.</w:t>
      </w:r>
    </w:p>
    <w:p w:rsidR="00472628" w:rsidRDefault="00472628" w:rsidP="00472628">
      <w:pPr>
        <w:pStyle w:val="aff3"/>
        <w:spacing w:before="64"/>
        <w:ind w:left="313" w:firstLine="0"/>
        <w:rPr>
          <w:spacing w:val="-1"/>
        </w:rPr>
      </w:pPr>
      <w:r>
        <w:rPr>
          <w:spacing w:val="-1"/>
        </w:rPr>
        <w:t>Таблица12.1</w:t>
      </w:r>
      <w:r>
        <w:t xml:space="preserve">– </w:t>
      </w:r>
      <w:r>
        <w:rPr>
          <w:spacing w:val="-1"/>
        </w:rPr>
        <w:t>Перечень мероприятий</w:t>
      </w:r>
      <w:r w:rsidR="00D504F6">
        <w:rPr>
          <w:spacing w:val="-1"/>
        </w:rPr>
        <w:t xml:space="preserve"> по развитию системы теплоснабжения</w:t>
      </w:r>
      <w:r w:rsidR="00700C73">
        <w:rPr>
          <w:spacing w:val="-1"/>
        </w:rPr>
        <w:t>, тыс. руб.</w:t>
      </w:r>
    </w:p>
    <w:tbl>
      <w:tblPr>
        <w:tblStyle w:val="TableNormal"/>
        <w:tblW w:w="14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3"/>
        <w:gridCol w:w="1985"/>
        <w:gridCol w:w="4921"/>
        <w:gridCol w:w="1011"/>
        <w:gridCol w:w="993"/>
        <w:gridCol w:w="992"/>
        <w:gridCol w:w="1134"/>
        <w:gridCol w:w="1134"/>
        <w:gridCol w:w="1107"/>
        <w:gridCol w:w="1043"/>
      </w:tblGrid>
      <w:tr w:rsidR="0012517D" w:rsidRPr="00472628" w:rsidTr="006C5FD2">
        <w:trPr>
          <w:trHeight w:val="506"/>
          <w:jc w:val="center"/>
        </w:trPr>
        <w:tc>
          <w:tcPr>
            <w:tcW w:w="583" w:type="dxa"/>
            <w:vAlign w:val="center"/>
          </w:tcPr>
          <w:p w:rsidR="0012517D" w:rsidRPr="008B7271" w:rsidRDefault="0012517D" w:rsidP="0012517D">
            <w:pPr>
              <w:pStyle w:val="TableParagraph"/>
              <w:jc w:val="center"/>
              <w:rPr>
                <w:sz w:val="24"/>
                <w:szCs w:val="24"/>
              </w:rPr>
            </w:pPr>
            <w:bookmarkStart w:id="120" w:name="_Hlk83585158"/>
            <w:r w:rsidRPr="008B7271">
              <w:rPr>
                <w:sz w:val="24"/>
                <w:szCs w:val="24"/>
              </w:rPr>
              <w:t>№</w:t>
            </w:r>
          </w:p>
          <w:p w:rsidR="0012517D" w:rsidRPr="008B7271" w:rsidRDefault="0012517D" w:rsidP="0012517D">
            <w:pPr>
              <w:pStyle w:val="TableParagraph"/>
              <w:jc w:val="center"/>
              <w:rPr>
                <w:sz w:val="24"/>
                <w:szCs w:val="24"/>
              </w:rPr>
            </w:pPr>
            <w:r w:rsidRPr="008B7271">
              <w:rPr>
                <w:sz w:val="24"/>
                <w:szCs w:val="24"/>
              </w:rPr>
              <w:t>п/п</w:t>
            </w:r>
          </w:p>
        </w:tc>
        <w:tc>
          <w:tcPr>
            <w:tcW w:w="1985" w:type="dxa"/>
            <w:vAlign w:val="center"/>
          </w:tcPr>
          <w:p w:rsidR="0012517D" w:rsidRPr="008B7271" w:rsidRDefault="0012517D" w:rsidP="0012517D">
            <w:pPr>
              <w:pStyle w:val="TableParagraph"/>
              <w:jc w:val="center"/>
              <w:rPr>
                <w:sz w:val="24"/>
                <w:szCs w:val="24"/>
              </w:rPr>
            </w:pPr>
            <w:r w:rsidRPr="008B7271">
              <w:rPr>
                <w:sz w:val="24"/>
                <w:szCs w:val="24"/>
              </w:rPr>
              <w:t>Наименованиекотельной, мероприятия</w:t>
            </w:r>
          </w:p>
        </w:tc>
        <w:tc>
          <w:tcPr>
            <w:tcW w:w="4921" w:type="dxa"/>
            <w:vAlign w:val="center"/>
          </w:tcPr>
          <w:p w:rsidR="0012517D" w:rsidRPr="008B7271" w:rsidRDefault="0012517D" w:rsidP="0012517D">
            <w:pPr>
              <w:pStyle w:val="TableParagraph"/>
              <w:jc w:val="center"/>
              <w:rPr>
                <w:sz w:val="24"/>
                <w:szCs w:val="24"/>
              </w:rPr>
            </w:pPr>
            <w:r w:rsidRPr="008B7271">
              <w:rPr>
                <w:sz w:val="24"/>
                <w:szCs w:val="24"/>
              </w:rPr>
              <w:t>Планируемыедействия</w:t>
            </w:r>
          </w:p>
        </w:tc>
        <w:tc>
          <w:tcPr>
            <w:tcW w:w="1011" w:type="dxa"/>
            <w:vAlign w:val="center"/>
          </w:tcPr>
          <w:p w:rsidR="0012517D" w:rsidRPr="0012517D" w:rsidRDefault="0012517D" w:rsidP="0012517D">
            <w:pPr>
              <w:pStyle w:val="TableParagraph"/>
              <w:jc w:val="center"/>
              <w:rPr>
                <w:sz w:val="24"/>
                <w:szCs w:val="24"/>
                <w:lang w:val="ru-RU"/>
              </w:rPr>
            </w:pPr>
            <w:r w:rsidRPr="008B7271">
              <w:rPr>
                <w:sz w:val="24"/>
                <w:szCs w:val="24"/>
              </w:rPr>
              <w:t>202</w:t>
            </w:r>
            <w:r>
              <w:rPr>
                <w:sz w:val="24"/>
                <w:szCs w:val="24"/>
                <w:lang w:val="ru-RU"/>
              </w:rPr>
              <w:t>4</w:t>
            </w:r>
          </w:p>
        </w:tc>
        <w:tc>
          <w:tcPr>
            <w:tcW w:w="993" w:type="dxa"/>
            <w:vAlign w:val="center"/>
          </w:tcPr>
          <w:p w:rsidR="0012517D" w:rsidRPr="008B7271" w:rsidRDefault="0012517D" w:rsidP="0012517D">
            <w:pPr>
              <w:pStyle w:val="TableParagraph"/>
              <w:jc w:val="center"/>
              <w:rPr>
                <w:sz w:val="24"/>
                <w:szCs w:val="24"/>
              </w:rPr>
            </w:pPr>
            <w:r w:rsidRPr="008B7271">
              <w:rPr>
                <w:sz w:val="24"/>
                <w:szCs w:val="24"/>
              </w:rPr>
              <w:t>202</w:t>
            </w:r>
            <w:r>
              <w:rPr>
                <w:sz w:val="24"/>
                <w:szCs w:val="24"/>
                <w:lang w:val="ru-RU"/>
              </w:rPr>
              <w:t>5</w:t>
            </w:r>
          </w:p>
        </w:tc>
        <w:tc>
          <w:tcPr>
            <w:tcW w:w="992" w:type="dxa"/>
            <w:vAlign w:val="center"/>
          </w:tcPr>
          <w:p w:rsidR="0012517D" w:rsidRPr="008B7271" w:rsidRDefault="0012517D" w:rsidP="0012517D">
            <w:pPr>
              <w:pStyle w:val="TableParagraph"/>
              <w:jc w:val="center"/>
              <w:rPr>
                <w:sz w:val="24"/>
                <w:szCs w:val="24"/>
                <w:lang w:val="ru-RU"/>
              </w:rPr>
            </w:pPr>
            <w:r w:rsidRPr="008B7271">
              <w:rPr>
                <w:sz w:val="24"/>
                <w:szCs w:val="24"/>
              </w:rPr>
              <w:t>202</w:t>
            </w:r>
            <w:r>
              <w:rPr>
                <w:sz w:val="24"/>
                <w:szCs w:val="24"/>
                <w:lang w:val="ru-RU"/>
              </w:rPr>
              <w:t>6</w:t>
            </w:r>
          </w:p>
        </w:tc>
        <w:tc>
          <w:tcPr>
            <w:tcW w:w="1134" w:type="dxa"/>
            <w:vAlign w:val="center"/>
          </w:tcPr>
          <w:p w:rsidR="0012517D" w:rsidRPr="008B7271" w:rsidRDefault="0012517D" w:rsidP="0012517D">
            <w:pPr>
              <w:pStyle w:val="TableParagraph"/>
              <w:jc w:val="center"/>
              <w:rPr>
                <w:sz w:val="24"/>
                <w:szCs w:val="24"/>
                <w:lang w:val="ru-RU"/>
              </w:rPr>
            </w:pPr>
            <w:r w:rsidRPr="008B7271">
              <w:rPr>
                <w:sz w:val="24"/>
                <w:szCs w:val="24"/>
              </w:rPr>
              <w:t>202</w:t>
            </w:r>
            <w:r>
              <w:rPr>
                <w:sz w:val="24"/>
                <w:szCs w:val="24"/>
                <w:lang w:val="ru-RU"/>
              </w:rPr>
              <w:t>7</w:t>
            </w:r>
          </w:p>
        </w:tc>
        <w:tc>
          <w:tcPr>
            <w:tcW w:w="1134" w:type="dxa"/>
            <w:vAlign w:val="center"/>
          </w:tcPr>
          <w:p w:rsidR="0012517D" w:rsidRPr="008B7271" w:rsidRDefault="0012517D" w:rsidP="0012517D">
            <w:pPr>
              <w:pStyle w:val="TableParagraph"/>
              <w:jc w:val="center"/>
              <w:rPr>
                <w:sz w:val="24"/>
                <w:szCs w:val="24"/>
                <w:lang w:val="ru-RU"/>
              </w:rPr>
            </w:pPr>
            <w:r w:rsidRPr="008B7271">
              <w:rPr>
                <w:sz w:val="24"/>
                <w:szCs w:val="24"/>
              </w:rPr>
              <w:t>202</w:t>
            </w:r>
            <w:r>
              <w:rPr>
                <w:sz w:val="24"/>
                <w:szCs w:val="24"/>
                <w:lang w:val="ru-RU"/>
              </w:rPr>
              <w:t>8</w:t>
            </w:r>
            <w:r w:rsidRPr="008B7271">
              <w:rPr>
                <w:sz w:val="24"/>
                <w:szCs w:val="24"/>
              </w:rPr>
              <w:t>-20</w:t>
            </w:r>
            <w:r w:rsidRPr="008B7271">
              <w:rPr>
                <w:sz w:val="24"/>
                <w:szCs w:val="24"/>
                <w:lang w:val="ru-RU"/>
              </w:rPr>
              <w:t>3</w:t>
            </w:r>
            <w:r>
              <w:rPr>
                <w:sz w:val="24"/>
                <w:szCs w:val="24"/>
                <w:lang w:val="ru-RU"/>
              </w:rPr>
              <w:t>3</w:t>
            </w:r>
          </w:p>
        </w:tc>
        <w:tc>
          <w:tcPr>
            <w:tcW w:w="1107" w:type="dxa"/>
            <w:vAlign w:val="center"/>
          </w:tcPr>
          <w:p w:rsidR="0012517D" w:rsidRPr="008B7271" w:rsidRDefault="0012517D" w:rsidP="0012517D">
            <w:pPr>
              <w:pStyle w:val="TableParagraph"/>
              <w:jc w:val="center"/>
              <w:rPr>
                <w:sz w:val="24"/>
                <w:szCs w:val="24"/>
                <w:lang w:val="ru-RU"/>
              </w:rPr>
            </w:pPr>
            <w:r w:rsidRPr="008B7271">
              <w:rPr>
                <w:sz w:val="24"/>
                <w:szCs w:val="24"/>
              </w:rPr>
              <w:t>20</w:t>
            </w:r>
            <w:r w:rsidRPr="008B7271">
              <w:rPr>
                <w:sz w:val="24"/>
                <w:szCs w:val="24"/>
                <w:lang w:val="ru-RU"/>
              </w:rPr>
              <w:t>3</w:t>
            </w:r>
            <w:r>
              <w:rPr>
                <w:sz w:val="24"/>
                <w:szCs w:val="24"/>
                <w:lang w:val="ru-RU"/>
              </w:rPr>
              <w:t>4</w:t>
            </w:r>
            <w:r w:rsidRPr="008B7271">
              <w:rPr>
                <w:sz w:val="24"/>
                <w:szCs w:val="24"/>
              </w:rPr>
              <w:t>-</w:t>
            </w:r>
            <w:r>
              <w:rPr>
                <w:sz w:val="24"/>
                <w:szCs w:val="24"/>
              </w:rPr>
              <w:t>2038</w:t>
            </w:r>
          </w:p>
        </w:tc>
        <w:tc>
          <w:tcPr>
            <w:tcW w:w="1043" w:type="dxa"/>
            <w:vAlign w:val="center"/>
          </w:tcPr>
          <w:p w:rsidR="0012517D" w:rsidRPr="008B7271" w:rsidRDefault="0012517D" w:rsidP="0012517D">
            <w:pPr>
              <w:pStyle w:val="TableParagraph"/>
              <w:jc w:val="center"/>
              <w:rPr>
                <w:sz w:val="24"/>
                <w:szCs w:val="24"/>
              </w:rPr>
            </w:pPr>
            <w:r w:rsidRPr="008B7271">
              <w:rPr>
                <w:sz w:val="24"/>
                <w:szCs w:val="24"/>
              </w:rPr>
              <w:t>Всего</w:t>
            </w:r>
          </w:p>
        </w:tc>
      </w:tr>
      <w:tr w:rsidR="00C976F8" w:rsidRPr="00472628" w:rsidTr="006C5FD2">
        <w:trPr>
          <w:trHeight w:val="302"/>
          <w:jc w:val="center"/>
        </w:trPr>
        <w:tc>
          <w:tcPr>
            <w:tcW w:w="583" w:type="dxa"/>
            <w:vMerge w:val="restart"/>
            <w:vAlign w:val="center"/>
          </w:tcPr>
          <w:p w:rsidR="00C976F8" w:rsidRPr="008B7271" w:rsidRDefault="00C976F8" w:rsidP="00700C73">
            <w:pPr>
              <w:pStyle w:val="TableParagraph"/>
              <w:jc w:val="center"/>
              <w:rPr>
                <w:sz w:val="24"/>
                <w:szCs w:val="24"/>
              </w:rPr>
            </w:pPr>
            <w:r w:rsidRPr="008B7271">
              <w:rPr>
                <w:sz w:val="24"/>
                <w:szCs w:val="24"/>
              </w:rPr>
              <w:t>1</w:t>
            </w:r>
          </w:p>
        </w:tc>
        <w:tc>
          <w:tcPr>
            <w:tcW w:w="6906" w:type="dxa"/>
            <w:gridSpan w:val="2"/>
            <w:vAlign w:val="center"/>
          </w:tcPr>
          <w:p w:rsidR="00C976F8" w:rsidRPr="008B7271" w:rsidRDefault="00510E54" w:rsidP="00700C73">
            <w:pPr>
              <w:pStyle w:val="TableParagraph"/>
              <w:jc w:val="center"/>
              <w:rPr>
                <w:sz w:val="24"/>
                <w:szCs w:val="24"/>
                <w:lang w:val="ru-RU"/>
              </w:rPr>
            </w:pPr>
            <w:r>
              <w:rPr>
                <w:sz w:val="24"/>
                <w:szCs w:val="24"/>
              </w:rPr>
              <w:t>Котельная</w:t>
            </w:r>
            <w:r w:rsidR="00200C31">
              <w:rPr>
                <w:sz w:val="24"/>
                <w:szCs w:val="24"/>
              </w:rPr>
              <w:t>п. Раменский</w:t>
            </w:r>
          </w:p>
        </w:tc>
        <w:tc>
          <w:tcPr>
            <w:tcW w:w="1011" w:type="dxa"/>
            <w:vAlign w:val="center"/>
          </w:tcPr>
          <w:p w:rsidR="00C976F8" w:rsidRPr="008B7271" w:rsidRDefault="00C976F8" w:rsidP="00700C73">
            <w:pPr>
              <w:spacing w:line="240" w:lineRule="auto"/>
              <w:ind w:firstLine="0"/>
              <w:jc w:val="center"/>
              <w:rPr>
                <w:color w:val="000000"/>
                <w:sz w:val="24"/>
                <w:lang w:val="ru-RU"/>
              </w:rPr>
            </w:pPr>
          </w:p>
        </w:tc>
        <w:tc>
          <w:tcPr>
            <w:tcW w:w="993" w:type="dxa"/>
            <w:vAlign w:val="center"/>
          </w:tcPr>
          <w:p w:rsidR="00C976F8" w:rsidRPr="008B7271" w:rsidRDefault="00C976F8" w:rsidP="00700C73">
            <w:pPr>
              <w:spacing w:line="240" w:lineRule="auto"/>
              <w:ind w:firstLine="0"/>
              <w:jc w:val="center"/>
              <w:rPr>
                <w:color w:val="000000"/>
                <w:sz w:val="24"/>
                <w:lang w:val="ru-RU"/>
              </w:rPr>
            </w:pPr>
          </w:p>
        </w:tc>
        <w:tc>
          <w:tcPr>
            <w:tcW w:w="992" w:type="dxa"/>
            <w:vAlign w:val="center"/>
          </w:tcPr>
          <w:p w:rsidR="00C976F8" w:rsidRPr="00D07B72" w:rsidRDefault="00C976F8" w:rsidP="00700C73">
            <w:pPr>
              <w:spacing w:line="240" w:lineRule="auto"/>
              <w:ind w:firstLine="0"/>
              <w:jc w:val="center"/>
              <w:rPr>
                <w:color w:val="000000"/>
                <w:sz w:val="24"/>
                <w:lang w:val="ru-RU"/>
              </w:rPr>
            </w:pPr>
          </w:p>
        </w:tc>
        <w:tc>
          <w:tcPr>
            <w:tcW w:w="1134" w:type="dxa"/>
            <w:vAlign w:val="center"/>
          </w:tcPr>
          <w:p w:rsidR="00C976F8" w:rsidRPr="008B7271" w:rsidRDefault="00C976F8" w:rsidP="00700C73">
            <w:pPr>
              <w:spacing w:line="240" w:lineRule="auto"/>
              <w:ind w:firstLine="0"/>
              <w:jc w:val="center"/>
              <w:rPr>
                <w:color w:val="000000"/>
                <w:sz w:val="24"/>
              </w:rPr>
            </w:pPr>
          </w:p>
        </w:tc>
        <w:tc>
          <w:tcPr>
            <w:tcW w:w="1134" w:type="dxa"/>
            <w:vAlign w:val="center"/>
          </w:tcPr>
          <w:p w:rsidR="00C976F8" w:rsidRPr="008B7271" w:rsidRDefault="0012517D" w:rsidP="00700C73">
            <w:pPr>
              <w:spacing w:line="240" w:lineRule="auto"/>
              <w:ind w:firstLine="0"/>
              <w:jc w:val="center"/>
              <w:rPr>
                <w:color w:val="000000"/>
                <w:sz w:val="24"/>
              </w:rPr>
            </w:pPr>
            <w:r>
              <w:rPr>
                <w:color w:val="000000"/>
                <w:sz w:val="24"/>
                <w:lang w:val="ru-RU"/>
              </w:rPr>
              <w:t>600,00</w:t>
            </w:r>
          </w:p>
        </w:tc>
        <w:tc>
          <w:tcPr>
            <w:tcW w:w="1107" w:type="dxa"/>
            <w:vAlign w:val="center"/>
          </w:tcPr>
          <w:p w:rsidR="00C976F8" w:rsidRPr="008B7271" w:rsidRDefault="0012517D" w:rsidP="00700C73">
            <w:pPr>
              <w:spacing w:line="240" w:lineRule="auto"/>
              <w:ind w:firstLine="0"/>
              <w:jc w:val="center"/>
              <w:rPr>
                <w:color w:val="000000"/>
                <w:sz w:val="24"/>
              </w:rPr>
            </w:pPr>
            <w:r>
              <w:rPr>
                <w:color w:val="000000"/>
                <w:sz w:val="24"/>
                <w:lang w:val="ru-RU"/>
              </w:rPr>
              <w:t>2484,37</w:t>
            </w:r>
          </w:p>
        </w:tc>
        <w:tc>
          <w:tcPr>
            <w:tcW w:w="1043" w:type="dxa"/>
            <w:vAlign w:val="center"/>
          </w:tcPr>
          <w:p w:rsidR="00C976F8" w:rsidRPr="00B108D4" w:rsidRDefault="0012517D" w:rsidP="00B108D4">
            <w:pPr>
              <w:spacing w:line="240" w:lineRule="auto"/>
              <w:ind w:firstLine="0"/>
              <w:jc w:val="center"/>
              <w:rPr>
                <w:color w:val="000000"/>
                <w:sz w:val="26"/>
                <w:szCs w:val="26"/>
                <w:lang w:val="ru-RU"/>
              </w:rPr>
            </w:pPr>
            <w:r>
              <w:rPr>
                <w:color w:val="000000"/>
                <w:sz w:val="26"/>
                <w:szCs w:val="26"/>
                <w:lang w:val="ru-RU"/>
              </w:rPr>
              <w:t>3084,37</w:t>
            </w:r>
          </w:p>
        </w:tc>
      </w:tr>
      <w:tr w:rsidR="006C5FD2" w:rsidRPr="00472628" w:rsidTr="006C5FD2">
        <w:trPr>
          <w:trHeight w:val="946"/>
          <w:jc w:val="center"/>
        </w:trPr>
        <w:tc>
          <w:tcPr>
            <w:tcW w:w="583" w:type="dxa"/>
            <w:vMerge/>
            <w:vAlign w:val="center"/>
          </w:tcPr>
          <w:p w:rsidR="006C5FD2" w:rsidRPr="008B7271" w:rsidRDefault="006C5FD2" w:rsidP="00472628">
            <w:pPr>
              <w:spacing w:line="240" w:lineRule="auto"/>
              <w:ind w:firstLine="0"/>
              <w:jc w:val="center"/>
              <w:rPr>
                <w:sz w:val="24"/>
              </w:rPr>
            </w:pPr>
          </w:p>
        </w:tc>
        <w:tc>
          <w:tcPr>
            <w:tcW w:w="1985" w:type="dxa"/>
            <w:vAlign w:val="center"/>
          </w:tcPr>
          <w:p w:rsidR="006C5FD2" w:rsidRPr="00C976F8" w:rsidRDefault="006C5FD2" w:rsidP="008B7271">
            <w:pPr>
              <w:pStyle w:val="TableParagraph"/>
              <w:jc w:val="center"/>
              <w:rPr>
                <w:sz w:val="24"/>
                <w:szCs w:val="24"/>
                <w:lang w:val="ru-RU"/>
              </w:rPr>
            </w:pPr>
            <w:r w:rsidRPr="00C976F8">
              <w:rPr>
                <w:sz w:val="24"/>
                <w:szCs w:val="24"/>
                <w:lang w:val="ru-RU"/>
              </w:rPr>
              <w:t>Реконструкция тепловых сетей и сооружений на них</w:t>
            </w:r>
          </w:p>
        </w:tc>
        <w:tc>
          <w:tcPr>
            <w:tcW w:w="4921" w:type="dxa"/>
            <w:vAlign w:val="center"/>
          </w:tcPr>
          <w:p w:rsidR="006C5FD2" w:rsidRPr="00C976F8" w:rsidRDefault="006C5FD2" w:rsidP="0012517D">
            <w:pPr>
              <w:pStyle w:val="TableParagraph"/>
              <w:jc w:val="center"/>
              <w:rPr>
                <w:sz w:val="24"/>
                <w:szCs w:val="24"/>
                <w:lang w:val="ru-RU"/>
              </w:rPr>
            </w:pPr>
            <w:r w:rsidRPr="006C5FD2">
              <w:rPr>
                <w:color w:val="000000"/>
                <w:sz w:val="24"/>
                <w:szCs w:val="24"/>
                <w:lang w:val="ru-RU" w:bidi="ar-SA"/>
              </w:rPr>
              <w:t xml:space="preserve">Реконструкция тепловой сети котельной </w:t>
            </w:r>
            <w:r w:rsidR="00320933">
              <w:rPr>
                <w:color w:val="000000"/>
                <w:sz w:val="24"/>
                <w:szCs w:val="24"/>
                <w:lang w:val="ru-RU" w:bidi="ar-SA"/>
              </w:rPr>
              <w:t>п. Раменский</w:t>
            </w:r>
          </w:p>
        </w:tc>
        <w:tc>
          <w:tcPr>
            <w:tcW w:w="1011" w:type="dxa"/>
            <w:vAlign w:val="center"/>
          </w:tcPr>
          <w:p w:rsidR="006C5FD2" w:rsidRPr="00785745" w:rsidRDefault="006C5FD2" w:rsidP="008B7271">
            <w:pPr>
              <w:spacing w:line="240" w:lineRule="auto"/>
              <w:ind w:firstLine="0"/>
              <w:jc w:val="center"/>
              <w:rPr>
                <w:color w:val="000000"/>
                <w:sz w:val="24"/>
                <w:lang w:val="ru-RU"/>
              </w:rPr>
            </w:pPr>
          </w:p>
        </w:tc>
        <w:tc>
          <w:tcPr>
            <w:tcW w:w="993" w:type="dxa"/>
            <w:vAlign w:val="center"/>
          </w:tcPr>
          <w:p w:rsidR="006C5FD2" w:rsidRPr="00785745" w:rsidRDefault="006C5FD2" w:rsidP="008B7271">
            <w:pPr>
              <w:spacing w:line="240" w:lineRule="auto"/>
              <w:ind w:firstLine="0"/>
              <w:jc w:val="center"/>
              <w:rPr>
                <w:color w:val="000000"/>
                <w:sz w:val="24"/>
                <w:lang w:val="ru-RU"/>
              </w:rPr>
            </w:pPr>
          </w:p>
        </w:tc>
        <w:tc>
          <w:tcPr>
            <w:tcW w:w="992" w:type="dxa"/>
            <w:vAlign w:val="center"/>
          </w:tcPr>
          <w:p w:rsidR="006C5FD2" w:rsidRPr="00785745" w:rsidRDefault="006C5FD2" w:rsidP="008B7271">
            <w:pPr>
              <w:spacing w:line="240" w:lineRule="auto"/>
              <w:ind w:firstLine="0"/>
              <w:jc w:val="center"/>
              <w:rPr>
                <w:color w:val="000000"/>
                <w:sz w:val="24"/>
                <w:lang w:val="ru-RU"/>
              </w:rPr>
            </w:pPr>
          </w:p>
        </w:tc>
        <w:tc>
          <w:tcPr>
            <w:tcW w:w="1134" w:type="dxa"/>
            <w:vAlign w:val="center"/>
          </w:tcPr>
          <w:p w:rsidR="006C5FD2" w:rsidRPr="00785745" w:rsidRDefault="006C5FD2" w:rsidP="008B7271">
            <w:pPr>
              <w:spacing w:line="240" w:lineRule="auto"/>
              <w:ind w:firstLine="0"/>
              <w:jc w:val="center"/>
              <w:rPr>
                <w:color w:val="000000"/>
                <w:sz w:val="24"/>
                <w:lang w:val="ru-RU"/>
              </w:rPr>
            </w:pPr>
          </w:p>
        </w:tc>
        <w:tc>
          <w:tcPr>
            <w:tcW w:w="1134" w:type="dxa"/>
            <w:vAlign w:val="center"/>
          </w:tcPr>
          <w:p w:rsidR="006C5FD2" w:rsidRPr="00C976F8" w:rsidRDefault="006C5FD2" w:rsidP="008B7271">
            <w:pPr>
              <w:spacing w:line="240" w:lineRule="auto"/>
              <w:ind w:firstLine="0"/>
              <w:jc w:val="center"/>
              <w:rPr>
                <w:color w:val="000000"/>
                <w:sz w:val="24"/>
                <w:lang w:val="ru-RU"/>
              </w:rPr>
            </w:pPr>
          </w:p>
        </w:tc>
        <w:tc>
          <w:tcPr>
            <w:tcW w:w="1107" w:type="dxa"/>
            <w:vAlign w:val="center"/>
          </w:tcPr>
          <w:p w:rsidR="006C5FD2" w:rsidRPr="00C976F8" w:rsidRDefault="0012517D" w:rsidP="008B7271">
            <w:pPr>
              <w:spacing w:line="240" w:lineRule="auto"/>
              <w:ind w:firstLine="0"/>
              <w:jc w:val="center"/>
              <w:rPr>
                <w:color w:val="000000"/>
                <w:sz w:val="24"/>
                <w:lang w:val="ru-RU"/>
              </w:rPr>
            </w:pPr>
            <w:r>
              <w:rPr>
                <w:color w:val="000000"/>
                <w:sz w:val="24"/>
                <w:lang w:val="ru-RU"/>
              </w:rPr>
              <w:t>2484,37</w:t>
            </w:r>
          </w:p>
        </w:tc>
        <w:tc>
          <w:tcPr>
            <w:tcW w:w="1043" w:type="dxa"/>
            <w:vAlign w:val="center"/>
          </w:tcPr>
          <w:p w:rsidR="006C5FD2" w:rsidRPr="00C976F8" w:rsidRDefault="0012517D" w:rsidP="008B7271">
            <w:pPr>
              <w:spacing w:line="240" w:lineRule="auto"/>
              <w:ind w:firstLine="0"/>
              <w:jc w:val="center"/>
              <w:rPr>
                <w:sz w:val="24"/>
                <w:lang w:val="ru-RU"/>
              </w:rPr>
            </w:pPr>
            <w:r>
              <w:rPr>
                <w:color w:val="000000"/>
                <w:sz w:val="24"/>
                <w:lang w:val="ru-RU"/>
              </w:rPr>
              <w:t>2484,37</w:t>
            </w:r>
          </w:p>
        </w:tc>
      </w:tr>
      <w:tr w:rsidR="0012517D" w:rsidRPr="00472628" w:rsidTr="0012517D">
        <w:trPr>
          <w:trHeight w:val="830"/>
          <w:jc w:val="center"/>
        </w:trPr>
        <w:tc>
          <w:tcPr>
            <w:tcW w:w="583" w:type="dxa"/>
            <w:vMerge/>
            <w:vAlign w:val="center"/>
          </w:tcPr>
          <w:p w:rsidR="0012517D" w:rsidRPr="00C976F8" w:rsidRDefault="0012517D" w:rsidP="006C5FD2">
            <w:pPr>
              <w:spacing w:line="240" w:lineRule="auto"/>
              <w:ind w:firstLine="0"/>
              <w:jc w:val="center"/>
              <w:rPr>
                <w:sz w:val="24"/>
                <w:lang w:val="ru-RU"/>
              </w:rPr>
            </w:pPr>
          </w:p>
        </w:tc>
        <w:tc>
          <w:tcPr>
            <w:tcW w:w="1985" w:type="dxa"/>
            <w:vAlign w:val="center"/>
          </w:tcPr>
          <w:p w:rsidR="0012517D" w:rsidRPr="00C976F8" w:rsidRDefault="0012517D" w:rsidP="006C5FD2">
            <w:pPr>
              <w:pStyle w:val="TableParagraph"/>
              <w:jc w:val="center"/>
              <w:rPr>
                <w:sz w:val="24"/>
                <w:szCs w:val="24"/>
                <w:lang w:val="ru-RU"/>
              </w:rPr>
            </w:pPr>
            <w:r w:rsidRPr="00C976F8">
              <w:rPr>
                <w:sz w:val="24"/>
                <w:szCs w:val="24"/>
              </w:rPr>
              <w:t>Реконструкцияисточникатеплоснабжения</w:t>
            </w:r>
          </w:p>
        </w:tc>
        <w:tc>
          <w:tcPr>
            <w:tcW w:w="4921" w:type="dxa"/>
            <w:vAlign w:val="center"/>
          </w:tcPr>
          <w:p w:rsidR="0012517D" w:rsidRPr="00C976F8" w:rsidRDefault="0012517D" w:rsidP="006C5FD2">
            <w:pPr>
              <w:pStyle w:val="TableParagraph"/>
              <w:jc w:val="center"/>
              <w:rPr>
                <w:sz w:val="24"/>
                <w:szCs w:val="24"/>
                <w:lang w:val="ru-RU"/>
              </w:rPr>
            </w:pPr>
            <w:r w:rsidRPr="00C976F8">
              <w:rPr>
                <w:sz w:val="24"/>
                <w:szCs w:val="24"/>
              </w:rPr>
              <w:t>Заменаводогрейныхкотлов</w:t>
            </w:r>
          </w:p>
        </w:tc>
        <w:tc>
          <w:tcPr>
            <w:tcW w:w="1011" w:type="dxa"/>
            <w:vAlign w:val="center"/>
          </w:tcPr>
          <w:p w:rsidR="0012517D" w:rsidRPr="00C976F8" w:rsidRDefault="0012517D" w:rsidP="006C5FD2">
            <w:pPr>
              <w:spacing w:line="240" w:lineRule="auto"/>
              <w:ind w:firstLine="0"/>
              <w:jc w:val="center"/>
              <w:rPr>
                <w:color w:val="000000"/>
                <w:sz w:val="24"/>
              </w:rPr>
            </w:pPr>
          </w:p>
        </w:tc>
        <w:tc>
          <w:tcPr>
            <w:tcW w:w="993" w:type="dxa"/>
            <w:vAlign w:val="center"/>
          </w:tcPr>
          <w:p w:rsidR="0012517D" w:rsidRPr="00C976F8" w:rsidRDefault="0012517D" w:rsidP="006C5FD2">
            <w:pPr>
              <w:spacing w:line="240" w:lineRule="auto"/>
              <w:ind w:firstLine="0"/>
              <w:jc w:val="center"/>
              <w:rPr>
                <w:color w:val="000000"/>
                <w:sz w:val="24"/>
              </w:rPr>
            </w:pPr>
          </w:p>
        </w:tc>
        <w:tc>
          <w:tcPr>
            <w:tcW w:w="992" w:type="dxa"/>
            <w:vAlign w:val="center"/>
          </w:tcPr>
          <w:p w:rsidR="0012517D" w:rsidRPr="00C976F8" w:rsidRDefault="0012517D" w:rsidP="006C5FD2">
            <w:pPr>
              <w:spacing w:line="240" w:lineRule="auto"/>
              <w:ind w:firstLine="0"/>
              <w:jc w:val="center"/>
              <w:rPr>
                <w:color w:val="000000"/>
                <w:sz w:val="24"/>
              </w:rPr>
            </w:pPr>
          </w:p>
        </w:tc>
        <w:tc>
          <w:tcPr>
            <w:tcW w:w="1134" w:type="dxa"/>
            <w:vAlign w:val="center"/>
          </w:tcPr>
          <w:p w:rsidR="0012517D" w:rsidRPr="00C976F8" w:rsidRDefault="0012517D" w:rsidP="006C5FD2">
            <w:pPr>
              <w:spacing w:line="240" w:lineRule="auto"/>
              <w:ind w:firstLine="0"/>
              <w:jc w:val="center"/>
              <w:rPr>
                <w:color w:val="000000"/>
                <w:sz w:val="24"/>
                <w:lang w:val="ru-RU"/>
              </w:rPr>
            </w:pPr>
          </w:p>
        </w:tc>
        <w:tc>
          <w:tcPr>
            <w:tcW w:w="1134" w:type="dxa"/>
            <w:vAlign w:val="center"/>
          </w:tcPr>
          <w:p w:rsidR="0012517D" w:rsidRPr="00C976F8" w:rsidRDefault="0012517D" w:rsidP="006C5FD2">
            <w:pPr>
              <w:spacing w:line="240" w:lineRule="auto"/>
              <w:ind w:firstLine="0"/>
              <w:jc w:val="center"/>
              <w:rPr>
                <w:color w:val="000000"/>
                <w:sz w:val="24"/>
                <w:lang w:val="ru-RU"/>
              </w:rPr>
            </w:pPr>
            <w:r>
              <w:rPr>
                <w:color w:val="000000"/>
                <w:sz w:val="24"/>
                <w:lang w:val="ru-RU"/>
              </w:rPr>
              <w:t>600,00</w:t>
            </w:r>
          </w:p>
        </w:tc>
        <w:tc>
          <w:tcPr>
            <w:tcW w:w="1107" w:type="dxa"/>
            <w:vAlign w:val="center"/>
          </w:tcPr>
          <w:p w:rsidR="0012517D" w:rsidRPr="00C976F8" w:rsidRDefault="0012517D" w:rsidP="006C5FD2">
            <w:pPr>
              <w:spacing w:line="240" w:lineRule="auto"/>
              <w:ind w:firstLine="0"/>
              <w:jc w:val="center"/>
              <w:rPr>
                <w:color w:val="000000"/>
                <w:sz w:val="24"/>
                <w:lang w:val="ru-RU"/>
              </w:rPr>
            </w:pPr>
          </w:p>
        </w:tc>
        <w:tc>
          <w:tcPr>
            <w:tcW w:w="1043" w:type="dxa"/>
            <w:vAlign w:val="center"/>
          </w:tcPr>
          <w:p w:rsidR="0012517D" w:rsidRPr="00C976F8" w:rsidRDefault="0012517D" w:rsidP="006C5FD2">
            <w:pPr>
              <w:spacing w:line="240" w:lineRule="auto"/>
              <w:ind w:firstLine="0"/>
              <w:jc w:val="center"/>
              <w:rPr>
                <w:sz w:val="24"/>
                <w:lang w:val="ru-RU"/>
              </w:rPr>
            </w:pPr>
            <w:r>
              <w:rPr>
                <w:color w:val="000000"/>
                <w:sz w:val="24"/>
                <w:lang w:val="ru-RU"/>
              </w:rPr>
              <w:t>600,00</w:t>
            </w:r>
          </w:p>
        </w:tc>
      </w:tr>
      <w:bookmarkEnd w:id="120"/>
      <w:tr w:rsidR="0012517D" w:rsidRPr="00472628" w:rsidTr="006C5FD2">
        <w:trPr>
          <w:trHeight w:val="302"/>
          <w:jc w:val="center"/>
        </w:trPr>
        <w:tc>
          <w:tcPr>
            <w:tcW w:w="583" w:type="dxa"/>
            <w:vMerge w:val="restart"/>
            <w:vAlign w:val="center"/>
          </w:tcPr>
          <w:p w:rsidR="0012517D" w:rsidRPr="00046C5D" w:rsidRDefault="0012517D" w:rsidP="0012517D">
            <w:pPr>
              <w:pStyle w:val="TableParagraph"/>
              <w:jc w:val="center"/>
              <w:rPr>
                <w:sz w:val="24"/>
                <w:szCs w:val="24"/>
                <w:lang w:val="ru-RU"/>
              </w:rPr>
            </w:pPr>
            <w:r>
              <w:rPr>
                <w:sz w:val="24"/>
                <w:szCs w:val="24"/>
                <w:lang w:val="ru-RU"/>
              </w:rPr>
              <w:t>2</w:t>
            </w:r>
          </w:p>
        </w:tc>
        <w:tc>
          <w:tcPr>
            <w:tcW w:w="6906" w:type="dxa"/>
            <w:gridSpan w:val="2"/>
            <w:vAlign w:val="center"/>
          </w:tcPr>
          <w:p w:rsidR="0012517D" w:rsidRPr="008B7271" w:rsidRDefault="0012517D" w:rsidP="0012517D">
            <w:pPr>
              <w:pStyle w:val="TableParagraph"/>
              <w:jc w:val="center"/>
              <w:rPr>
                <w:sz w:val="24"/>
                <w:szCs w:val="24"/>
                <w:lang w:val="ru-RU"/>
              </w:rPr>
            </w:pPr>
            <w:r>
              <w:rPr>
                <w:sz w:val="24"/>
                <w:szCs w:val="24"/>
              </w:rPr>
              <w:t>Котельная д. Рамено</w:t>
            </w:r>
          </w:p>
        </w:tc>
        <w:tc>
          <w:tcPr>
            <w:tcW w:w="1011" w:type="dxa"/>
            <w:vAlign w:val="center"/>
          </w:tcPr>
          <w:p w:rsidR="0012517D" w:rsidRPr="008B7271" w:rsidRDefault="0012517D" w:rsidP="0012517D">
            <w:pPr>
              <w:spacing w:line="240" w:lineRule="auto"/>
              <w:ind w:firstLine="0"/>
              <w:jc w:val="center"/>
              <w:rPr>
                <w:color w:val="000000"/>
                <w:sz w:val="24"/>
                <w:lang w:val="ru-RU"/>
              </w:rPr>
            </w:pPr>
          </w:p>
        </w:tc>
        <w:tc>
          <w:tcPr>
            <w:tcW w:w="993" w:type="dxa"/>
            <w:vAlign w:val="center"/>
          </w:tcPr>
          <w:p w:rsidR="0012517D" w:rsidRPr="008B7271" w:rsidRDefault="0012517D" w:rsidP="0012517D">
            <w:pPr>
              <w:spacing w:line="240" w:lineRule="auto"/>
              <w:ind w:firstLine="0"/>
              <w:jc w:val="center"/>
              <w:rPr>
                <w:color w:val="000000"/>
                <w:sz w:val="24"/>
                <w:lang w:val="ru-RU"/>
              </w:rPr>
            </w:pPr>
          </w:p>
        </w:tc>
        <w:tc>
          <w:tcPr>
            <w:tcW w:w="992" w:type="dxa"/>
            <w:vAlign w:val="center"/>
          </w:tcPr>
          <w:p w:rsidR="0012517D" w:rsidRPr="00D07B72" w:rsidRDefault="0012517D" w:rsidP="0012517D">
            <w:pPr>
              <w:spacing w:line="240" w:lineRule="auto"/>
              <w:ind w:firstLine="0"/>
              <w:jc w:val="center"/>
              <w:rPr>
                <w:color w:val="000000"/>
                <w:sz w:val="24"/>
                <w:lang w:val="ru-RU"/>
              </w:rPr>
            </w:pPr>
          </w:p>
        </w:tc>
        <w:tc>
          <w:tcPr>
            <w:tcW w:w="1134" w:type="dxa"/>
            <w:vAlign w:val="center"/>
          </w:tcPr>
          <w:p w:rsidR="0012517D" w:rsidRPr="008B7271" w:rsidRDefault="0012517D" w:rsidP="0012517D">
            <w:pPr>
              <w:spacing w:line="240" w:lineRule="auto"/>
              <w:ind w:firstLine="0"/>
              <w:jc w:val="center"/>
              <w:rPr>
                <w:color w:val="000000"/>
                <w:sz w:val="24"/>
              </w:rPr>
            </w:pPr>
          </w:p>
        </w:tc>
        <w:tc>
          <w:tcPr>
            <w:tcW w:w="1134" w:type="dxa"/>
            <w:vAlign w:val="center"/>
          </w:tcPr>
          <w:p w:rsidR="0012517D" w:rsidRPr="008B7271" w:rsidRDefault="0012517D" w:rsidP="0012517D">
            <w:pPr>
              <w:spacing w:line="240" w:lineRule="auto"/>
              <w:ind w:firstLine="0"/>
              <w:jc w:val="center"/>
              <w:rPr>
                <w:color w:val="000000"/>
                <w:sz w:val="24"/>
              </w:rPr>
            </w:pPr>
            <w:r>
              <w:rPr>
                <w:color w:val="000000"/>
                <w:sz w:val="24"/>
                <w:lang w:val="ru-RU"/>
              </w:rPr>
              <w:t>900,00</w:t>
            </w:r>
          </w:p>
        </w:tc>
        <w:tc>
          <w:tcPr>
            <w:tcW w:w="1107" w:type="dxa"/>
            <w:vAlign w:val="center"/>
          </w:tcPr>
          <w:p w:rsidR="0012517D" w:rsidRPr="008B7271" w:rsidRDefault="0012517D" w:rsidP="0012517D">
            <w:pPr>
              <w:spacing w:line="240" w:lineRule="auto"/>
              <w:ind w:firstLine="0"/>
              <w:jc w:val="center"/>
              <w:rPr>
                <w:color w:val="000000"/>
                <w:sz w:val="24"/>
              </w:rPr>
            </w:pPr>
            <w:r>
              <w:rPr>
                <w:color w:val="000000"/>
                <w:sz w:val="24"/>
                <w:lang w:val="ru-RU"/>
              </w:rPr>
              <w:t>4150,69</w:t>
            </w:r>
          </w:p>
        </w:tc>
        <w:tc>
          <w:tcPr>
            <w:tcW w:w="1043" w:type="dxa"/>
            <w:vAlign w:val="center"/>
          </w:tcPr>
          <w:p w:rsidR="0012517D" w:rsidRPr="00D07B72" w:rsidRDefault="0012517D" w:rsidP="0012517D">
            <w:pPr>
              <w:spacing w:line="240" w:lineRule="auto"/>
              <w:ind w:firstLine="0"/>
              <w:jc w:val="center"/>
              <w:rPr>
                <w:color w:val="000000"/>
                <w:sz w:val="24"/>
                <w:lang w:val="ru-RU"/>
              </w:rPr>
            </w:pPr>
            <w:r>
              <w:rPr>
                <w:color w:val="000000"/>
                <w:sz w:val="24"/>
                <w:lang w:val="ru-RU"/>
              </w:rPr>
              <w:t>5050,69</w:t>
            </w:r>
          </w:p>
        </w:tc>
      </w:tr>
      <w:tr w:rsidR="0012517D" w:rsidRPr="00472628" w:rsidTr="006C5FD2">
        <w:trPr>
          <w:trHeight w:val="946"/>
          <w:jc w:val="center"/>
        </w:trPr>
        <w:tc>
          <w:tcPr>
            <w:tcW w:w="583" w:type="dxa"/>
            <w:vMerge/>
            <w:vAlign w:val="center"/>
          </w:tcPr>
          <w:p w:rsidR="0012517D" w:rsidRPr="008B7271" w:rsidRDefault="0012517D" w:rsidP="0012517D">
            <w:pPr>
              <w:spacing w:line="240" w:lineRule="auto"/>
              <w:ind w:firstLine="0"/>
              <w:jc w:val="center"/>
              <w:rPr>
                <w:sz w:val="24"/>
              </w:rPr>
            </w:pPr>
          </w:p>
        </w:tc>
        <w:tc>
          <w:tcPr>
            <w:tcW w:w="1985" w:type="dxa"/>
            <w:vAlign w:val="center"/>
          </w:tcPr>
          <w:p w:rsidR="0012517D" w:rsidRPr="00C976F8" w:rsidRDefault="0012517D" w:rsidP="0012517D">
            <w:pPr>
              <w:pStyle w:val="TableParagraph"/>
              <w:jc w:val="center"/>
              <w:rPr>
                <w:sz w:val="24"/>
                <w:szCs w:val="24"/>
                <w:lang w:val="ru-RU"/>
              </w:rPr>
            </w:pPr>
            <w:r w:rsidRPr="00C976F8">
              <w:rPr>
                <w:sz w:val="24"/>
                <w:szCs w:val="24"/>
                <w:lang w:val="ru-RU"/>
              </w:rPr>
              <w:t>Реконструкция тепловых сетей и сооружений на них</w:t>
            </w:r>
          </w:p>
        </w:tc>
        <w:tc>
          <w:tcPr>
            <w:tcW w:w="4921" w:type="dxa"/>
            <w:vAlign w:val="center"/>
          </w:tcPr>
          <w:p w:rsidR="0012517D" w:rsidRPr="00C976F8" w:rsidRDefault="0012517D" w:rsidP="0012517D">
            <w:pPr>
              <w:pStyle w:val="TableParagraph"/>
              <w:jc w:val="center"/>
              <w:rPr>
                <w:sz w:val="24"/>
                <w:szCs w:val="24"/>
                <w:lang w:val="ru-RU"/>
              </w:rPr>
            </w:pPr>
            <w:r w:rsidRPr="006C5FD2">
              <w:rPr>
                <w:color w:val="000000"/>
                <w:sz w:val="24"/>
                <w:szCs w:val="24"/>
                <w:lang w:val="ru-RU" w:bidi="ar-SA"/>
              </w:rPr>
              <w:t xml:space="preserve">Реконструкция тепловой сети </w:t>
            </w:r>
            <w:r>
              <w:rPr>
                <w:color w:val="000000"/>
                <w:sz w:val="24"/>
                <w:szCs w:val="24"/>
                <w:lang w:val="ru-RU" w:bidi="ar-SA"/>
              </w:rPr>
              <w:t>п</w:t>
            </w:r>
            <w:r w:rsidRPr="006C5FD2">
              <w:rPr>
                <w:color w:val="000000"/>
                <w:sz w:val="24"/>
                <w:szCs w:val="24"/>
                <w:lang w:val="ru-RU" w:bidi="ar-SA"/>
              </w:rPr>
              <w:t xml:space="preserve"> котельной </w:t>
            </w:r>
            <w:r>
              <w:rPr>
                <w:color w:val="000000"/>
                <w:sz w:val="24"/>
                <w:szCs w:val="24"/>
                <w:lang w:val="ru-RU" w:bidi="ar-SA"/>
              </w:rPr>
              <w:t>д. Рамено</w:t>
            </w:r>
          </w:p>
        </w:tc>
        <w:tc>
          <w:tcPr>
            <w:tcW w:w="1011" w:type="dxa"/>
            <w:vAlign w:val="center"/>
          </w:tcPr>
          <w:p w:rsidR="0012517D" w:rsidRPr="00785745" w:rsidRDefault="0012517D" w:rsidP="0012517D">
            <w:pPr>
              <w:spacing w:line="240" w:lineRule="auto"/>
              <w:ind w:firstLine="0"/>
              <w:jc w:val="center"/>
              <w:rPr>
                <w:color w:val="000000"/>
                <w:sz w:val="24"/>
                <w:lang w:val="ru-RU"/>
              </w:rPr>
            </w:pPr>
          </w:p>
        </w:tc>
        <w:tc>
          <w:tcPr>
            <w:tcW w:w="993" w:type="dxa"/>
            <w:vAlign w:val="center"/>
          </w:tcPr>
          <w:p w:rsidR="0012517D" w:rsidRPr="00785745" w:rsidRDefault="0012517D" w:rsidP="0012517D">
            <w:pPr>
              <w:spacing w:line="240" w:lineRule="auto"/>
              <w:ind w:firstLine="0"/>
              <w:jc w:val="center"/>
              <w:rPr>
                <w:color w:val="000000"/>
                <w:sz w:val="24"/>
                <w:lang w:val="ru-RU"/>
              </w:rPr>
            </w:pPr>
          </w:p>
        </w:tc>
        <w:tc>
          <w:tcPr>
            <w:tcW w:w="992" w:type="dxa"/>
            <w:vAlign w:val="center"/>
          </w:tcPr>
          <w:p w:rsidR="0012517D" w:rsidRPr="00785745" w:rsidRDefault="0012517D" w:rsidP="0012517D">
            <w:pPr>
              <w:spacing w:line="240" w:lineRule="auto"/>
              <w:ind w:firstLine="0"/>
              <w:jc w:val="center"/>
              <w:rPr>
                <w:color w:val="000000"/>
                <w:sz w:val="24"/>
                <w:lang w:val="ru-RU"/>
              </w:rPr>
            </w:pPr>
          </w:p>
        </w:tc>
        <w:tc>
          <w:tcPr>
            <w:tcW w:w="1134" w:type="dxa"/>
            <w:vAlign w:val="center"/>
          </w:tcPr>
          <w:p w:rsidR="0012517D" w:rsidRPr="00785745" w:rsidRDefault="0012517D" w:rsidP="0012517D">
            <w:pPr>
              <w:spacing w:line="240" w:lineRule="auto"/>
              <w:ind w:firstLine="0"/>
              <w:jc w:val="center"/>
              <w:rPr>
                <w:color w:val="000000"/>
                <w:sz w:val="24"/>
                <w:lang w:val="ru-RU"/>
              </w:rPr>
            </w:pPr>
          </w:p>
        </w:tc>
        <w:tc>
          <w:tcPr>
            <w:tcW w:w="1134" w:type="dxa"/>
            <w:vAlign w:val="center"/>
          </w:tcPr>
          <w:p w:rsidR="0012517D" w:rsidRPr="00C976F8" w:rsidRDefault="0012517D" w:rsidP="0012517D">
            <w:pPr>
              <w:spacing w:line="240" w:lineRule="auto"/>
              <w:ind w:firstLine="0"/>
              <w:jc w:val="center"/>
              <w:rPr>
                <w:color w:val="000000"/>
                <w:sz w:val="24"/>
                <w:lang w:val="ru-RU"/>
              </w:rPr>
            </w:pPr>
          </w:p>
        </w:tc>
        <w:tc>
          <w:tcPr>
            <w:tcW w:w="1107" w:type="dxa"/>
            <w:vAlign w:val="center"/>
          </w:tcPr>
          <w:p w:rsidR="0012517D" w:rsidRPr="00C976F8" w:rsidRDefault="0012517D" w:rsidP="0012517D">
            <w:pPr>
              <w:spacing w:line="240" w:lineRule="auto"/>
              <w:ind w:firstLine="0"/>
              <w:jc w:val="center"/>
              <w:rPr>
                <w:color w:val="000000"/>
                <w:sz w:val="24"/>
                <w:lang w:val="ru-RU"/>
              </w:rPr>
            </w:pPr>
            <w:r>
              <w:rPr>
                <w:color w:val="000000"/>
                <w:sz w:val="24"/>
                <w:lang w:val="ru-RU"/>
              </w:rPr>
              <w:t>4150,69</w:t>
            </w:r>
          </w:p>
        </w:tc>
        <w:tc>
          <w:tcPr>
            <w:tcW w:w="1043" w:type="dxa"/>
            <w:vAlign w:val="center"/>
          </w:tcPr>
          <w:p w:rsidR="0012517D" w:rsidRPr="00C976F8" w:rsidRDefault="0012517D" w:rsidP="0012517D">
            <w:pPr>
              <w:spacing w:line="240" w:lineRule="auto"/>
              <w:ind w:firstLine="0"/>
              <w:jc w:val="center"/>
              <w:rPr>
                <w:sz w:val="24"/>
                <w:lang w:val="ru-RU"/>
              </w:rPr>
            </w:pPr>
            <w:r>
              <w:rPr>
                <w:color w:val="000000"/>
                <w:sz w:val="24"/>
                <w:lang w:val="ru-RU"/>
              </w:rPr>
              <w:t>4150,69</w:t>
            </w:r>
          </w:p>
        </w:tc>
      </w:tr>
      <w:tr w:rsidR="0012517D" w:rsidRPr="00472628" w:rsidTr="0012517D">
        <w:trPr>
          <w:trHeight w:val="820"/>
          <w:jc w:val="center"/>
        </w:trPr>
        <w:tc>
          <w:tcPr>
            <w:tcW w:w="583" w:type="dxa"/>
            <w:vMerge/>
            <w:vAlign w:val="center"/>
          </w:tcPr>
          <w:p w:rsidR="0012517D" w:rsidRPr="00C976F8" w:rsidRDefault="0012517D" w:rsidP="0012517D">
            <w:pPr>
              <w:spacing w:line="240" w:lineRule="auto"/>
              <w:ind w:firstLine="0"/>
              <w:jc w:val="center"/>
              <w:rPr>
                <w:sz w:val="24"/>
              </w:rPr>
            </w:pPr>
          </w:p>
        </w:tc>
        <w:tc>
          <w:tcPr>
            <w:tcW w:w="1985" w:type="dxa"/>
            <w:vAlign w:val="center"/>
          </w:tcPr>
          <w:p w:rsidR="0012517D" w:rsidRPr="00C976F8" w:rsidRDefault="0012517D" w:rsidP="0012517D">
            <w:pPr>
              <w:pStyle w:val="TableParagraph"/>
              <w:jc w:val="center"/>
              <w:rPr>
                <w:sz w:val="24"/>
                <w:szCs w:val="24"/>
              </w:rPr>
            </w:pPr>
            <w:r w:rsidRPr="00C976F8">
              <w:rPr>
                <w:sz w:val="24"/>
                <w:szCs w:val="24"/>
              </w:rPr>
              <w:t>Реконструкцияисточникатеплоснабжения</w:t>
            </w:r>
          </w:p>
        </w:tc>
        <w:tc>
          <w:tcPr>
            <w:tcW w:w="4921" w:type="dxa"/>
            <w:vAlign w:val="center"/>
          </w:tcPr>
          <w:p w:rsidR="0012517D" w:rsidRPr="00C976F8" w:rsidRDefault="0012517D" w:rsidP="0012517D">
            <w:pPr>
              <w:pStyle w:val="TableParagraph"/>
              <w:jc w:val="center"/>
              <w:rPr>
                <w:sz w:val="24"/>
                <w:szCs w:val="24"/>
              </w:rPr>
            </w:pPr>
            <w:r w:rsidRPr="00C976F8">
              <w:rPr>
                <w:sz w:val="24"/>
                <w:szCs w:val="24"/>
              </w:rPr>
              <w:t>Заменаводогрейныхкотлов</w:t>
            </w:r>
          </w:p>
        </w:tc>
        <w:tc>
          <w:tcPr>
            <w:tcW w:w="1011" w:type="dxa"/>
            <w:vAlign w:val="center"/>
          </w:tcPr>
          <w:p w:rsidR="0012517D" w:rsidRPr="00075C7F" w:rsidRDefault="0012517D" w:rsidP="0012517D">
            <w:pPr>
              <w:spacing w:line="240" w:lineRule="auto"/>
              <w:jc w:val="center"/>
              <w:rPr>
                <w:color w:val="000000"/>
                <w:sz w:val="24"/>
              </w:rPr>
            </w:pPr>
          </w:p>
        </w:tc>
        <w:tc>
          <w:tcPr>
            <w:tcW w:w="993" w:type="dxa"/>
            <w:vAlign w:val="center"/>
          </w:tcPr>
          <w:p w:rsidR="0012517D" w:rsidRPr="00075C7F" w:rsidRDefault="0012517D" w:rsidP="0012517D">
            <w:pPr>
              <w:spacing w:line="240" w:lineRule="auto"/>
              <w:jc w:val="center"/>
              <w:rPr>
                <w:color w:val="000000"/>
                <w:sz w:val="24"/>
              </w:rPr>
            </w:pPr>
          </w:p>
        </w:tc>
        <w:tc>
          <w:tcPr>
            <w:tcW w:w="992" w:type="dxa"/>
            <w:vAlign w:val="center"/>
          </w:tcPr>
          <w:p w:rsidR="0012517D" w:rsidRPr="00075C7F" w:rsidRDefault="0012517D" w:rsidP="0012517D">
            <w:pPr>
              <w:spacing w:line="240" w:lineRule="auto"/>
              <w:jc w:val="center"/>
              <w:rPr>
                <w:color w:val="000000"/>
                <w:sz w:val="24"/>
              </w:rPr>
            </w:pPr>
          </w:p>
        </w:tc>
        <w:tc>
          <w:tcPr>
            <w:tcW w:w="1134" w:type="dxa"/>
            <w:vAlign w:val="center"/>
          </w:tcPr>
          <w:p w:rsidR="0012517D" w:rsidRPr="00075C7F" w:rsidRDefault="0012517D" w:rsidP="0012517D">
            <w:pPr>
              <w:spacing w:line="240" w:lineRule="auto"/>
              <w:jc w:val="center"/>
              <w:rPr>
                <w:color w:val="000000"/>
                <w:sz w:val="24"/>
              </w:rPr>
            </w:pPr>
          </w:p>
        </w:tc>
        <w:tc>
          <w:tcPr>
            <w:tcW w:w="1134" w:type="dxa"/>
            <w:vAlign w:val="center"/>
          </w:tcPr>
          <w:p w:rsidR="0012517D" w:rsidRPr="0012517D" w:rsidRDefault="0012517D" w:rsidP="0012517D">
            <w:pPr>
              <w:spacing w:line="240" w:lineRule="auto"/>
              <w:ind w:firstLine="0"/>
              <w:jc w:val="center"/>
              <w:rPr>
                <w:color w:val="000000"/>
                <w:sz w:val="24"/>
                <w:lang w:val="ru-RU"/>
              </w:rPr>
            </w:pPr>
            <w:r>
              <w:rPr>
                <w:color w:val="000000"/>
                <w:sz w:val="24"/>
                <w:lang w:val="ru-RU"/>
              </w:rPr>
              <w:t>900,00</w:t>
            </w:r>
          </w:p>
        </w:tc>
        <w:tc>
          <w:tcPr>
            <w:tcW w:w="1107" w:type="dxa"/>
            <w:vAlign w:val="center"/>
          </w:tcPr>
          <w:p w:rsidR="0012517D" w:rsidRPr="006C5FD2" w:rsidRDefault="0012517D" w:rsidP="0012517D">
            <w:pPr>
              <w:spacing w:line="240" w:lineRule="auto"/>
              <w:ind w:firstLine="0"/>
              <w:jc w:val="center"/>
              <w:rPr>
                <w:color w:val="000000"/>
                <w:sz w:val="24"/>
                <w:lang w:val="ru-RU"/>
              </w:rPr>
            </w:pPr>
          </w:p>
        </w:tc>
        <w:tc>
          <w:tcPr>
            <w:tcW w:w="1043" w:type="dxa"/>
            <w:vAlign w:val="center"/>
          </w:tcPr>
          <w:p w:rsidR="0012517D" w:rsidRDefault="0012517D" w:rsidP="0012517D">
            <w:pPr>
              <w:spacing w:line="240" w:lineRule="auto"/>
              <w:ind w:firstLine="0"/>
              <w:jc w:val="center"/>
              <w:rPr>
                <w:sz w:val="24"/>
              </w:rPr>
            </w:pPr>
            <w:r>
              <w:rPr>
                <w:color w:val="000000"/>
                <w:sz w:val="24"/>
                <w:lang w:val="ru-RU"/>
              </w:rPr>
              <w:t>900,00</w:t>
            </w:r>
          </w:p>
        </w:tc>
      </w:tr>
      <w:tr w:rsidR="0012517D" w:rsidRPr="00472628" w:rsidTr="0012517D">
        <w:trPr>
          <w:trHeight w:val="301"/>
          <w:jc w:val="center"/>
        </w:trPr>
        <w:tc>
          <w:tcPr>
            <w:tcW w:w="7489" w:type="dxa"/>
            <w:gridSpan w:val="3"/>
            <w:vAlign w:val="center"/>
          </w:tcPr>
          <w:p w:rsidR="0012517D" w:rsidRPr="008B7271" w:rsidRDefault="0012517D" w:rsidP="0012517D">
            <w:pPr>
              <w:pStyle w:val="TableParagraph"/>
              <w:jc w:val="center"/>
              <w:rPr>
                <w:sz w:val="24"/>
                <w:szCs w:val="24"/>
              </w:rPr>
            </w:pPr>
            <w:r w:rsidRPr="008B7271">
              <w:rPr>
                <w:sz w:val="24"/>
                <w:szCs w:val="24"/>
              </w:rPr>
              <w:t>ИТОГО ПО ВСЕМ КОТЕЛЬНЫМ:</w:t>
            </w:r>
          </w:p>
        </w:tc>
        <w:tc>
          <w:tcPr>
            <w:tcW w:w="1011" w:type="dxa"/>
            <w:vAlign w:val="center"/>
          </w:tcPr>
          <w:p w:rsidR="0012517D" w:rsidRPr="00700C73" w:rsidRDefault="0012517D" w:rsidP="0012517D">
            <w:pPr>
              <w:spacing w:line="240" w:lineRule="auto"/>
              <w:ind w:firstLine="0"/>
              <w:jc w:val="center"/>
              <w:rPr>
                <w:color w:val="000000"/>
                <w:sz w:val="24"/>
              </w:rPr>
            </w:pPr>
          </w:p>
        </w:tc>
        <w:tc>
          <w:tcPr>
            <w:tcW w:w="993" w:type="dxa"/>
            <w:vAlign w:val="center"/>
          </w:tcPr>
          <w:p w:rsidR="0012517D" w:rsidRPr="00700C73" w:rsidRDefault="0012517D" w:rsidP="0012517D">
            <w:pPr>
              <w:spacing w:line="240" w:lineRule="auto"/>
              <w:ind w:firstLine="0"/>
              <w:jc w:val="center"/>
              <w:rPr>
                <w:color w:val="000000"/>
                <w:sz w:val="24"/>
              </w:rPr>
            </w:pPr>
          </w:p>
        </w:tc>
        <w:tc>
          <w:tcPr>
            <w:tcW w:w="992" w:type="dxa"/>
            <w:vAlign w:val="center"/>
          </w:tcPr>
          <w:p w:rsidR="0012517D" w:rsidRPr="00700C73" w:rsidRDefault="0012517D" w:rsidP="0012517D">
            <w:pPr>
              <w:spacing w:line="240" w:lineRule="auto"/>
              <w:ind w:firstLine="0"/>
              <w:jc w:val="center"/>
              <w:rPr>
                <w:color w:val="000000"/>
                <w:sz w:val="24"/>
              </w:rPr>
            </w:pPr>
          </w:p>
        </w:tc>
        <w:tc>
          <w:tcPr>
            <w:tcW w:w="1134" w:type="dxa"/>
            <w:vAlign w:val="center"/>
          </w:tcPr>
          <w:p w:rsidR="0012517D" w:rsidRPr="00700C73" w:rsidRDefault="0012517D" w:rsidP="0012517D">
            <w:pPr>
              <w:spacing w:line="240" w:lineRule="auto"/>
              <w:ind w:firstLine="0"/>
              <w:jc w:val="center"/>
              <w:rPr>
                <w:color w:val="000000"/>
                <w:sz w:val="24"/>
              </w:rPr>
            </w:pPr>
          </w:p>
        </w:tc>
        <w:tc>
          <w:tcPr>
            <w:tcW w:w="1134" w:type="dxa"/>
            <w:vAlign w:val="center"/>
          </w:tcPr>
          <w:p w:rsidR="0012517D" w:rsidRPr="00091019" w:rsidRDefault="0012517D" w:rsidP="0012517D">
            <w:pPr>
              <w:spacing w:line="240" w:lineRule="auto"/>
              <w:ind w:firstLine="0"/>
              <w:jc w:val="center"/>
              <w:rPr>
                <w:color w:val="000000"/>
                <w:sz w:val="24"/>
                <w:lang w:val="ru-RU"/>
              </w:rPr>
            </w:pPr>
            <w:r w:rsidRPr="0012517D">
              <w:rPr>
                <w:color w:val="000000"/>
                <w:sz w:val="24"/>
              </w:rPr>
              <w:t>1500</w:t>
            </w:r>
            <w:r w:rsidR="00091019">
              <w:rPr>
                <w:color w:val="000000"/>
                <w:sz w:val="24"/>
                <w:lang w:val="ru-RU"/>
              </w:rPr>
              <w:t>,00</w:t>
            </w:r>
          </w:p>
        </w:tc>
        <w:tc>
          <w:tcPr>
            <w:tcW w:w="1107" w:type="dxa"/>
            <w:vAlign w:val="center"/>
          </w:tcPr>
          <w:p w:rsidR="0012517D" w:rsidRPr="0012517D" w:rsidRDefault="0012517D" w:rsidP="0012517D">
            <w:pPr>
              <w:spacing w:line="240" w:lineRule="auto"/>
              <w:ind w:firstLine="0"/>
              <w:jc w:val="center"/>
              <w:rPr>
                <w:color w:val="000000"/>
                <w:sz w:val="24"/>
              </w:rPr>
            </w:pPr>
            <w:r w:rsidRPr="0012517D">
              <w:rPr>
                <w:color w:val="000000"/>
                <w:sz w:val="24"/>
              </w:rPr>
              <w:t>6635,06</w:t>
            </w:r>
          </w:p>
        </w:tc>
        <w:tc>
          <w:tcPr>
            <w:tcW w:w="1043" w:type="dxa"/>
            <w:vAlign w:val="center"/>
          </w:tcPr>
          <w:p w:rsidR="0012517D" w:rsidRPr="0012517D" w:rsidRDefault="0012517D" w:rsidP="0012517D">
            <w:pPr>
              <w:spacing w:line="240" w:lineRule="auto"/>
              <w:ind w:firstLine="0"/>
              <w:jc w:val="center"/>
              <w:rPr>
                <w:color w:val="000000"/>
                <w:sz w:val="24"/>
                <w:lang w:val="ru-RU"/>
              </w:rPr>
            </w:pPr>
            <w:r w:rsidRPr="0012517D">
              <w:rPr>
                <w:color w:val="000000"/>
                <w:sz w:val="24"/>
              </w:rPr>
              <w:t>8135,06</w:t>
            </w:r>
          </w:p>
        </w:tc>
      </w:tr>
    </w:tbl>
    <w:p w:rsidR="00C976F8" w:rsidRDefault="00C976F8" w:rsidP="009D0754">
      <w:pPr>
        <w:pStyle w:val="aff3"/>
        <w:spacing w:after="0" w:line="360" w:lineRule="auto"/>
        <w:ind w:left="426" w:right="112" w:firstLine="141"/>
        <w:rPr>
          <w:szCs w:val="28"/>
        </w:rPr>
      </w:pPr>
    </w:p>
    <w:p w:rsidR="00C976F8" w:rsidRDefault="00C976F8" w:rsidP="009D0754">
      <w:pPr>
        <w:pStyle w:val="aff3"/>
        <w:spacing w:after="0" w:line="360" w:lineRule="auto"/>
        <w:ind w:left="426" w:right="112" w:firstLine="141"/>
        <w:rPr>
          <w:szCs w:val="28"/>
        </w:rPr>
        <w:sectPr w:rsidR="00C976F8" w:rsidSect="008D6439">
          <w:pgSz w:w="16840" w:h="11910" w:orient="landscape"/>
          <w:pgMar w:top="568" w:right="567" w:bottom="566" w:left="964" w:header="0" w:footer="335" w:gutter="0"/>
          <w:cols w:space="720"/>
          <w:docGrid w:linePitch="381"/>
        </w:sectPr>
      </w:pPr>
    </w:p>
    <w:p w:rsidR="00AB5DD6" w:rsidRDefault="00AB5DD6" w:rsidP="00AB5DD6">
      <w:pPr>
        <w:pStyle w:val="aff3"/>
        <w:spacing w:after="0" w:line="360" w:lineRule="auto"/>
        <w:ind w:left="426" w:right="112" w:firstLine="540"/>
        <w:rPr>
          <w:szCs w:val="28"/>
        </w:rPr>
      </w:pPr>
    </w:p>
    <w:p w:rsidR="00CA4821" w:rsidRPr="00E54BA6" w:rsidRDefault="001449B0" w:rsidP="0044212E">
      <w:pPr>
        <w:pStyle w:val="11"/>
        <w:rPr>
          <w:rFonts w:eastAsia="MS Mincho"/>
        </w:rPr>
      </w:pPr>
      <w:bookmarkStart w:id="121" w:name="_Toc123902312"/>
      <w:r w:rsidRPr="001449B0">
        <w:rPr>
          <w:rFonts w:eastAsia="MS Mincho"/>
        </w:rPr>
        <w:t>обоснованные предложения по источникам инвестиций, обеспечивающие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121"/>
    </w:p>
    <w:p w:rsidR="001449B0" w:rsidRPr="001449B0" w:rsidRDefault="001449B0" w:rsidP="00A578BF">
      <w:pPr>
        <w:pStyle w:val="a4"/>
        <w:numPr>
          <w:ilvl w:val="0"/>
          <w:numId w:val="2"/>
        </w:numPr>
        <w:rPr>
          <w:szCs w:val="28"/>
        </w:rPr>
      </w:pPr>
      <w:r w:rsidRPr="001449B0">
        <w:rPr>
          <w:szCs w:val="28"/>
        </w:rPr>
        <w:t>Источниками реализации мероприятий схемы теплоснабжения могут являться:</w:t>
      </w:r>
    </w:p>
    <w:p w:rsidR="001449B0" w:rsidRPr="001449B0" w:rsidRDefault="001449B0" w:rsidP="00A578BF">
      <w:pPr>
        <w:pStyle w:val="a4"/>
        <w:numPr>
          <w:ilvl w:val="0"/>
          <w:numId w:val="2"/>
        </w:numPr>
        <w:rPr>
          <w:szCs w:val="28"/>
        </w:rPr>
      </w:pPr>
      <w:r w:rsidRPr="001449B0">
        <w:rPr>
          <w:szCs w:val="28"/>
        </w:rPr>
        <w:t>- внебюджетные источники:</w:t>
      </w:r>
    </w:p>
    <w:p w:rsidR="001449B0" w:rsidRPr="001449B0" w:rsidRDefault="001449B0" w:rsidP="00A578BF">
      <w:pPr>
        <w:pStyle w:val="a4"/>
        <w:numPr>
          <w:ilvl w:val="0"/>
          <w:numId w:val="2"/>
        </w:numPr>
        <w:rPr>
          <w:szCs w:val="28"/>
        </w:rPr>
      </w:pPr>
      <w:r w:rsidRPr="001449B0">
        <w:rPr>
          <w:szCs w:val="28"/>
        </w:rPr>
        <w:t>- инвестиционная составляющая в тарифе;</w:t>
      </w:r>
    </w:p>
    <w:p w:rsidR="001449B0" w:rsidRPr="001449B0" w:rsidRDefault="001449B0" w:rsidP="00A578BF">
      <w:pPr>
        <w:pStyle w:val="a4"/>
        <w:numPr>
          <w:ilvl w:val="0"/>
          <w:numId w:val="2"/>
        </w:numPr>
        <w:rPr>
          <w:szCs w:val="28"/>
        </w:rPr>
      </w:pPr>
      <w:r w:rsidRPr="001449B0">
        <w:rPr>
          <w:szCs w:val="28"/>
        </w:rPr>
        <w:t>- привлеченные средства (кредиты);</w:t>
      </w:r>
    </w:p>
    <w:p w:rsidR="001449B0" w:rsidRPr="001449B0" w:rsidRDefault="001449B0" w:rsidP="00A578BF">
      <w:pPr>
        <w:pStyle w:val="a4"/>
        <w:numPr>
          <w:ilvl w:val="0"/>
          <w:numId w:val="2"/>
        </w:numPr>
        <w:rPr>
          <w:szCs w:val="28"/>
        </w:rPr>
      </w:pPr>
      <w:r w:rsidRPr="001449B0">
        <w:rPr>
          <w:szCs w:val="28"/>
        </w:rPr>
        <w:t>- средства организации (прибыль, амортизационные отчисления, снижение затрат за счет реализации проектов);</w:t>
      </w:r>
    </w:p>
    <w:p w:rsidR="001449B0" w:rsidRPr="001449B0" w:rsidRDefault="001449B0" w:rsidP="00A578BF">
      <w:pPr>
        <w:pStyle w:val="a4"/>
        <w:numPr>
          <w:ilvl w:val="0"/>
          <w:numId w:val="2"/>
        </w:numPr>
        <w:rPr>
          <w:szCs w:val="28"/>
        </w:rPr>
      </w:pPr>
      <w:r w:rsidRPr="001449B0">
        <w:rPr>
          <w:szCs w:val="28"/>
        </w:rPr>
        <w:t>- бюджетные средства:</w:t>
      </w:r>
    </w:p>
    <w:p w:rsidR="001449B0" w:rsidRPr="001449B0" w:rsidRDefault="001449B0" w:rsidP="00A578BF">
      <w:pPr>
        <w:pStyle w:val="a4"/>
        <w:numPr>
          <w:ilvl w:val="0"/>
          <w:numId w:val="2"/>
        </w:numPr>
        <w:rPr>
          <w:szCs w:val="28"/>
        </w:rPr>
      </w:pPr>
      <w:r w:rsidRPr="001449B0">
        <w:rPr>
          <w:szCs w:val="28"/>
        </w:rPr>
        <w:t>- федеральный бюджет (при наличии целевого финансирования);</w:t>
      </w:r>
    </w:p>
    <w:p w:rsidR="001449B0" w:rsidRPr="001449B0" w:rsidRDefault="001449B0" w:rsidP="00A578BF">
      <w:pPr>
        <w:pStyle w:val="a4"/>
        <w:numPr>
          <w:ilvl w:val="0"/>
          <w:numId w:val="2"/>
        </w:numPr>
        <w:rPr>
          <w:szCs w:val="28"/>
        </w:rPr>
      </w:pPr>
      <w:r w:rsidRPr="001449B0">
        <w:rPr>
          <w:szCs w:val="28"/>
        </w:rPr>
        <w:t>- региональный бюджет (при наличии целевого финансирования);</w:t>
      </w:r>
    </w:p>
    <w:p w:rsidR="001449B0" w:rsidRPr="001449B0" w:rsidRDefault="001449B0" w:rsidP="00A578BF">
      <w:pPr>
        <w:pStyle w:val="a4"/>
        <w:numPr>
          <w:ilvl w:val="0"/>
          <w:numId w:val="2"/>
        </w:numPr>
        <w:rPr>
          <w:szCs w:val="28"/>
        </w:rPr>
      </w:pPr>
      <w:r w:rsidRPr="001449B0">
        <w:rPr>
          <w:szCs w:val="28"/>
        </w:rPr>
        <w:t>- местный бюджет (при наличии целевого финансирования).</w:t>
      </w:r>
    </w:p>
    <w:p w:rsidR="00FB4AC8" w:rsidRDefault="001449B0" w:rsidP="00A578BF">
      <w:pPr>
        <w:pStyle w:val="a4"/>
        <w:numPr>
          <w:ilvl w:val="0"/>
          <w:numId w:val="2"/>
        </w:numPr>
        <w:rPr>
          <w:szCs w:val="28"/>
        </w:rPr>
      </w:pPr>
      <w:r w:rsidRPr="001449B0">
        <w:rPr>
          <w:szCs w:val="28"/>
        </w:rPr>
        <w:t>Состав источников финансирования носит прогнозный характер и подлежит ежегодному уточнению исходя из возможностей бюджетов и степени реализации мероприятий.</w:t>
      </w:r>
    </w:p>
    <w:p w:rsidR="001449B0" w:rsidRPr="00E54BA6" w:rsidRDefault="001449B0" w:rsidP="001449B0">
      <w:pPr>
        <w:pStyle w:val="a4"/>
        <w:ind w:left="1429" w:firstLine="0"/>
        <w:rPr>
          <w:szCs w:val="28"/>
        </w:rPr>
      </w:pPr>
    </w:p>
    <w:p w:rsidR="00DE738B" w:rsidRPr="00E54BA6" w:rsidRDefault="001449B0" w:rsidP="0044212E">
      <w:pPr>
        <w:pStyle w:val="11"/>
        <w:rPr>
          <w:rFonts w:eastAsia="MS Mincho"/>
        </w:rPr>
      </w:pPr>
      <w:bookmarkStart w:id="122" w:name="_Toc123902313"/>
      <w:r w:rsidRPr="001449B0">
        <w:rPr>
          <w:rFonts w:eastAsia="MS Mincho"/>
        </w:rPr>
        <w:t>расчеты экономической эффективности инвестиций</w:t>
      </w:r>
      <w:bookmarkEnd w:id="122"/>
    </w:p>
    <w:p w:rsidR="00593DEB" w:rsidRDefault="001449B0" w:rsidP="00593DEB">
      <w:pPr>
        <w:rPr>
          <w:rFonts w:eastAsia="MS Mincho"/>
          <w:szCs w:val="28"/>
        </w:rPr>
      </w:pPr>
      <w:bookmarkStart w:id="123" w:name="_Hlk83585420"/>
      <w:r w:rsidRPr="001449B0">
        <w:rPr>
          <w:rFonts w:eastAsia="MS Mincho"/>
          <w:szCs w:val="28"/>
        </w:rPr>
        <w:t>Реализация разработанных мероприятий направлена на повышение надежности теплоснабжения потребителей. В связи с этим оценка экономического эффекта по таким мероприятиям не является определяющей</w:t>
      </w:r>
      <w:r>
        <w:rPr>
          <w:rFonts w:eastAsia="MS Mincho"/>
          <w:szCs w:val="28"/>
        </w:rPr>
        <w:t>.</w:t>
      </w:r>
      <w:bookmarkEnd w:id="123"/>
    </w:p>
    <w:p w:rsidR="001449B0" w:rsidRPr="00E54BA6" w:rsidRDefault="001449B0" w:rsidP="00593DEB">
      <w:pPr>
        <w:rPr>
          <w:rFonts w:eastAsia="MS Mincho"/>
          <w:szCs w:val="28"/>
        </w:rPr>
      </w:pPr>
    </w:p>
    <w:p w:rsidR="00537CA6" w:rsidRPr="00E54BA6" w:rsidRDefault="001449B0" w:rsidP="0044212E">
      <w:pPr>
        <w:pStyle w:val="11"/>
      </w:pPr>
      <w:bookmarkStart w:id="124" w:name="_Toc123902314"/>
      <w:r w:rsidRPr="001449B0">
        <w:rPr>
          <w:rFonts w:eastAsia="MS Mincho"/>
        </w:rPr>
        <w:t>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bookmarkEnd w:id="124"/>
    </w:p>
    <w:p w:rsidR="001043CD" w:rsidRPr="00E54BA6" w:rsidRDefault="00537CA6" w:rsidP="00AB5DD6">
      <w:pPr>
        <w:rPr>
          <w:rFonts w:eastAsia="MS Mincho"/>
          <w:szCs w:val="28"/>
        </w:rPr>
      </w:pPr>
      <w:r w:rsidRPr="00E54BA6">
        <w:rPr>
          <w:rFonts w:eastAsia="MS Mincho"/>
          <w:szCs w:val="28"/>
        </w:rPr>
        <w:t xml:space="preserve">При реализации мероприятий по строительству, реконструкции и техническому перевооружению систем теплоснабжения ценовые последствия для потребителей тепловой энергии будут незначительны так как рост тарифов жестко регулируется ежегодно издаваемым приказом Федеральной службы по тарифам </w:t>
      </w:r>
      <w:r w:rsidRPr="00E54BA6">
        <w:rPr>
          <w:rFonts w:ascii="Arial" w:hAnsi="Arial" w:cs="Arial"/>
          <w:color w:val="000000"/>
          <w:szCs w:val="28"/>
          <w:shd w:val="clear" w:color="auto" w:fill="FFFFFF"/>
        </w:rPr>
        <w:t>"</w:t>
      </w:r>
      <w:r w:rsidRPr="00E54BA6">
        <w:rPr>
          <w:rFonts w:eastAsia="MS Mincho"/>
          <w:szCs w:val="28"/>
        </w:rPr>
        <w:t>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w:t>
      </w:r>
      <w:r w:rsidR="001043CD" w:rsidRPr="00E54BA6">
        <w:rPr>
          <w:rFonts w:eastAsia="MS Mincho"/>
          <w:szCs w:val="28"/>
        </w:rPr>
        <w:br w:type="page"/>
      </w:r>
    </w:p>
    <w:p w:rsidR="00474E09" w:rsidRPr="00E54BA6" w:rsidRDefault="001449B0" w:rsidP="00474E09">
      <w:pPr>
        <w:pStyle w:val="1"/>
        <w:rPr>
          <w:szCs w:val="28"/>
        </w:rPr>
      </w:pPr>
      <w:bookmarkStart w:id="125" w:name="_Toc123902315"/>
      <w:r w:rsidRPr="001449B0">
        <w:rPr>
          <w:szCs w:val="28"/>
          <w:lang w:bidi="ru-RU"/>
        </w:rPr>
        <w:t>Индикаторы развития систем теплоснабжения поселения, городского округа, города федерального значения</w:t>
      </w:r>
      <w:bookmarkEnd w:id="125"/>
    </w:p>
    <w:p w:rsidR="00474E09" w:rsidRPr="00E54BA6" w:rsidRDefault="00474E09" w:rsidP="00474E09">
      <w:pPr>
        <w:rPr>
          <w:szCs w:val="28"/>
        </w:rPr>
      </w:pPr>
    </w:p>
    <w:p w:rsidR="00474E09" w:rsidRPr="00E54BA6" w:rsidRDefault="00474E09" w:rsidP="00474E09">
      <w:pPr>
        <w:spacing w:line="360" w:lineRule="auto"/>
        <w:ind w:firstLine="720"/>
        <w:rPr>
          <w:szCs w:val="28"/>
        </w:rPr>
      </w:pPr>
      <w:r w:rsidRPr="00E54BA6">
        <w:rPr>
          <w:szCs w:val="28"/>
        </w:rPr>
        <w:t xml:space="preserve">Для комплексной оценки эффективности развития системы теплоснабжения </w:t>
      </w:r>
      <w:r w:rsidR="00D25570">
        <w:rPr>
          <w:szCs w:val="28"/>
        </w:rPr>
        <w:t>Сельского поселения «поселок Раменский»</w:t>
      </w:r>
      <w:r w:rsidRPr="00E54BA6">
        <w:rPr>
          <w:szCs w:val="28"/>
        </w:rPr>
        <w:t xml:space="preserve">, в рамках </w:t>
      </w:r>
      <w:r w:rsidR="005B608E">
        <w:rPr>
          <w:szCs w:val="28"/>
        </w:rPr>
        <w:t>разработки</w:t>
      </w:r>
      <w:r w:rsidRPr="00E54BA6">
        <w:rPr>
          <w:szCs w:val="28"/>
        </w:rPr>
        <w:t xml:space="preserve"> схемы теплоснабжения </w:t>
      </w:r>
      <w:r w:rsidR="00D25570">
        <w:rPr>
          <w:szCs w:val="28"/>
        </w:rPr>
        <w:t>Сельского поселения «поселок Раменский»</w:t>
      </w:r>
      <w:r w:rsidRPr="00E54BA6">
        <w:rPr>
          <w:szCs w:val="28"/>
        </w:rPr>
        <w:t xml:space="preserve"> и в соответствии пунктом 79 Требований к схемам теплоснабжения утвержденных Постановлением Правительства РФ №405 от 03.04.2018 года, в данном разделе представлены существующие и перспективные значения индикаторов (указателей —отображающих изменения какого-либо параметра контролируемого процесса или состояния объекта в форме, наиболее удобной для непосредственного восприятия человеком визуально, акустически, тактильно или другим легко интерпретируемым способом) развития систем теплоснабжения, рассчитанных в соответствии с методическими указаниями по разработке схем теплоснабжения, а именно:</w:t>
      </w:r>
    </w:p>
    <w:p w:rsidR="00474E09" w:rsidRPr="00E54BA6" w:rsidRDefault="00474E09" w:rsidP="00474E09">
      <w:pPr>
        <w:spacing w:line="360" w:lineRule="auto"/>
        <w:ind w:firstLine="720"/>
        <w:rPr>
          <w:szCs w:val="28"/>
        </w:rPr>
      </w:pPr>
      <w:r w:rsidRPr="00E54BA6">
        <w:rPr>
          <w:szCs w:val="28"/>
        </w:rPr>
        <w:t>•</w:t>
      </w:r>
      <w:r w:rsidRPr="00E54BA6">
        <w:rPr>
          <w:szCs w:val="28"/>
        </w:rPr>
        <w:tab/>
        <w:t>количество прекращений подачи тепловой энергии, теплоносителя в результате технологических нарушений на тепловых сетях;</w:t>
      </w:r>
    </w:p>
    <w:p w:rsidR="00474E09" w:rsidRPr="00E54BA6" w:rsidRDefault="00474E09" w:rsidP="00474E09">
      <w:pPr>
        <w:spacing w:line="360" w:lineRule="auto"/>
        <w:ind w:firstLine="720"/>
        <w:rPr>
          <w:szCs w:val="28"/>
        </w:rPr>
      </w:pPr>
      <w:r w:rsidRPr="00E54BA6">
        <w:rPr>
          <w:szCs w:val="28"/>
        </w:rPr>
        <w:t>•</w:t>
      </w:r>
      <w:r w:rsidRPr="00E54BA6">
        <w:rPr>
          <w:szCs w:val="28"/>
        </w:rPr>
        <w:tab/>
        <w:t>количество прекращений подачи тепловой энергии, теплоносителя в результате технологических нарушений на источниках тепловой энергии;</w:t>
      </w:r>
    </w:p>
    <w:p w:rsidR="00474E09" w:rsidRPr="00E54BA6" w:rsidRDefault="00474E09" w:rsidP="00474E09">
      <w:pPr>
        <w:spacing w:line="360" w:lineRule="auto"/>
        <w:ind w:firstLine="720"/>
        <w:rPr>
          <w:szCs w:val="28"/>
        </w:rPr>
      </w:pPr>
      <w:r w:rsidRPr="00E54BA6">
        <w:rPr>
          <w:szCs w:val="28"/>
        </w:rPr>
        <w:t>•</w:t>
      </w:r>
      <w:r w:rsidRPr="00E54BA6">
        <w:rPr>
          <w:szCs w:val="28"/>
        </w:rPr>
        <w:tab/>
        <w:t>удельный расход условного топлива на единицу тепловой энергии, отпускаемой с коллекторов источников тепловой энергии;</w:t>
      </w:r>
    </w:p>
    <w:p w:rsidR="00474E09" w:rsidRPr="00E54BA6" w:rsidRDefault="00474E09" w:rsidP="00474E09">
      <w:pPr>
        <w:spacing w:line="360" w:lineRule="auto"/>
        <w:ind w:firstLine="720"/>
        <w:rPr>
          <w:szCs w:val="28"/>
        </w:rPr>
      </w:pPr>
      <w:r w:rsidRPr="00E54BA6">
        <w:rPr>
          <w:szCs w:val="28"/>
        </w:rPr>
        <w:t>•</w:t>
      </w:r>
      <w:r w:rsidRPr="00E54BA6">
        <w:rPr>
          <w:szCs w:val="28"/>
        </w:rPr>
        <w:tab/>
        <w:t>отношение величины технологических потерь тепловой энергии, теплоносителя к материальной характеристике тепловой сети;</w:t>
      </w:r>
    </w:p>
    <w:p w:rsidR="00474E09" w:rsidRPr="00E54BA6" w:rsidRDefault="00474E09" w:rsidP="00474E09">
      <w:pPr>
        <w:spacing w:line="360" w:lineRule="auto"/>
        <w:ind w:firstLine="720"/>
        <w:rPr>
          <w:szCs w:val="28"/>
        </w:rPr>
      </w:pPr>
      <w:r w:rsidRPr="00E54BA6">
        <w:rPr>
          <w:szCs w:val="28"/>
        </w:rPr>
        <w:t>•</w:t>
      </w:r>
      <w:r w:rsidRPr="00E54BA6">
        <w:rPr>
          <w:szCs w:val="28"/>
        </w:rPr>
        <w:tab/>
        <w:t>коэффициент использования установленной тепловой мощности;</w:t>
      </w:r>
    </w:p>
    <w:p w:rsidR="00474E09" w:rsidRPr="00E54BA6" w:rsidRDefault="00474E09" w:rsidP="00474E09">
      <w:pPr>
        <w:spacing w:line="360" w:lineRule="auto"/>
        <w:ind w:firstLine="720"/>
        <w:rPr>
          <w:szCs w:val="28"/>
        </w:rPr>
      </w:pPr>
      <w:r w:rsidRPr="00E54BA6">
        <w:rPr>
          <w:szCs w:val="28"/>
        </w:rPr>
        <w:t>•</w:t>
      </w:r>
      <w:r w:rsidRPr="00E54BA6">
        <w:rPr>
          <w:szCs w:val="28"/>
        </w:rPr>
        <w:tab/>
        <w:t>удельная материальная характеристика тепловых сетей, приведенная к расчетной тепловой нагрузке;</w:t>
      </w:r>
    </w:p>
    <w:p w:rsidR="00474E09" w:rsidRPr="00E54BA6" w:rsidRDefault="00474E09" w:rsidP="00474E09">
      <w:pPr>
        <w:spacing w:line="360" w:lineRule="auto"/>
        <w:ind w:firstLine="720"/>
        <w:rPr>
          <w:szCs w:val="28"/>
        </w:rPr>
      </w:pPr>
      <w:r w:rsidRPr="00E54BA6">
        <w:rPr>
          <w:szCs w:val="28"/>
        </w:rPr>
        <w:t>•</w:t>
      </w:r>
      <w:r w:rsidRPr="00E54BA6">
        <w:rPr>
          <w:szCs w:val="28"/>
        </w:rPr>
        <w:tab/>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474E09" w:rsidRPr="00E54BA6" w:rsidRDefault="00474E09" w:rsidP="00474E09">
      <w:pPr>
        <w:spacing w:line="360" w:lineRule="auto"/>
        <w:ind w:firstLine="720"/>
        <w:rPr>
          <w:szCs w:val="28"/>
        </w:rPr>
      </w:pPr>
      <w:r w:rsidRPr="00E54BA6">
        <w:rPr>
          <w:szCs w:val="28"/>
        </w:rPr>
        <w:t>•</w:t>
      </w:r>
      <w:r w:rsidRPr="00E54BA6">
        <w:rPr>
          <w:szCs w:val="28"/>
        </w:rPr>
        <w:tab/>
        <w:t>удельный расход условного топлива на отпуск электрической энергии;</w:t>
      </w:r>
    </w:p>
    <w:p w:rsidR="00474E09" w:rsidRPr="00E54BA6" w:rsidRDefault="00474E09" w:rsidP="00474E09">
      <w:pPr>
        <w:spacing w:line="360" w:lineRule="auto"/>
        <w:ind w:firstLine="720"/>
        <w:rPr>
          <w:szCs w:val="28"/>
        </w:rPr>
      </w:pPr>
      <w:r w:rsidRPr="00E54BA6">
        <w:rPr>
          <w:szCs w:val="28"/>
        </w:rPr>
        <w:t>•</w:t>
      </w:r>
      <w:r w:rsidRPr="00E54BA6">
        <w:rPr>
          <w:szCs w:val="28"/>
        </w:rPr>
        <w:tab/>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474E09" w:rsidRPr="00E54BA6" w:rsidRDefault="00474E09" w:rsidP="00474E09">
      <w:pPr>
        <w:spacing w:line="360" w:lineRule="auto"/>
        <w:ind w:firstLine="720"/>
        <w:rPr>
          <w:szCs w:val="28"/>
        </w:rPr>
      </w:pPr>
      <w:r w:rsidRPr="00E54BA6">
        <w:rPr>
          <w:szCs w:val="28"/>
        </w:rPr>
        <w:t>•</w:t>
      </w:r>
      <w:r w:rsidRPr="00E54BA6">
        <w:rPr>
          <w:szCs w:val="28"/>
        </w:rPr>
        <w:tab/>
        <w:t>доля отпуска тепловой энергии, осуществляемого потребителям по приборам учета, в общем объеме отпущенной тепловой энергии;</w:t>
      </w:r>
    </w:p>
    <w:p w:rsidR="00474E09" w:rsidRPr="00E54BA6" w:rsidRDefault="00474E09" w:rsidP="00474E09">
      <w:pPr>
        <w:spacing w:line="360" w:lineRule="auto"/>
        <w:ind w:firstLine="720"/>
        <w:rPr>
          <w:szCs w:val="28"/>
        </w:rPr>
      </w:pPr>
      <w:r w:rsidRPr="00E54BA6">
        <w:rPr>
          <w:szCs w:val="28"/>
        </w:rPr>
        <w:t>•</w:t>
      </w:r>
      <w:r w:rsidRPr="00E54BA6">
        <w:rPr>
          <w:szCs w:val="28"/>
        </w:rPr>
        <w:tab/>
        <w:t>средневзвешенный (по материальной характеристике) срок эксплуатации тепловых сетей (для каждой системы теплоснабжения);</w:t>
      </w:r>
    </w:p>
    <w:p w:rsidR="00474E09" w:rsidRPr="00E54BA6" w:rsidRDefault="00474E09" w:rsidP="00474E09">
      <w:pPr>
        <w:spacing w:line="360" w:lineRule="auto"/>
        <w:ind w:firstLine="720"/>
        <w:rPr>
          <w:szCs w:val="28"/>
        </w:rPr>
      </w:pPr>
      <w:r w:rsidRPr="00E54BA6">
        <w:rPr>
          <w:szCs w:val="28"/>
        </w:rPr>
        <w:t>•</w:t>
      </w:r>
      <w:r w:rsidRPr="00E54BA6">
        <w:rPr>
          <w:szCs w:val="28"/>
        </w:rPr>
        <w:tab/>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474E09" w:rsidRPr="00E54BA6" w:rsidRDefault="00474E09" w:rsidP="00474E09">
      <w:pPr>
        <w:spacing w:line="360" w:lineRule="auto"/>
        <w:ind w:firstLine="720"/>
        <w:rPr>
          <w:szCs w:val="28"/>
        </w:rPr>
      </w:pPr>
      <w:r w:rsidRPr="00E54BA6">
        <w:rPr>
          <w:szCs w:val="28"/>
        </w:rPr>
        <w:t>•</w:t>
      </w:r>
      <w:r w:rsidRPr="00E54BA6">
        <w:rPr>
          <w:szCs w:val="28"/>
        </w:rPr>
        <w:tab/>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474E09" w:rsidRPr="00E54BA6" w:rsidRDefault="00474E09" w:rsidP="00474E09">
      <w:pPr>
        <w:spacing w:line="360" w:lineRule="auto"/>
        <w:ind w:firstLine="720"/>
        <w:rPr>
          <w:szCs w:val="28"/>
        </w:rPr>
      </w:pPr>
      <w:r w:rsidRPr="00E54BA6">
        <w:rPr>
          <w:szCs w:val="28"/>
        </w:rPr>
        <w:t>При разработке данного раздела разработчиком схемы теплоснабжения для систематизации индикативных показателей схемы теплоснабжения предложено разделить данные индикаторы (показатели) на следующие основные группы:</w:t>
      </w:r>
    </w:p>
    <w:p w:rsidR="00474E09" w:rsidRPr="00E54BA6" w:rsidRDefault="00474E09" w:rsidP="00474E09">
      <w:pPr>
        <w:spacing w:line="360" w:lineRule="auto"/>
        <w:ind w:firstLine="720"/>
        <w:rPr>
          <w:szCs w:val="28"/>
        </w:rPr>
      </w:pPr>
      <w:r w:rsidRPr="00E54BA6">
        <w:rPr>
          <w:szCs w:val="28"/>
        </w:rPr>
        <w:t>1.</w:t>
      </w:r>
      <w:r w:rsidRPr="00E54BA6">
        <w:rPr>
          <w:szCs w:val="28"/>
        </w:rPr>
        <w:tab/>
        <w:t>Показатели эффективности производства тепловой энергии:</w:t>
      </w:r>
    </w:p>
    <w:p w:rsidR="00474E09" w:rsidRPr="00E54BA6" w:rsidRDefault="00474E09" w:rsidP="00474E09">
      <w:pPr>
        <w:spacing w:line="360" w:lineRule="auto"/>
        <w:ind w:firstLine="720"/>
        <w:rPr>
          <w:szCs w:val="28"/>
        </w:rPr>
      </w:pPr>
      <w:r w:rsidRPr="00E54BA6">
        <w:rPr>
          <w:szCs w:val="28"/>
        </w:rPr>
        <w:t>•</w:t>
      </w:r>
      <w:r w:rsidRPr="00E54BA6">
        <w:rPr>
          <w:szCs w:val="28"/>
        </w:rPr>
        <w:tab/>
        <w:t xml:space="preserve">удельный расход топлива на производство тепловой энергии; </w:t>
      </w:r>
    </w:p>
    <w:p w:rsidR="00474E09" w:rsidRPr="00E54BA6" w:rsidRDefault="00474E09" w:rsidP="00474E09">
      <w:pPr>
        <w:spacing w:line="360" w:lineRule="auto"/>
        <w:ind w:firstLine="720"/>
        <w:rPr>
          <w:szCs w:val="28"/>
        </w:rPr>
      </w:pPr>
      <w:r w:rsidRPr="00E54BA6">
        <w:rPr>
          <w:szCs w:val="28"/>
        </w:rPr>
        <w:t>•</w:t>
      </w:r>
      <w:r w:rsidRPr="00E54BA6">
        <w:rPr>
          <w:szCs w:val="28"/>
        </w:rPr>
        <w:tab/>
        <w:t xml:space="preserve">отношение величины технологических потерь тепловой энергии, теплоносителя к материальной характеристике тепловой сети; </w:t>
      </w:r>
    </w:p>
    <w:p w:rsidR="00474E09" w:rsidRPr="00E54BA6" w:rsidRDefault="00474E09" w:rsidP="00474E09">
      <w:pPr>
        <w:spacing w:line="360" w:lineRule="auto"/>
        <w:ind w:firstLine="720"/>
        <w:rPr>
          <w:szCs w:val="28"/>
        </w:rPr>
      </w:pPr>
      <w:r w:rsidRPr="00E54BA6">
        <w:rPr>
          <w:szCs w:val="28"/>
        </w:rPr>
        <w:t>•</w:t>
      </w:r>
      <w:r w:rsidRPr="00E54BA6">
        <w:rPr>
          <w:szCs w:val="28"/>
        </w:rPr>
        <w:tab/>
        <w:t xml:space="preserve">отношение величины технологических потерь теплоносителя к материальной характеристике тепловой сети; </w:t>
      </w:r>
    </w:p>
    <w:p w:rsidR="00474E09" w:rsidRPr="00E54BA6" w:rsidRDefault="00474E09" w:rsidP="00474E09">
      <w:pPr>
        <w:spacing w:line="360" w:lineRule="auto"/>
        <w:ind w:firstLine="720"/>
        <w:rPr>
          <w:szCs w:val="28"/>
        </w:rPr>
      </w:pPr>
      <w:r w:rsidRPr="00E54BA6">
        <w:rPr>
          <w:szCs w:val="28"/>
        </w:rPr>
        <w:t>•</w:t>
      </w:r>
      <w:r w:rsidRPr="00E54BA6">
        <w:rPr>
          <w:szCs w:val="28"/>
        </w:rPr>
        <w:tab/>
        <w:t xml:space="preserve">коэффициент использования установленной тепловой мощности источников централизованного теплоснабжения; </w:t>
      </w:r>
    </w:p>
    <w:p w:rsidR="00474E09" w:rsidRPr="00E54BA6" w:rsidRDefault="00474E09" w:rsidP="00474E09">
      <w:pPr>
        <w:spacing w:line="360" w:lineRule="auto"/>
        <w:ind w:firstLine="720"/>
        <w:rPr>
          <w:szCs w:val="28"/>
        </w:rPr>
      </w:pPr>
      <w:r w:rsidRPr="00E54BA6">
        <w:rPr>
          <w:szCs w:val="28"/>
        </w:rPr>
        <w:t>•</w:t>
      </w:r>
      <w:r w:rsidRPr="00E54BA6">
        <w:rPr>
          <w:szCs w:val="28"/>
        </w:rPr>
        <w:tab/>
        <w:t xml:space="preserve">удельная материальная характеристика тепловых сетей, приведенная к расчетной тепловой нагрузке; </w:t>
      </w:r>
    </w:p>
    <w:p w:rsidR="00474E09" w:rsidRPr="00E54BA6" w:rsidRDefault="00474E09" w:rsidP="00474E09">
      <w:pPr>
        <w:spacing w:line="360" w:lineRule="auto"/>
        <w:ind w:firstLine="720"/>
        <w:rPr>
          <w:szCs w:val="28"/>
        </w:rPr>
      </w:pPr>
      <w:r w:rsidRPr="00E54BA6">
        <w:rPr>
          <w:szCs w:val="28"/>
        </w:rPr>
        <w:t>•</w:t>
      </w:r>
      <w:r w:rsidRPr="00E54BA6">
        <w:rPr>
          <w:szCs w:val="28"/>
        </w:rPr>
        <w:tab/>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
    <w:p w:rsidR="00474E09" w:rsidRPr="00E54BA6" w:rsidRDefault="00474E09" w:rsidP="00474E09">
      <w:pPr>
        <w:spacing w:line="360" w:lineRule="auto"/>
        <w:ind w:firstLine="720"/>
        <w:rPr>
          <w:szCs w:val="28"/>
        </w:rPr>
      </w:pPr>
      <w:r w:rsidRPr="00E54BA6">
        <w:rPr>
          <w:szCs w:val="28"/>
        </w:rPr>
        <w:t>•</w:t>
      </w:r>
      <w:r w:rsidRPr="00E54BA6">
        <w:rPr>
          <w:szCs w:val="28"/>
        </w:rPr>
        <w:tab/>
        <w:t xml:space="preserve">удельный расход условного топлива на отпуск электрической энергии; </w:t>
      </w:r>
    </w:p>
    <w:p w:rsidR="00474E09" w:rsidRPr="00E54BA6" w:rsidRDefault="00474E09" w:rsidP="00474E09">
      <w:pPr>
        <w:spacing w:line="360" w:lineRule="auto"/>
        <w:ind w:firstLine="720"/>
        <w:rPr>
          <w:szCs w:val="28"/>
        </w:rPr>
      </w:pPr>
      <w:r w:rsidRPr="00E54BA6">
        <w:rPr>
          <w:szCs w:val="28"/>
        </w:rPr>
        <w:t>•</w:t>
      </w:r>
      <w:r w:rsidRPr="00E54BA6">
        <w:rPr>
          <w:szCs w:val="28"/>
        </w:rPr>
        <w:tab/>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474E09" w:rsidRPr="00E54BA6" w:rsidRDefault="00474E09" w:rsidP="00474E09">
      <w:pPr>
        <w:spacing w:line="360" w:lineRule="auto"/>
        <w:ind w:firstLine="720"/>
        <w:rPr>
          <w:szCs w:val="28"/>
        </w:rPr>
      </w:pPr>
      <w:r w:rsidRPr="00E54BA6">
        <w:rPr>
          <w:szCs w:val="28"/>
        </w:rPr>
        <w:t>2.</w:t>
      </w:r>
      <w:r w:rsidRPr="00E54BA6">
        <w:rPr>
          <w:szCs w:val="28"/>
        </w:rPr>
        <w:tab/>
        <w:t>Показатели надежности:</w:t>
      </w:r>
    </w:p>
    <w:p w:rsidR="00474E09" w:rsidRPr="00E54BA6" w:rsidRDefault="00474E09" w:rsidP="00474E09">
      <w:pPr>
        <w:spacing w:line="360" w:lineRule="auto"/>
        <w:ind w:firstLine="720"/>
        <w:rPr>
          <w:szCs w:val="28"/>
        </w:rPr>
      </w:pPr>
      <w:r w:rsidRPr="00E54BA6">
        <w:rPr>
          <w:szCs w:val="28"/>
        </w:rPr>
        <w:t>•</w:t>
      </w:r>
      <w:r w:rsidRPr="00E54BA6">
        <w:rPr>
          <w:szCs w:val="28"/>
        </w:rPr>
        <w:tab/>
        <w:t xml:space="preserve">количество прекращений подачи тепловой энергии, теплоносителя в результате технологических нарушений на тепловых сетях в системах централизованного теплоснабжения; </w:t>
      </w:r>
    </w:p>
    <w:p w:rsidR="00474E09" w:rsidRPr="00E54BA6" w:rsidRDefault="00474E09" w:rsidP="00474E09">
      <w:pPr>
        <w:spacing w:line="360" w:lineRule="auto"/>
        <w:ind w:firstLine="720"/>
        <w:rPr>
          <w:szCs w:val="28"/>
        </w:rPr>
      </w:pPr>
      <w:r w:rsidRPr="00E54BA6">
        <w:rPr>
          <w:szCs w:val="28"/>
        </w:rPr>
        <w:t>•</w:t>
      </w:r>
      <w:r w:rsidRPr="00E54BA6">
        <w:rPr>
          <w:szCs w:val="28"/>
        </w:rPr>
        <w:tab/>
        <w:t xml:space="preserve">количество прекращений подачи тепловой энергии, теплоносителя в результате технологических нарушений на источниках тепловой энергии; </w:t>
      </w:r>
    </w:p>
    <w:p w:rsidR="00474E09" w:rsidRPr="00E54BA6" w:rsidRDefault="00474E09" w:rsidP="00474E09">
      <w:pPr>
        <w:spacing w:line="360" w:lineRule="auto"/>
        <w:ind w:firstLine="720"/>
        <w:rPr>
          <w:szCs w:val="28"/>
        </w:rPr>
      </w:pPr>
      <w:r w:rsidRPr="00E54BA6">
        <w:rPr>
          <w:szCs w:val="28"/>
        </w:rPr>
        <w:t>•</w:t>
      </w:r>
      <w:r w:rsidRPr="00E54BA6">
        <w:rPr>
          <w:szCs w:val="28"/>
        </w:rPr>
        <w:tab/>
        <w:t xml:space="preserve">средневзвешенный (по материальной характеристике) срок эксплуатации тепловых сетей (для каждой системы теплоснабжения); </w:t>
      </w:r>
    </w:p>
    <w:p w:rsidR="00474E09" w:rsidRPr="00E54BA6" w:rsidRDefault="00474E09" w:rsidP="00474E09">
      <w:pPr>
        <w:spacing w:line="360" w:lineRule="auto"/>
        <w:ind w:firstLine="720"/>
        <w:rPr>
          <w:szCs w:val="28"/>
        </w:rPr>
      </w:pPr>
      <w:r w:rsidRPr="00E54BA6">
        <w:rPr>
          <w:szCs w:val="28"/>
        </w:rPr>
        <w:t>•</w:t>
      </w:r>
      <w:r w:rsidRPr="00E54BA6">
        <w:rPr>
          <w:szCs w:val="28"/>
        </w:rPr>
        <w:tab/>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w:t>
      </w:r>
    </w:p>
    <w:p w:rsidR="00474E09" w:rsidRPr="00E54BA6" w:rsidRDefault="00474E09" w:rsidP="00474E09">
      <w:pPr>
        <w:spacing w:line="360" w:lineRule="auto"/>
        <w:ind w:firstLine="720"/>
        <w:rPr>
          <w:szCs w:val="28"/>
        </w:rPr>
      </w:pPr>
      <w:r w:rsidRPr="00E54BA6">
        <w:rPr>
          <w:szCs w:val="28"/>
        </w:rPr>
        <w:t>•</w:t>
      </w:r>
      <w:r w:rsidRPr="00E54BA6">
        <w:rPr>
          <w:szCs w:val="28"/>
        </w:rPr>
        <w:tab/>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p w:rsidR="00474E09" w:rsidRPr="00E54BA6" w:rsidRDefault="00474E09" w:rsidP="00474E09">
      <w:pPr>
        <w:pStyle w:val="aff3"/>
        <w:spacing w:before="1" w:line="360" w:lineRule="auto"/>
        <w:ind w:firstLine="720"/>
        <w:rPr>
          <w:szCs w:val="28"/>
        </w:rPr>
      </w:pPr>
      <w:r w:rsidRPr="00E54BA6">
        <w:rPr>
          <w:szCs w:val="28"/>
        </w:rPr>
        <w:t xml:space="preserve">Все вышеперечисленные индикаторы (показатели) сведены в таблицу </w:t>
      </w:r>
      <w:r w:rsidR="003E2650">
        <w:rPr>
          <w:szCs w:val="28"/>
        </w:rPr>
        <w:t>13.1</w:t>
      </w:r>
      <w:r w:rsidRPr="00E54BA6">
        <w:rPr>
          <w:szCs w:val="28"/>
        </w:rPr>
        <w:t>.</w:t>
      </w:r>
    </w:p>
    <w:p w:rsidR="00474E09" w:rsidRPr="00E54BA6" w:rsidRDefault="00474E09" w:rsidP="00474E09">
      <w:pPr>
        <w:pStyle w:val="aff3"/>
        <w:spacing w:line="360" w:lineRule="auto"/>
        <w:ind w:firstLine="720"/>
        <w:rPr>
          <w:szCs w:val="28"/>
        </w:rPr>
      </w:pPr>
      <w:r w:rsidRPr="00E54BA6">
        <w:rPr>
          <w:szCs w:val="28"/>
        </w:rPr>
        <w:t xml:space="preserve">Таблица </w:t>
      </w:r>
      <w:r w:rsidR="003E2650">
        <w:rPr>
          <w:szCs w:val="28"/>
        </w:rPr>
        <w:t>13.1</w:t>
      </w:r>
      <w:r w:rsidRPr="00E54BA6">
        <w:rPr>
          <w:szCs w:val="28"/>
        </w:rPr>
        <w:t xml:space="preserve"> – Сводная таблица целевых индикаторов (показателей) систем теплоснабжения </w:t>
      </w:r>
      <w:r w:rsidR="00D25570">
        <w:rPr>
          <w:szCs w:val="28"/>
        </w:rPr>
        <w:t>Сельского поселения «поселок Раменский»</w:t>
      </w:r>
    </w:p>
    <w:tbl>
      <w:tblPr>
        <w:tblStyle w:val="af5"/>
        <w:tblW w:w="11008" w:type="dxa"/>
        <w:jc w:val="right"/>
        <w:tblLayout w:type="fixed"/>
        <w:tblLook w:val="04A0"/>
      </w:tblPr>
      <w:tblGrid>
        <w:gridCol w:w="421"/>
        <w:gridCol w:w="1890"/>
        <w:gridCol w:w="567"/>
        <w:gridCol w:w="803"/>
        <w:gridCol w:w="709"/>
        <w:gridCol w:w="709"/>
        <w:gridCol w:w="709"/>
        <w:gridCol w:w="709"/>
        <w:gridCol w:w="666"/>
        <w:gridCol w:w="837"/>
        <w:gridCol w:w="709"/>
        <w:gridCol w:w="709"/>
        <w:gridCol w:w="709"/>
        <w:gridCol w:w="805"/>
        <w:gridCol w:w="56"/>
      </w:tblGrid>
      <w:tr w:rsidR="00FF3CBB" w:rsidRPr="00C61D8B" w:rsidTr="004958C4">
        <w:trPr>
          <w:jc w:val="right"/>
        </w:trPr>
        <w:tc>
          <w:tcPr>
            <w:tcW w:w="421" w:type="dxa"/>
            <w:vMerge w:val="restart"/>
          </w:tcPr>
          <w:p w:rsidR="00FF3CBB" w:rsidRPr="00FE4A1F" w:rsidRDefault="00FF3CBB" w:rsidP="005B608E">
            <w:pPr>
              <w:spacing w:line="240" w:lineRule="auto"/>
              <w:ind w:left="-113" w:right="-113" w:firstLine="0"/>
              <w:jc w:val="center"/>
              <w:rPr>
                <w:sz w:val="20"/>
                <w:szCs w:val="20"/>
              </w:rPr>
            </w:pPr>
            <w:r w:rsidRPr="00FE4A1F">
              <w:rPr>
                <w:sz w:val="20"/>
                <w:szCs w:val="20"/>
              </w:rPr>
              <w:t>№ п/п</w:t>
            </w:r>
          </w:p>
        </w:tc>
        <w:tc>
          <w:tcPr>
            <w:tcW w:w="1890" w:type="dxa"/>
            <w:vMerge w:val="restart"/>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Наименование показателя</w:t>
            </w:r>
          </w:p>
        </w:tc>
        <w:tc>
          <w:tcPr>
            <w:tcW w:w="567" w:type="dxa"/>
            <w:vMerge w:val="restart"/>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Ед. измерения</w:t>
            </w:r>
          </w:p>
        </w:tc>
        <w:tc>
          <w:tcPr>
            <w:tcW w:w="8130" w:type="dxa"/>
            <w:gridSpan w:val="12"/>
            <w:vAlign w:val="center"/>
          </w:tcPr>
          <w:p w:rsidR="00FF3CBB" w:rsidRPr="00FE4A1F" w:rsidRDefault="009447A1" w:rsidP="005B608E">
            <w:pPr>
              <w:spacing w:line="240" w:lineRule="auto"/>
              <w:ind w:left="-113" w:right="-113" w:firstLine="0"/>
              <w:jc w:val="center"/>
              <w:rPr>
                <w:sz w:val="20"/>
                <w:szCs w:val="20"/>
              </w:rPr>
            </w:pPr>
            <w:r>
              <w:rPr>
                <w:sz w:val="20"/>
                <w:szCs w:val="20"/>
              </w:rPr>
              <w:t>МП КЭТ И ГС МР «МОСАЛЬСКИЙ РАЙОН»</w:t>
            </w:r>
          </w:p>
        </w:tc>
      </w:tr>
      <w:tr w:rsidR="00091019" w:rsidRPr="00FE4A1F" w:rsidTr="004958C4">
        <w:trPr>
          <w:gridAfter w:val="1"/>
          <w:wAfter w:w="56" w:type="dxa"/>
          <w:jc w:val="right"/>
        </w:trPr>
        <w:tc>
          <w:tcPr>
            <w:tcW w:w="421" w:type="dxa"/>
            <w:vMerge/>
          </w:tcPr>
          <w:p w:rsidR="00091019" w:rsidRPr="00FE4A1F" w:rsidRDefault="00091019" w:rsidP="00091019">
            <w:pPr>
              <w:spacing w:line="240" w:lineRule="auto"/>
              <w:ind w:left="-113" w:right="-113" w:firstLine="0"/>
              <w:jc w:val="center"/>
              <w:rPr>
                <w:sz w:val="20"/>
                <w:szCs w:val="20"/>
              </w:rPr>
            </w:pPr>
          </w:p>
        </w:tc>
        <w:tc>
          <w:tcPr>
            <w:tcW w:w="1890" w:type="dxa"/>
            <w:vMerge/>
          </w:tcPr>
          <w:p w:rsidR="00091019" w:rsidRPr="00FE4A1F" w:rsidRDefault="00091019" w:rsidP="00091019">
            <w:pPr>
              <w:spacing w:line="240" w:lineRule="auto"/>
              <w:ind w:left="-113" w:right="-113" w:firstLine="0"/>
              <w:jc w:val="center"/>
              <w:rPr>
                <w:sz w:val="20"/>
                <w:szCs w:val="20"/>
              </w:rPr>
            </w:pPr>
          </w:p>
        </w:tc>
        <w:tc>
          <w:tcPr>
            <w:tcW w:w="567" w:type="dxa"/>
            <w:vMerge/>
            <w:vAlign w:val="center"/>
          </w:tcPr>
          <w:p w:rsidR="00091019" w:rsidRPr="00FE4A1F" w:rsidRDefault="00091019" w:rsidP="00091019">
            <w:pPr>
              <w:spacing w:line="240" w:lineRule="auto"/>
              <w:ind w:left="-113" w:right="-113" w:firstLine="0"/>
              <w:jc w:val="center"/>
              <w:rPr>
                <w:sz w:val="20"/>
                <w:szCs w:val="20"/>
              </w:rPr>
            </w:pPr>
          </w:p>
        </w:tc>
        <w:tc>
          <w:tcPr>
            <w:tcW w:w="803" w:type="dxa"/>
            <w:vAlign w:val="center"/>
          </w:tcPr>
          <w:p w:rsidR="00091019" w:rsidRPr="005B608E" w:rsidRDefault="00091019" w:rsidP="00091019">
            <w:pPr>
              <w:spacing w:line="240" w:lineRule="auto"/>
              <w:ind w:left="-57" w:right="-57" w:firstLine="0"/>
              <w:jc w:val="center"/>
              <w:rPr>
                <w:sz w:val="20"/>
                <w:szCs w:val="20"/>
              </w:rPr>
            </w:pPr>
            <w:r w:rsidRPr="005B608E">
              <w:rPr>
                <w:sz w:val="20"/>
                <w:szCs w:val="20"/>
              </w:rPr>
              <w:t>2023</w:t>
            </w:r>
          </w:p>
        </w:tc>
        <w:tc>
          <w:tcPr>
            <w:tcW w:w="709" w:type="dxa"/>
            <w:vAlign w:val="center"/>
          </w:tcPr>
          <w:p w:rsidR="00091019" w:rsidRPr="005B608E" w:rsidRDefault="00091019" w:rsidP="00091019">
            <w:pPr>
              <w:spacing w:line="240" w:lineRule="auto"/>
              <w:ind w:left="-57" w:right="-57" w:firstLine="0"/>
              <w:jc w:val="center"/>
              <w:rPr>
                <w:sz w:val="20"/>
                <w:szCs w:val="20"/>
              </w:rPr>
            </w:pPr>
            <w:r w:rsidRPr="005B608E">
              <w:rPr>
                <w:sz w:val="20"/>
                <w:szCs w:val="20"/>
              </w:rPr>
              <w:t>2024</w:t>
            </w:r>
          </w:p>
        </w:tc>
        <w:tc>
          <w:tcPr>
            <w:tcW w:w="709" w:type="dxa"/>
            <w:vAlign w:val="center"/>
          </w:tcPr>
          <w:p w:rsidR="00091019" w:rsidRPr="005B608E" w:rsidRDefault="00091019" w:rsidP="00091019">
            <w:pPr>
              <w:spacing w:line="240" w:lineRule="auto"/>
              <w:ind w:left="-57" w:right="-57" w:firstLine="0"/>
              <w:jc w:val="center"/>
              <w:rPr>
                <w:sz w:val="20"/>
                <w:szCs w:val="20"/>
              </w:rPr>
            </w:pPr>
            <w:r w:rsidRPr="005B608E">
              <w:rPr>
                <w:sz w:val="20"/>
                <w:szCs w:val="20"/>
              </w:rPr>
              <w:t>2025</w:t>
            </w:r>
          </w:p>
        </w:tc>
        <w:tc>
          <w:tcPr>
            <w:tcW w:w="709" w:type="dxa"/>
            <w:vAlign w:val="center"/>
          </w:tcPr>
          <w:p w:rsidR="00091019" w:rsidRPr="005B608E" w:rsidRDefault="00091019" w:rsidP="00091019">
            <w:pPr>
              <w:spacing w:line="240" w:lineRule="auto"/>
              <w:ind w:left="-57" w:right="-57" w:firstLine="0"/>
              <w:jc w:val="center"/>
              <w:rPr>
                <w:sz w:val="20"/>
                <w:szCs w:val="20"/>
              </w:rPr>
            </w:pPr>
            <w:r w:rsidRPr="005B608E">
              <w:rPr>
                <w:sz w:val="20"/>
                <w:szCs w:val="20"/>
              </w:rPr>
              <w:t>2026</w:t>
            </w:r>
          </w:p>
        </w:tc>
        <w:tc>
          <w:tcPr>
            <w:tcW w:w="709" w:type="dxa"/>
            <w:vAlign w:val="center"/>
          </w:tcPr>
          <w:p w:rsidR="00091019" w:rsidRPr="005B608E" w:rsidRDefault="00091019" w:rsidP="00091019">
            <w:pPr>
              <w:spacing w:line="240" w:lineRule="auto"/>
              <w:ind w:left="-57" w:right="-57" w:firstLine="0"/>
              <w:jc w:val="center"/>
              <w:rPr>
                <w:sz w:val="20"/>
                <w:szCs w:val="20"/>
              </w:rPr>
            </w:pPr>
            <w:r w:rsidRPr="005B608E">
              <w:rPr>
                <w:sz w:val="20"/>
                <w:szCs w:val="20"/>
              </w:rPr>
              <w:t>2027</w:t>
            </w:r>
          </w:p>
        </w:tc>
        <w:tc>
          <w:tcPr>
            <w:tcW w:w="666" w:type="dxa"/>
            <w:vAlign w:val="center"/>
          </w:tcPr>
          <w:p w:rsidR="00091019" w:rsidRPr="005B608E" w:rsidRDefault="00091019" w:rsidP="006D3C94">
            <w:pPr>
              <w:spacing w:line="240" w:lineRule="auto"/>
              <w:ind w:left="-57" w:right="-57" w:firstLine="0"/>
              <w:jc w:val="center"/>
              <w:rPr>
                <w:sz w:val="20"/>
                <w:szCs w:val="20"/>
              </w:rPr>
            </w:pPr>
            <w:r w:rsidRPr="005B608E">
              <w:rPr>
                <w:sz w:val="20"/>
                <w:szCs w:val="20"/>
              </w:rPr>
              <w:t>202</w:t>
            </w:r>
            <w:r w:rsidR="006D3C94">
              <w:rPr>
                <w:sz w:val="20"/>
                <w:szCs w:val="20"/>
              </w:rPr>
              <w:t>8</w:t>
            </w:r>
          </w:p>
        </w:tc>
        <w:tc>
          <w:tcPr>
            <w:tcW w:w="837" w:type="dxa"/>
            <w:vAlign w:val="center"/>
          </w:tcPr>
          <w:p w:rsidR="00091019" w:rsidRPr="005B608E" w:rsidRDefault="00091019" w:rsidP="006D3C94">
            <w:pPr>
              <w:spacing w:line="240" w:lineRule="auto"/>
              <w:ind w:left="-57" w:right="-57" w:firstLine="0"/>
              <w:jc w:val="center"/>
              <w:rPr>
                <w:sz w:val="20"/>
                <w:szCs w:val="20"/>
              </w:rPr>
            </w:pPr>
            <w:r w:rsidRPr="005B608E">
              <w:rPr>
                <w:sz w:val="20"/>
                <w:szCs w:val="20"/>
              </w:rPr>
              <w:t>2</w:t>
            </w:r>
            <w:r w:rsidR="006D3C94">
              <w:rPr>
                <w:sz w:val="20"/>
                <w:szCs w:val="20"/>
              </w:rPr>
              <w:t>029</w:t>
            </w:r>
          </w:p>
        </w:tc>
        <w:tc>
          <w:tcPr>
            <w:tcW w:w="709" w:type="dxa"/>
            <w:vAlign w:val="center"/>
          </w:tcPr>
          <w:p w:rsidR="00091019" w:rsidRPr="005B608E" w:rsidRDefault="00091019" w:rsidP="006D3C94">
            <w:pPr>
              <w:spacing w:line="240" w:lineRule="auto"/>
              <w:ind w:left="-57" w:right="-57" w:firstLine="0"/>
              <w:jc w:val="center"/>
              <w:rPr>
                <w:sz w:val="20"/>
                <w:szCs w:val="20"/>
              </w:rPr>
            </w:pPr>
            <w:r w:rsidRPr="005B608E">
              <w:rPr>
                <w:sz w:val="20"/>
                <w:szCs w:val="20"/>
              </w:rPr>
              <w:t>20</w:t>
            </w:r>
            <w:r>
              <w:rPr>
                <w:sz w:val="20"/>
                <w:szCs w:val="20"/>
              </w:rPr>
              <w:t>3</w:t>
            </w:r>
            <w:r w:rsidR="006D3C94">
              <w:rPr>
                <w:sz w:val="20"/>
                <w:szCs w:val="20"/>
              </w:rPr>
              <w:t>0</w:t>
            </w:r>
          </w:p>
        </w:tc>
        <w:tc>
          <w:tcPr>
            <w:tcW w:w="709" w:type="dxa"/>
            <w:vAlign w:val="center"/>
          </w:tcPr>
          <w:p w:rsidR="00091019" w:rsidRPr="005B608E" w:rsidRDefault="00091019" w:rsidP="006D3C94">
            <w:pPr>
              <w:spacing w:line="240" w:lineRule="auto"/>
              <w:ind w:left="-57" w:right="-57" w:firstLine="0"/>
              <w:jc w:val="center"/>
              <w:rPr>
                <w:sz w:val="20"/>
                <w:szCs w:val="20"/>
              </w:rPr>
            </w:pPr>
            <w:r>
              <w:rPr>
                <w:sz w:val="20"/>
                <w:szCs w:val="20"/>
              </w:rPr>
              <w:t>203</w:t>
            </w:r>
            <w:r w:rsidR="006D3C94">
              <w:rPr>
                <w:sz w:val="20"/>
                <w:szCs w:val="20"/>
              </w:rPr>
              <w:t>1</w:t>
            </w:r>
          </w:p>
        </w:tc>
        <w:tc>
          <w:tcPr>
            <w:tcW w:w="709" w:type="dxa"/>
            <w:vAlign w:val="center"/>
          </w:tcPr>
          <w:p w:rsidR="00091019" w:rsidRPr="005B608E" w:rsidRDefault="00091019" w:rsidP="006D3C94">
            <w:pPr>
              <w:spacing w:line="240" w:lineRule="auto"/>
              <w:ind w:left="-57" w:right="-57" w:firstLine="0"/>
              <w:jc w:val="center"/>
              <w:rPr>
                <w:sz w:val="20"/>
                <w:szCs w:val="20"/>
              </w:rPr>
            </w:pPr>
            <w:r w:rsidRPr="005B608E">
              <w:rPr>
                <w:sz w:val="20"/>
                <w:szCs w:val="20"/>
              </w:rPr>
              <w:t>203</w:t>
            </w:r>
            <w:r w:rsidR="006D3C94">
              <w:rPr>
                <w:sz w:val="20"/>
                <w:szCs w:val="20"/>
              </w:rPr>
              <w:t>2</w:t>
            </w:r>
            <w:r w:rsidRPr="005B608E">
              <w:rPr>
                <w:sz w:val="20"/>
                <w:szCs w:val="20"/>
              </w:rPr>
              <w:t>-2035</w:t>
            </w:r>
          </w:p>
        </w:tc>
        <w:tc>
          <w:tcPr>
            <w:tcW w:w="805" w:type="dxa"/>
            <w:vAlign w:val="center"/>
          </w:tcPr>
          <w:p w:rsidR="00091019" w:rsidRPr="005B608E" w:rsidRDefault="00091019" w:rsidP="00091019">
            <w:pPr>
              <w:spacing w:line="240" w:lineRule="auto"/>
              <w:ind w:left="-57" w:right="-57" w:firstLine="0"/>
              <w:jc w:val="center"/>
              <w:rPr>
                <w:sz w:val="20"/>
                <w:szCs w:val="20"/>
              </w:rPr>
            </w:pPr>
            <w:r w:rsidRPr="005B608E">
              <w:rPr>
                <w:sz w:val="20"/>
                <w:szCs w:val="20"/>
              </w:rPr>
              <w:t>203</w:t>
            </w:r>
            <w:r>
              <w:rPr>
                <w:sz w:val="20"/>
                <w:szCs w:val="20"/>
              </w:rPr>
              <w:t>6</w:t>
            </w:r>
            <w:r w:rsidRPr="005B608E">
              <w:rPr>
                <w:sz w:val="20"/>
                <w:szCs w:val="20"/>
              </w:rPr>
              <w:t>-</w:t>
            </w:r>
            <w:r>
              <w:rPr>
                <w:sz w:val="20"/>
                <w:szCs w:val="20"/>
              </w:rPr>
              <w:t>2038</w:t>
            </w:r>
          </w:p>
        </w:tc>
      </w:tr>
      <w:tr w:rsidR="00FF3CBB" w:rsidRPr="00C61D8B" w:rsidTr="004958C4">
        <w:trPr>
          <w:jc w:val="right"/>
        </w:trPr>
        <w:tc>
          <w:tcPr>
            <w:tcW w:w="11008" w:type="dxa"/>
            <w:gridSpan w:val="15"/>
            <w:vAlign w:val="center"/>
          </w:tcPr>
          <w:p w:rsidR="00FF3CBB" w:rsidRPr="005B608E" w:rsidRDefault="00FF3CBB" w:rsidP="005B608E">
            <w:pPr>
              <w:spacing w:line="240" w:lineRule="auto"/>
              <w:ind w:left="-57" w:right="-57" w:firstLine="0"/>
              <w:jc w:val="center"/>
              <w:rPr>
                <w:sz w:val="20"/>
                <w:szCs w:val="20"/>
              </w:rPr>
            </w:pPr>
            <w:r w:rsidRPr="005B608E">
              <w:rPr>
                <w:sz w:val="20"/>
                <w:szCs w:val="20"/>
              </w:rPr>
              <w:t>Показатель эффективности производства тепловой энергии</w:t>
            </w:r>
          </w:p>
        </w:tc>
      </w:tr>
      <w:tr w:rsidR="003B37B6" w:rsidRPr="00FE4A1F" w:rsidTr="004958C4">
        <w:trPr>
          <w:gridAfter w:val="1"/>
          <w:wAfter w:w="56" w:type="dxa"/>
          <w:jc w:val="right"/>
        </w:trPr>
        <w:tc>
          <w:tcPr>
            <w:tcW w:w="421" w:type="dxa"/>
            <w:vAlign w:val="center"/>
          </w:tcPr>
          <w:p w:rsidR="003B37B6" w:rsidRPr="00FE4A1F" w:rsidRDefault="003B37B6" w:rsidP="005B608E">
            <w:pPr>
              <w:spacing w:line="240" w:lineRule="auto"/>
              <w:ind w:left="-113" w:right="-113" w:firstLine="0"/>
              <w:jc w:val="center"/>
              <w:rPr>
                <w:sz w:val="20"/>
                <w:szCs w:val="20"/>
              </w:rPr>
            </w:pPr>
            <w:r w:rsidRPr="00FE4A1F">
              <w:rPr>
                <w:sz w:val="20"/>
                <w:szCs w:val="20"/>
              </w:rPr>
              <w:t>1</w:t>
            </w:r>
          </w:p>
        </w:tc>
        <w:tc>
          <w:tcPr>
            <w:tcW w:w="1890" w:type="dxa"/>
          </w:tcPr>
          <w:p w:rsidR="003B37B6" w:rsidRPr="00FE4A1F" w:rsidRDefault="003B37B6" w:rsidP="005B608E">
            <w:pPr>
              <w:pStyle w:val="Default"/>
              <w:ind w:left="-113" w:right="-113"/>
              <w:jc w:val="both"/>
              <w:rPr>
                <w:rFonts w:ascii="Times New Roman" w:hAnsi="Times New Roman" w:cs="Times New Roman"/>
                <w:sz w:val="20"/>
                <w:szCs w:val="20"/>
              </w:rPr>
            </w:pPr>
            <w:r w:rsidRPr="00FE4A1F">
              <w:rPr>
                <w:rFonts w:ascii="Times New Roman" w:hAnsi="Times New Roman" w:cs="Times New Roman"/>
                <w:sz w:val="20"/>
                <w:szCs w:val="20"/>
              </w:rPr>
              <w:t>Удельный расход топлива на производство тепловой энергии</w:t>
            </w:r>
          </w:p>
        </w:tc>
        <w:tc>
          <w:tcPr>
            <w:tcW w:w="567" w:type="dxa"/>
            <w:vAlign w:val="center"/>
          </w:tcPr>
          <w:p w:rsidR="003B37B6" w:rsidRPr="00FE4A1F" w:rsidRDefault="003B37B6" w:rsidP="005B608E">
            <w:pPr>
              <w:pStyle w:val="Default"/>
              <w:ind w:left="-113" w:right="-113"/>
              <w:rPr>
                <w:rFonts w:ascii="Times New Roman" w:hAnsi="Times New Roman" w:cs="Times New Roman"/>
                <w:sz w:val="20"/>
                <w:szCs w:val="20"/>
              </w:rPr>
            </w:pPr>
            <w:r w:rsidRPr="00FE4A1F">
              <w:rPr>
                <w:rFonts w:ascii="Times New Roman" w:hAnsi="Times New Roman" w:cs="Times New Roman"/>
                <w:sz w:val="20"/>
                <w:szCs w:val="20"/>
              </w:rPr>
              <w:t>кг.у.т./Гкал</w:t>
            </w:r>
          </w:p>
        </w:tc>
        <w:tc>
          <w:tcPr>
            <w:tcW w:w="803" w:type="dxa"/>
            <w:vAlign w:val="center"/>
          </w:tcPr>
          <w:p w:rsidR="003B37B6" w:rsidRPr="005B608E" w:rsidRDefault="003B37B6" w:rsidP="005B608E">
            <w:pPr>
              <w:spacing w:line="240" w:lineRule="auto"/>
              <w:ind w:left="-57" w:right="-57" w:firstLine="0"/>
              <w:jc w:val="center"/>
              <w:rPr>
                <w:sz w:val="20"/>
                <w:szCs w:val="20"/>
              </w:rPr>
            </w:pPr>
          </w:p>
        </w:tc>
        <w:tc>
          <w:tcPr>
            <w:tcW w:w="709" w:type="dxa"/>
            <w:vAlign w:val="center"/>
          </w:tcPr>
          <w:p w:rsidR="003B37B6" w:rsidRPr="005B608E" w:rsidRDefault="003B37B6" w:rsidP="005B608E">
            <w:pPr>
              <w:spacing w:line="240" w:lineRule="auto"/>
              <w:ind w:left="-57" w:right="-57" w:firstLine="0"/>
              <w:jc w:val="center"/>
              <w:rPr>
                <w:sz w:val="20"/>
                <w:szCs w:val="20"/>
              </w:rPr>
            </w:pPr>
          </w:p>
        </w:tc>
        <w:tc>
          <w:tcPr>
            <w:tcW w:w="709" w:type="dxa"/>
            <w:vAlign w:val="center"/>
          </w:tcPr>
          <w:p w:rsidR="003B37B6" w:rsidRPr="005B608E" w:rsidRDefault="003B37B6" w:rsidP="005B608E">
            <w:pPr>
              <w:spacing w:line="240" w:lineRule="auto"/>
              <w:ind w:left="-57" w:right="-57" w:firstLine="0"/>
              <w:jc w:val="center"/>
              <w:rPr>
                <w:sz w:val="20"/>
                <w:szCs w:val="20"/>
              </w:rPr>
            </w:pPr>
          </w:p>
        </w:tc>
        <w:tc>
          <w:tcPr>
            <w:tcW w:w="709" w:type="dxa"/>
            <w:vAlign w:val="center"/>
          </w:tcPr>
          <w:p w:rsidR="003B37B6" w:rsidRPr="005B608E" w:rsidRDefault="003B37B6" w:rsidP="005B608E">
            <w:pPr>
              <w:spacing w:line="240" w:lineRule="auto"/>
              <w:ind w:left="-57" w:right="-57" w:firstLine="0"/>
              <w:jc w:val="center"/>
              <w:rPr>
                <w:sz w:val="20"/>
                <w:szCs w:val="20"/>
              </w:rPr>
            </w:pPr>
          </w:p>
        </w:tc>
        <w:tc>
          <w:tcPr>
            <w:tcW w:w="709" w:type="dxa"/>
            <w:vAlign w:val="center"/>
          </w:tcPr>
          <w:p w:rsidR="003B37B6" w:rsidRPr="005B608E" w:rsidRDefault="003B37B6" w:rsidP="005B608E">
            <w:pPr>
              <w:spacing w:line="240" w:lineRule="auto"/>
              <w:ind w:left="-57" w:right="-57" w:firstLine="0"/>
              <w:jc w:val="center"/>
              <w:rPr>
                <w:sz w:val="20"/>
                <w:szCs w:val="20"/>
              </w:rPr>
            </w:pPr>
          </w:p>
        </w:tc>
        <w:tc>
          <w:tcPr>
            <w:tcW w:w="666" w:type="dxa"/>
            <w:vAlign w:val="center"/>
          </w:tcPr>
          <w:p w:rsidR="003B37B6" w:rsidRPr="005B608E" w:rsidRDefault="003B37B6" w:rsidP="005B608E">
            <w:pPr>
              <w:spacing w:line="240" w:lineRule="auto"/>
              <w:ind w:left="-57" w:right="-57" w:firstLine="0"/>
              <w:jc w:val="center"/>
              <w:rPr>
                <w:sz w:val="20"/>
                <w:szCs w:val="20"/>
              </w:rPr>
            </w:pPr>
          </w:p>
        </w:tc>
        <w:tc>
          <w:tcPr>
            <w:tcW w:w="837" w:type="dxa"/>
            <w:vAlign w:val="center"/>
          </w:tcPr>
          <w:p w:rsidR="003B37B6" w:rsidRPr="005B608E" w:rsidRDefault="003B37B6" w:rsidP="005B608E">
            <w:pPr>
              <w:spacing w:line="240" w:lineRule="auto"/>
              <w:ind w:left="-57" w:right="-57" w:firstLine="0"/>
              <w:jc w:val="center"/>
              <w:rPr>
                <w:sz w:val="20"/>
                <w:szCs w:val="20"/>
              </w:rPr>
            </w:pPr>
          </w:p>
        </w:tc>
        <w:tc>
          <w:tcPr>
            <w:tcW w:w="709" w:type="dxa"/>
            <w:vAlign w:val="center"/>
          </w:tcPr>
          <w:p w:rsidR="003B37B6" w:rsidRPr="005B608E" w:rsidRDefault="003B37B6" w:rsidP="005B608E">
            <w:pPr>
              <w:spacing w:line="240" w:lineRule="auto"/>
              <w:ind w:left="-57" w:right="-57" w:firstLine="0"/>
              <w:jc w:val="center"/>
              <w:rPr>
                <w:sz w:val="20"/>
                <w:szCs w:val="20"/>
              </w:rPr>
            </w:pPr>
          </w:p>
        </w:tc>
        <w:tc>
          <w:tcPr>
            <w:tcW w:w="709" w:type="dxa"/>
            <w:vAlign w:val="center"/>
          </w:tcPr>
          <w:p w:rsidR="003B37B6" w:rsidRPr="005B608E" w:rsidRDefault="003B37B6" w:rsidP="005B608E">
            <w:pPr>
              <w:spacing w:line="240" w:lineRule="auto"/>
              <w:ind w:left="-57" w:right="-57" w:firstLine="0"/>
              <w:jc w:val="center"/>
              <w:rPr>
                <w:sz w:val="20"/>
                <w:szCs w:val="20"/>
              </w:rPr>
            </w:pPr>
          </w:p>
        </w:tc>
        <w:tc>
          <w:tcPr>
            <w:tcW w:w="709" w:type="dxa"/>
            <w:vAlign w:val="center"/>
          </w:tcPr>
          <w:p w:rsidR="003B37B6" w:rsidRPr="005B608E" w:rsidRDefault="003B37B6" w:rsidP="005B608E">
            <w:pPr>
              <w:spacing w:line="240" w:lineRule="auto"/>
              <w:ind w:left="-57" w:right="-57" w:firstLine="0"/>
              <w:jc w:val="center"/>
              <w:rPr>
                <w:sz w:val="20"/>
                <w:szCs w:val="20"/>
              </w:rPr>
            </w:pPr>
          </w:p>
        </w:tc>
        <w:tc>
          <w:tcPr>
            <w:tcW w:w="805" w:type="dxa"/>
            <w:vAlign w:val="center"/>
          </w:tcPr>
          <w:p w:rsidR="003B37B6" w:rsidRPr="005B608E" w:rsidRDefault="003B37B6" w:rsidP="005B608E">
            <w:pPr>
              <w:spacing w:line="240" w:lineRule="auto"/>
              <w:ind w:left="-57" w:right="-57" w:firstLine="0"/>
              <w:jc w:val="center"/>
              <w:rPr>
                <w:sz w:val="20"/>
                <w:szCs w:val="20"/>
              </w:rPr>
            </w:pPr>
          </w:p>
        </w:tc>
      </w:tr>
      <w:tr w:rsidR="006D3C94" w:rsidRPr="00FE4A1F" w:rsidTr="004958C4">
        <w:trPr>
          <w:gridAfter w:val="1"/>
          <w:wAfter w:w="56" w:type="dxa"/>
          <w:jc w:val="right"/>
        </w:trPr>
        <w:tc>
          <w:tcPr>
            <w:tcW w:w="421" w:type="dxa"/>
            <w:vAlign w:val="center"/>
          </w:tcPr>
          <w:p w:rsidR="006D3C94" w:rsidRPr="00FE4A1F" w:rsidRDefault="006D3C94" w:rsidP="006D3C94">
            <w:pPr>
              <w:spacing w:line="240" w:lineRule="auto"/>
              <w:ind w:left="-113" w:right="-113" w:firstLine="0"/>
              <w:jc w:val="center"/>
              <w:rPr>
                <w:sz w:val="20"/>
                <w:szCs w:val="20"/>
              </w:rPr>
            </w:pPr>
            <w:r>
              <w:rPr>
                <w:sz w:val="20"/>
                <w:szCs w:val="20"/>
              </w:rPr>
              <w:t>1.1</w:t>
            </w:r>
          </w:p>
        </w:tc>
        <w:tc>
          <w:tcPr>
            <w:tcW w:w="1890" w:type="dxa"/>
          </w:tcPr>
          <w:p w:rsidR="006D3C94" w:rsidRDefault="006D3C94" w:rsidP="006D3C94">
            <w:pPr>
              <w:spacing w:line="240" w:lineRule="auto"/>
              <w:ind w:firstLine="0"/>
            </w:pPr>
            <w:r>
              <w:rPr>
                <w:sz w:val="20"/>
                <w:szCs w:val="20"/>
              </w:rPr>
              <w:t>Котельная п. Раменский</w:t>
            </w:r>
          </w:p>
        </w:tc>
        <w:tc>
          <w:tcPr>
            <w:tcW w:w="567" w:type="dxa"/>
            <w:vAlign w:val="center"/>
          </w:tcPr>
          <w:p w:rsidR="006D3C94" w:rsidRPr="00FE4A1F" w:rsidRDefault="006D3C94" w:rsidP="006D3C94">
            <w:pPr>
              <w:pStyle w:val="Default"/>
              <w:ind w:left="-113" w:right="-113"/>
              <w:rPr>
                <w:rFonts w:ascii="Times New Roman" w:hAnsi="Times New Roman" w:cs="Times New Roman"/>
                <w:sz w:val="20"/>
                <w:szCs w:val="20"/>
              </w:rPr>
            </w:pPr>
          </w:p>
        </w:tc>
        <w:tc>
          <w:tcPr>
            <w:tcW w:w="803" w:type="dxa"/>
            <w:vAlign w:val="center"/>
          </w:tcPr>
          <w:p w:rsidR="006D3C94" w:rsidRPr="009331BB" w:rsidRDefault="006D3C94" w:rsidP="006D3C94">
            <w:pPr>
              <w:spacing w:line="240" w:lineRule="auto"/>
              <w:ind w:left="-57" w:right="-57" w:firstLine="0"/>
              <w:jc w:val="center"/>
              <w:rPr>
                <w:color w:val="000000"/>
                <w:sz w:val="20"/>
                <w:szCs w:val="20"/>
              </w:rPr>
            </w:pPr>
            <w:r>
              <w:rPr>
                <w:color w:val="000000"/>
                <w:sz w:val="20"/>
                <w:szCs w:val="20"/>
              </w:rPr>
              <w:t>240,3</w:t>
            </w:r>
          </w:p>
        </w:tc>
        <w:tc>
          <w:tcPr>
            <w:tcW w:w="709" w:type="dxa"/>
            <w:vAlign w:val="center"/>
          </w:tcPr>
          <w:p w:rsidR="006D3C94" w:rsidRPr="005B608E" w:rsidRDefault="006D3C94" w:rsidP="006D3C94">
            <w:pPr>
              <w:spacing w:line="240" w:lineRule="auto"/>
              <w:ind w:left="-57" w:right="-57" w:firstLine="0"/>
              <w:jc w:val="center"/>
              <w:rPr>
                <w:color w:val="000000"/>
                <w:sz w:val="20"/>
                <w:szCs w:val="20"/>
              </w:rPr>
            </w:pPr>
            <w:r>
              <w:rPr>
                <w:color w:val="000000"/>
                <w:sz w:val="20"/>
                <w:szCs w:val="20"/>
              </w:rPr>
              <w:t>240,3</w:t>
            </w:r>
          </w:p>
        </w:tc>
        <w:tc>
          <w:tcPr>
            <w:tcW w:w="709" w:type="dxa"/>
            <w:vAlign w:val="center"/>
          </w:tcPr>
          <w:p w:rsidR="006D3C94" w:rsidRPr="005B608E" w:rsidRDefault="006D3C94" w:rsidP="006D3C94">
            <w:pPr>
              <w:spacing w:line="240" w:lineRule="auto"/>
              <w:ind w:left="-57" w:right="-57" w:firstLine="0"/>
              <w:jc w:val="center"/>
              <w:rPr>
                <w:color w:val="000000"/>
                <w:sz w:val="20"/>
                <w:szCs w:val="20"/>
              </w:rPr>
            </w:pPr>
            <w:r>
              <w:rPr>
                <w:color w:val="000000"/>
                <w:sz w:val="20"/>
                <w:szCs w:val="20"/>
              </w:rPr>
              <w:t>240,3</w:t>
            </w:r>
          </w:p>
        </w:tc>
        <w:tc>
          <w:tcPr>
            <w:tcW w:w="709" w:type="dxa"/>
            <w:vAlign w:val="center"/>
          </w:tcPr>
          <w:p w:rsidR="006D3C94" w:rsidRPr="005B608E" w:rsidRDefault="006D3C94" w:rsidP="006D3C94">
            <w:pPr>
              <w:spacing w:line="240" w:lineRule="auto"/>
              <w:ind w:left="-57" w:right="-57" w:firstLine="0"/>
              <w:jc w:val="center"/>
              <w:rPr>
                <w:color w:val="000000"/>
                <w:sz w:val="20"/>
                <w:szCs w:val="20"/>
              </w:rPr>
            </w:pPr>
            <w:r>
              <w:rPr>
                <w:color w:val="000000"/>
                <w:sz w:val="20"/>
                <w:szCs w:val="20"/>
              </w:rPr>
              <w:t>240,3</w:t>
            </w:r>
          </w:p>
        </w:tc>
        <w:tc>
          <w:tcPr>
            <w:tcW w:w="709" w:type="dxa"/>
            <w:vAlign w:val="center"/>
          </w:tcPr>
          <w:p w:rsidR="006D3C94" w:rsidRPr="005B608E" w:rsidRDefault="006D3C94" w:rsidP="006D3C94">
            <w:pPr>
              <w:spacing w:line="240" w:lineRule="auto"/>
              <w:ind w:left="-57" w:right="-57" w:firstLine="0"/>
              <w:jc w:val="center"/>
              <w:rPr>
                <w:color w:val="000000"/>
                <w:sz w:val="20"/>
                <w:szCs w:val="20"/>
              </w:rPr>
            </w:pPr>
            <w:r>
              <w:rPr>
                <w:color w:val="000000"/>
                <w:sz w:val="20"/>
                <w:szCs w:val="20"/>
              </w:rPr>
              <w:t>240,3</w:t>
            </w:r>
          </w:p>
        </w:tc>
        <w:tc>
          <w:tcPr>
            <w:tcW w:w="666" w:type="dxa"/>
            <w:vAlign w:val="center"/>
          </w:tcPr>
          <w:p w:rsidR="006D3C94" w:rsidRPr="005B608E" w:rsidRDefault="006D3C94" w:rsidP="006D3C94">
            <w:pPr>
              <w:spacing w:line="240" w:lineRule="auto"/>
              <w:ind w:left="-57" w:right="-57" w:firstLine="0"/>
              <w:jc w:val="center"/>
              <w:rPr>
                <w:color w:val="000000"/>
                <w:sz w:val="20"/>
                <w:szCs w:val="20"/>
              </w:rPr>
            </w:pPr>
            <w:r>
              <w:rPr>
                <w:color w:val="000000"/>
                <w:sz w:val="20"/>
                <w:szCs w:val="20"/>
              </w:rPr>
              <w:t>240,3</w:t>
            </w:r>
          </w:p>
        </w:tc>
        <w:tc>
          <w:tcPr>
            <w:tcW w:w="837" w:type="dxa"/>
            <w:vAlign w:val="center"/>
          </w:tcPr>
          <w:p w:rsidR="006D3C94" w:rsidRPr="005B608E" w:rsidRDefault="006D3C94" w:rsidP="006D3C94">
            <w:pPr>
              <w:spacing w:line="240" w:lineRule="auto"/>
              <w:ind w:left="-57" w:right="-57" w:firstLine="0"/>
              <w:jc w:val="center"/>
              <w:rPr>
                <w:color w:val="000000"/>
                <w:sz w:val="20"/>
                <w:szCs w:val="20"/>
              </w:rPr>
            </w:pPr>
            <w:r>
              <w:rPr>
                <w:color w:val="000000"/>
                <w:sz w:val="20"/>
                <w:szCs w:val="20"/>
              </w:rPr>
              <w:t>240,3</w:t>
            </w:r>
          </w:p>
        </w:tc>
        <w:tc>
          <w:tcPr>
            <w:tcW w:w="709" w:type="dxa"/>
            <w:vAlign w:val="center"/>
          </w:tcPr>
          <w:p w:rsidR="006D3C94" w:rsidRPr="005B608E" w:rsidRDefault="006D3C94" w:rsidP="006D3C94">
            <w:pPr>
              <w:spacing w:line="240" w:lineRule="auto"/>
              <w:ind w:left="-57" w:right="-57" w:firstLine="0"/>
              <w:jc w:val="center"/>
              <w:rPr>
                <w:color w:val="000000"/>
                <w:sz w:val="20"/>
                <w:szCs w:val="20"/>
              </w:rPr>
            </w:pPr>
            <w:r>
              <w:rPr>
                <w:color w:val="000000"/>
                <w:sz w:val="20"/>
                <w:szCs w:val="20"/>
              </w:rPr>
              <w:t>240,3</w:t>
            </w:r>
          </w:p>
        </w:tc>
        <w:tc>
          <w:tcPr>
            <w:tcW w:w="709" w:type="dxa"/>
            <w:vAlign w:val="center"/>
          </w:tcPr>
          <w:p w:rsidR="006D3C94" w:rsidRPr="005B608E" w:rsidRDefault="006D3C94" w:rsidP="006D3C94">
            <w:pPr>
              <w:spacing w:line="240" w:lineRule="auto"/>
              <w:ind w:left="-57" w:right="-57" w:firstLine="0"/>
              <w:jc w:val="center"/>
              <w:rPr>
                <w:color w:val="000000"/>
                <w:sz w:val="20"/>
                <w:szCs w:val="20"/>
              </w:rPr>
            </w:pPr>
            <w:r>
              <w:rPr>
                <w:color w:val="000000"/>
                <w:sz w:val="20"/>
                <w:szCs w:val="20"/>
              </w:rPr>
              <w:t>240,3</w:t>
            </w:r>
          </w:p>
        </w:tc>
        <w:tc>
          <w:tcPr>
            <w:tcW w:w="709" w:type="dxa"/>
            <w:vAlign w:val="center"/>
          </w:tcPr>
          <w:p w:rsidR="006D3C94" w:rsidRPr="005B608E" w:rsidRDefault="006D3C94" w:rsidP="006D3C94">
            <w:pPr>
              <w:spacing w:line="240" w:lineRule="auto"/>
              <w:ind w:left="-57" w:right="-57" w:firstLine="0"/>
              <w:jc w:val="center"/>
              <w:rPr>
                <w:color w:val="000000"/>
                <w:sz w:val="20"/>
                <w:szCs w:val="20"/>
              </w:rPr>
            </w:pPr>
            <w:r>
              <w:rPr>
                <w:color w:val="000000"/>
                <w:sz w:val="20"/>
                <w:szCs w:val="20"/>
              </w:rPr>
              <w:t>240,3</w:t>
            </w:r>
          </w:p>
        </w:tc>
        <w:tc>
          <w:tcPr>
            <w:tcW w:w="805" w:type="dxa"/>
            <w:vAlign w:val="center"/>
          </w:tcPr>
          <w:p w:rsidR="006D3C94" w:rsidRPr="005B608E" w:rsidRDefault="006D3C94" w:rsidP="006D3C94">
            <w:pPr>
              <w:spacing w:line="240" w:lineRule="auto"/>
              <w:ind w:left="-57" w:right="-57" w:firstLine="0"/>
              <w:jc w:val="center"/>
              <w:rPr>
                <w:color w:val="000000"/>
                <w:sz w:val="20"/>
                <w:szCs w:val="20"/>
              </w:rPr>
            </w:pPr>
            <w:r>
              <w:rPr>
                <w:color w:val="000000"/>
                <w:sz w:val="20"/>
                <w:szCs w:val="20"/>
              </w:rPr>
              <w:t>240,3</w:t>
            </w:r>
          </w:p>
        </w:tc>
      </w:tr>
      <w:tr w:rsidR="006D3C94" w:rsidRPr="00FE4A1F" w:rsidTr="006D3C94">
        <w:trPr>
          <w:gridAfter w:val="1"/>
          <w:wAfter w:w="56" w:type="dxa"/>
          <w:jc w:val="right"/>
        </w:trPr>
        <w:tc>
          <w:tcPr>
            <w:tcW w:w="421" w:type="dxa"/>
            <w:vAlign w:val="center"/>
          </w:tcPr>
          <w:p w:rsidR="006D3C94" w:rsidRPr="00FE4A1F" w:rsidRDefault="006D3C94" w:rsidP="006D3C94">
            <w:pPr>
              <w:spacing w:line="240" w:lineRule="auto"/>
              <w:ind w:left="-113" w:right="-113" w:firstLine="0"/>
              <w:jc w:val="center"/>
              <w:rPr>
                <w:sz w:val="20"/>
                <w:szCs w:val="20"/>
              </w:rPr>
            </w:pPr>
            <w:r>
              <w:rPr>
                <w:sz w:val="20"/>
                <w:szCs w:val="20"/>
              </w:rPr>
              <w:t>1.2</w:t>
            </w:r>
          </w:p>
        </w:tc>
        <w:tc>
          <w:tcPr>
            <w:tcW w:w="1890" w:type="dxa"/>
          </w:tcPr>
          <w:p w:rsidR="006D3C94" w:rsidRDefault="006D3C94" w:rsidP="006D3C94">
            <w:pPr>
              <w:spacing w:line="240" w:lineRule="auto"/>
              <w:ind w:firstLine="0"/>
            </w:pPr>
            <w:r>
              <w:rPr>
                <w:sz w:val="20"/>
                <w:szCs w:val="20"/>
              </w:rPr>
              <w:t>Котельная д. Рамено</w:t>
            </w:r>
          </w:p>
        </w:tc>
        <w:tc>
          <w:tcPr>
            <w:tcW w:w="567" w:type="dxa"/>
            <w:vAlign w:val="center"/>
          </w:tcPr>
          <w:p w:rsidR="006D3C94" w:rsidRPr="00FE4A1F" w:rsidRDefault="006D3C94" w:rsidP="006D3C94">
            <w:pPr>
              <w:pStyle w:val="Default"/>
              <w:ind w:left="-113" w:right="-113"/>
              <w:rPr>
                <w:rFonts w:ascii="Times New Roman" w:hAnsi="Times New Roman" w:cs="Times New Roman"/>
                <w:sz w:val="20"/>
                <w:szCs w:val="20"/>
              </w:rPr>
            </w:pPr>
          </w:p>
        </w:tc>
        <w:tc>
          <w:tcPr>
            <w:tcW w:w="803"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180,4</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180,4</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180,4</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180,4</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180,4</w:t>
            </w:r>
          </w:p>
        </w:tc>
        <w:tc>
          <w:tcPr>
            <w:tcW w:w="666"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180,4</w:t>
            </w:r>
          </w:p>
        </w:tc>
        <w:tc>
          <w:tcPr>
            <w:tcW w:w="837"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180,4</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180,4</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180,4</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180,4</w:t>
            </w:r>
          </w:p>
        </w:tc>
        <w:tc>
          <w:tcPr>
            <w:tcW w:w="805"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180,4</w:t>
            </w:r>
          </w:p>
        </w:tc>
      </w:tr>
      <w:tr w:rsidR="009331BB" w:rsidRPr="00FE4A1F" w:rsidTr="006D3C94">
        <w:trPr>
          <w:gridAfter w:val="1"/>
          <w:wAfter w:w="56" w:type="dxa"/>
          <w:jc w:val="right"/>
        </w:trPr>
        <w:tc>
          <w:tcPr>
            <w:tcW w:w="421" w:type="dxa"/>
            <w:vAlign w:val="center"/>
          </w:tcPr>
          <w:p w:rsidR="009331BB" w:rsidRPr="00FE4A1F" w:rsidRDefault="009331BB" w:rsidP="009331BB">
            <w:pPr>
              <w:spacing w:line="240" w:lineRule="auto"/>
              <w:ind w:left="-113" w:right="-113" w:firstLine="0"/>
              <w:jc w:val="center"/>
              <w:rPr>
                <w:sz w:val="20"/>
                <w:szCs w:val="20"/>
              </w:rPr>
            </w:pPr>
            <w:r w:rsidRPr="00FE4A1F">
              <w:rPr>
                <w:sz w:val="20"/>
                <w:szCs w:val="20"/>
              </w:rPr>
              <w:t>2</w:t>
            </w:r>
          </w:p>
        </w:tc>
        <w:tc>
          <w:tcPr>
            <w:tcW w:w="1890" w:type="dxa"/>
          </w:tcPr>
          <w:p w:rsidR="009331BB" w:rsidRPr="00FE4A1F" w:rsidRDefault="009331BB" w:rsidP="009331BB">
            <w:pPr>
              <w:spacing w:line="240" w:lineRule="auto"/>
              <w:ind w:left="-113" w:right="-113" w:firstLine="0"/>
              <w:rPr>
                <w:sz w:val="20"/>
                <w:szCs w:val="20"/>
              </w:rPr>
            </w:pPr>
            <w:r w:rsidRPr="00FE4A1F">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567" w:type="dxa"/>
            <w:vAlign w:val="center"/>
          </w:tcPr>
          <w:p w:rsidR="009331BB" w:rsidRPr="00FE4A1F" w:rsidRDefault="009331BB" w:rsidP="009331BB">
            <w:pPr>
              <w:spacing w:line="240" w:lineRule="auto"/>
              <w:ind w:left="-113" w:right="-113" w:firstLine="0"/>
              <w:jc w:val="center"/>
              <w:rPr>
                <w:sz w:val="20"/>
                <w:szCs w:val="20"/>
                <w:vertAlign w:val="superscript"/>
              </w:rPr>
            </w:pPr>
            <w:r w:rsidRPr="00FE4A1F">
              <w:rPr>
                <w:sz w:val="20"/>
                <w:szCs w:val="20"/>
              </w:rPr>
              <w:t>Гкал/м</w:t>
            </w:r>
            <w:r w:rsidRPr="00FE4A1F">
              <w:rPr>
                <w:sz w:val="20"/>
                <w:szCs w:val="20"/>
                <w:vertAlign w:val="superscript"/>
              </w:rPr>
              <w:t>2</w:t>
            </w:r>
          </w:p>
        </w:tc>
        <w:tc>
          <w:tcPr>
            <w:tcW w:w="803"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666" w:type="dxa"/>
            <w:vAlign w:val="center"/>
          </w:tcPr>
          <w:p w:rsidR="009331BB" w:rsidRPr="006D3C94" w:rsidRDefault="009331BB" w:rsidP="006D3C94">
            <w:pPr>
              <w:spacing w:line="240" w:lineRule="auto"/>
              <w:ind w:left="-57" w:right="-57" w:firstLine="0"/>
              <w:jc w:val="center"/>
              <w:rPr>
                <w:color w:val="000000"/>
                <w:sz w:val="20"/>
                <w:szCs w:val="20"/>
              </w:rPr>
            </w:pPr>
          </w:p>
        </w:tc>
        <w:tc>
          <w:tcPr>
            <w:tcW w:w="837"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805" w:type="dxa"/>
            <w:vAlign w:val="center"/>
          </w:tcPr>
          <w:p w:rsidR="009331BB" w:rsidRPr="006D3C94" w:rsidRDefault="009331BB" w:rsidP="006D3C94">
            <w:pPr>
              <w:spacing w:line="240" w:lineRule="auto"/>
              <w:ind w:left="-57" w:right="-57" w:firstLine="0"/>
              <w:jc w:val="center"/>
              <w:rPr>
                <w:color w:val="000000"/>
                <w:sz w:val="20"/>
                <w:szCs w:val="20"/>
              </w:rPr>
            </w:pPr>
          </w:p>
        </w:tc>
      </w:tr>
      <w:tr w:rsidR="006D3C94" w:rsidRPr="00FE4A1F" w:rsidTr="006D3C94">
        <w:trPr>
          <w:gridAfter w:val="1"/>
          <w:wAfter w:w="56" w:type="dxa"/>
          <w:jc w:val="right"/>
        </w:trPr>
        <w:tc>
          <w:tcPr>
            <w:tcW w:w="421" w:type="dxa"/>
            <w:vAlign w:val="center"/>
          </w:tcPr>
          <w:p w:rsidR="006D3C94" w:rsidRPr="00FE4A1F" w:rsidRDefault="006D3C94" w:rsidP="006D3C94">
            <w:pPr>
              <w:spacing w:line="240" w:lineRule="auto"/>
              <w:ind w:left="-113" w:right="-113" w:firstLine="0"/>
              <w:jc w:val="center"/>
              <w:rPr>
                <w:sz w:val="20"/>
                <w:szCs w:val="20"/>
              </w:rPr>
            </w:pPr>
            <w:r>
              <w:rPr>
                <w:sz w:val="20"/>
                <w:szCs w:val="20"/>
              </w:rPr>
              <w:t>2.1</w:t>
            </w:r>
          </w:p>
        </w:tc>
        <w:tc>
          <w:tcPr>
            <w:tcW w:w="1890" w:type="dxa"/>
          </w:tcPr>
          <w:p w:rsidR="006D3C94" w:rsidRPr="00FE4A1F" w:rsidRDefault="006D3C94" w:rsidP="006D3C94">
            <w:pPr>
              <w:spacing w:line="240" w:lineRule="auto"/>
              <w:ind w:left="-113" w:right="-113" w:firstLine="0"/>
              <w:rPr>
                <w:sz w:val="20"/>
                <w:szCs w:val="20"/>
              </w:rPr>
            </w:pPr>
            <w:r>
              <w:rPr>
                <w:sz w:val="20"/>
                <w:szCs w:val="20"/>
              </w:rPr>
              <w:t>Котельная п. Раменский</w:t>
            </w:r>
          </w:p>
        </w:tc>
        <w:tc>
          <w:tcPr>
            <w:tcW w:w="567" w:type="dxa"/>
            <w:vAlign w:val="center"/>
          </w:tcPr>
          <w:p w:rsidR="006D3C94" w:rsidRPr="00FE4A1F" w:rsidRDefault="006D3C94" w:rsidP="006D3C94">
            <w:pPr>
              <w:spacing w:line="240" w:lineRule="auto"/>
              <w:ind w:left="-113" w:right="-113" w:firstLine="0"/>
              <w:jc w:val="center"/>
              <w:rPr>
                <w:sz w:val="20"/>
                <w:szCs w:val="20"/>
              </w:rPr>
            </w:pPr>
          </w:p>
        </w:tc>
        <w:tc>
          <w:tcPr>
            <w:tcW w:w="803" w:type="dxa"/>
            <w:vAlign w:val="center"/>
          </w:tcPr>
          <w:p w:rsidR="006D3C94" w:rsidRPr="006D3C94" w:rsidRDefault="006D3C94" w:rsidP="006D3C94">
            <w:pPr>
              <w:spacing w:line="240" w:lineRule="auto"/>
              <w:ind w:firstLine="0"/>
              <w:jc w:val="center"/>
              <w:rPr>
                <w:color w:val="000000"/>
                <w:sz w:val="20"/>
                <w:szCs w:val="20"/>
              </w:rPr>
            </w:pPr>
            <w:r w:rsidRPr="006D3C94">
              <w:rPr>
                <w:color w:val="000000"/>
                <w:sz w:val="20"/>
                <w:szCs w:val="20"/>
              </w:rPr>
              <w:t>0,56</w:t>
            </w:r>
          </w:p>
        </w:tc>
        <w:tc>
          <w:tcPr>
            <w:tcW w:w="709" w:type="dxa"/>
            <w:vAlign w:val="center"/>
          </w:tcPr>
          <w:p w:rsidR="006D3C94" w:rsidRPr="006D3C94" w:rsidRDefault="006D3C94" w:rsidP="006D3C94">
            <w:pPr>
              <w:spacing w:line="240" w:lineRule="auto"/>
              <w:ind w:firstLine="0"/>
              <w:jc w:val="center"/>
              <w:rPr>
                <w:color w:val="000000"/>
                <w:sz w:val="20"/>
                <w:szCs w:val="20"/>
              </w:rPr>
            </w:pPr>
            <w:r w:rsidRPr="006D3C94">
              <w:rPr>
                <w:color w:val="000000"/>
                <w:sz w:val="20"/>
                <w:szCs w:val="20"/>
              </w:rPr>
              <w:t>0,56</w:t>
            </w:r>
          </w:p>
        </w:tc>
        <w:tc>
          <w:tcPr>
            <w:tcW w:w="709" w:type="dxa"/>
            <w:vAlign w:val="center"/>
          </w:tcPr>
          <w:p w:rsidR="006D3C94" w:rsidRPr="006D3C94" w:rsidRDefault="006D3C94" w:rsidP="006D3C94">
            <w:pPr>
              <w:spacing w:line="240" w:lineRule="auto"/>
              <w:ind w:firstLine="0"/>
              <w:jc w:val="center"/>
              <w:rPr>
                <w:color w:val="000000"/>
                <w:sz w:val="20"/>
                <w:szCs w:val="20"/>
              </w:rPr>
            </w:pPr>
            <w:r w:rsidRPr="006D3C94">
              <w:rPr>
                <w:color w:val="000000"/>
                <w:sz w:val="20"/>
                <w:szCs w:val="20"/>
              </w:rPr>
              <w:t>0,56</w:t>
            </w:r>
          </w:p>
        </w:tc>
        <w:tc>
          <w:tcPr>
            <w:tcW w:w="709" w:type="dxa"/>
            <w:vAlign w:val="center"/>
          </w:tcPr>
          <w:p w:rsidR="006D3C94" w:rsidRPr="006D3C94" w:rsidRDefault="006D3C94" w:rsidP="006D3C94">
            <w:pPr>
              <w:spacing w:line="240" w:lineRule="auto"/>
              <w:ind w:firstLine="0"/>
              <w:jc w:val="center"/>
              <w:rPr>
                <w:color w:val="000000"/>
                <w:sz w:val="20"/>
                <w:szCs w:val="20"/>
              </w:rPr>
            </w:pPr>
            <w:r w:rsidRPr="006D3C94">
              <w:rPr>
                <w:color w:val="000000"/>
                <w:sz w:val="20"/>
                <w:szCs w:val="20"/>
              </w:rPr>
              <w:t>0,56</w:t>
            </w:r>
          </w:p>
        </w:tc>
        <w:tc>
          <w:tcPr>
            <w:tcW w:w="709" w:type="dxa"/>
            <w:vAlign w:val="center"/>
          </w:tcPr>
          <w:p w:rsidR="006D3C94" w:rsidRPr="006D3C94" w:rsidRDefault="006D3C94" w:rsidP="006D3C94">
            <w:pPr>
              <w:spacing w:line="240" w:lineRule="auto"/>
              <w:ind w:firstLine="0"/>
              <w:jc w:val="center"/>
              <w:rPr>
                <w:color w:val="000000"/>
                <w:sz w:val="20"/>
                <w:szCs w:val="20"/>
              </w:rPr>
            </w:pPr>
            <w:r w:rsidRPr="006D3C94">
              <w:rPr>
                <w:color w:val="000000"/>
                <w:sz w:val="20"/>
                <w:szCs w:val="20"/>
              </w:rPr>
              <w:t>0,56</w:t>
            </w:r>
          </w:p>
        </w:tc>
        <w:tc>
          <w:tcPr>
            <w:tcW w:w="666" w:type="dxa"/>
            <w:vAlign w:val="center"/>
          </w:tcPr>
          <w:p w:rsidR="006D3C94" w:rsidRPr="006D3C94" w:rsidRDefault="006D3C94" w:rsidP="006D3C94">
            <w:pPr>
              <w:spacing w:line="240" w:lineRule="auto"/>
              <w:ind w:firstLine="0"/>
              <w:jc w:val="center"/>
              <w:rPr>
                <w:color w:val="000000"/>
                <w:sz w:val="20"/>
                <w:szCs w:val="20"/>
              </w:rPr>
            </w:pPr>
            <w:r w:rsidRPr="006D3C94">
              <w:rPr>
                <w:color w:val="000000"/>
                <w:sz w:val="20"/>
                <w:szCs w:val="20"/>
              </w:rPr>
              <w:t>0,56</w:t>
            </w:r>
          </w:p>
        </w:tc>
        <w:tc>
          <w:tcPr>
            <w:tcW w:w="837" w:type="dxa"/>
            <w:vAlign w:val="center"/>
          </w:tcPr>
          <w:p w:rsidR="006D3C94" w:rsidRPr="006D3C94" w:rsidRDefault="006D3C94" w:rsidP="006D3C94">
            <w:pPr>
              <w:spacing w:line="240" w:lineRule="auto"/>
              <w:ind w:firstLine="0"/>
              <w:jc w:val="center"/>
              <w:rPr>
                <w:color w:val="000000"/>
                <w:sz w:val="20"/>
                <w:szCs w:val="20"/>
              </w:rPr>
            </w:pPr>
            <w:r w:rsidRPr="006D3C94">
              <w:rPr>
                <w:color w:val="000000"/>
                <w:sz w:val="20"/>
                <w:szCs w:val="20"/>
              </w:rPr>
              <w:t>0,56</w:t>
            </w:r>
          </w:p>
        </w:tc>
        <w:tc>
          <w:tcPr>
            <w:tcW w:w="709" w:type="dxa"/>
            <w:vAlign w:val="center"/>
          </w:tcPr>
          <w:p w:rsidR="006D3C94" w:rsidRPr="006D3C94" w:rsidRDefault="006D3C94" w:rsidP="006D3C94">
            <w:pPr>
              <w:spacing w:line="240" w:lineRule="auto"/>
              <w:ind w:firstLine="0"/>
              <w:jc w:val="center"/>
              <w:rPr>
                <w:color w:val="000000"/>
                <w:sz w:val="20"/>
                <w:szCs w:val="20"/>
              </w:rPr>
            </w:pPr>
            <w:r w:rsidRPr="006D3C94">
              <w:rPr>
                <w:color w:val="000000"/>
                <w:sz w:val="20"/>
                <w:szCs w:val="20"/>
              </w:rPr>
              <w:t>0,56</w:t>
            </w:r>
          </w:p>
        </w:tc>
        <w:tc>
          <w:tcPr>
            <w:tcW w:w="709" w:type="dxa"/>
            <w:vAlign w:val="center"/>
          </w:tcPr>
          <w:p w:rsidR="006D3C94" w:rsidRPr="006D3C94" w:rsidRDefault="006D3C94" w:rsidP="006D3C94">
            <w:pPr>
              <w:spacing w:line="240" w:lineRule="auto"/>
              <w:ind w:firstLine="0"/>
              <w:jc w:val="center"/>
              <w:rPr>
                <w:color w:val="000000"/>
                <w:sz w:val="20"/>
                <w:szCs w:val="20"/>
              </w:rPr>
            </w:pPr>
            <w:r w:rsidRPr="006D3C94">
              <w:rPr>
                <w:color w:val="000000"/>
                <w:sz w:val="20"/>
                <w:szCs w:val="20"/>
              </w:rPr>
              <w:t>0,56</w:t>
            </w:r>
          </w:p>
        </w:tc>
        <w:tc>
          <w:tcPr>
            <w:tcW w:w="709" w:type="dxa"/>
            <w:vAlign w:val="center"/>
          </w:tcPr>
          <w:p w:rsidR="006D3C94" w:rsidRPr="006D3C94" w:rsidRDefault="006D3C94" w:rsidP="006D3C94">
            <w:pPr>
              <w:spacing w:line="240" w:lineRule="auto"/>
              <w:ind w:firstLine="0"/>
              <w:jc w:val="center"/>
              <w:rPr>
                <w:color w:val="000000"/>
                <w:sz w:val="20"/>
                <w:szCs w:val="20"/>
              </w:rPr>
            </w:pPr>
            <w:r w:rsidRPr="006D3C94">
              <w:rPr>
                <w:color w:val="000000"/>
                <w:sz w:val="20"/>
                <w:szCs w:val="20"/>
              </w:rPr>
              <w:t>0,56</w:t>
            </w:r>
          </w:p>
        </w:tc>
        <w:tc>
          <w:tcPr>
            <w:tcW w:w="805" w:type="dxa"/>
            <w:vAlign w:val="center"/>
          </w:tcPr>
          <w:p w:rsidR="006D3C94" w:rsidRPr="006D3C94" w:rsidRDefault="006D3C94" w:rsidP="006D3C94">
            <w:pPr>
              <w:spacing w:line="240" w:lineRule="auto"/>
              <w:ind w:firstLine="0"/>
              <w:jc w:val="center"/>
              <w:rPr>
                <w:color w:val="000000"/>
                <w:sz w:val="20"/>
                <w:szCs w:val="20"/>
              </w:rPr>
            </w:pPr>
            <w:r w:rsidRPr="006D3C94">
              <w:rPr>
                <w:color w:val="000000"/>
                <w:sz w:val="20"/>
                <w:szCs w:val="20"/>
              </w:rPr>
              <w:t>0,56</w:t>
            </w:r>
          </w:p>
        </w:tc>
      </w:tr>
      <w:tr w:rsidR="006D3C94" w:rsidRPr="00FE4A1F" w:rsidTr="006D3C94">
        <w:trPr>
          <w:gridAfter w:val="1"/>
          <w:wAfter w:w="56" w:type="dxa"/>
          <w:jc w:val="right"/>
        </w:trPr>
        <w:tc>
          <w:tcPr>
            <w:tcW w:w="421" w:type="dxa"/>
            <w:vAlign w:val="center"/>
          </w:tcPr>
          <w:p w:rsidR="006D3C94" w:rsidRPr="00FE4A1F" w:rsidRDefault="006D3C94" w:rsidP="006D3C94">
            <w:pPr>
              <w:spacing w:line="240" w:lineRule="auto"/>
              <w:ind w:left="-113" w:right="-113" w:firstLine="0"/>
              <w:jc w:val="center"/>
              <w:rPr>
                <w:sz w:val="20"/>
                <w:szCs w:val="20"/>
              </w:rPr>
            </w:pPr>
            <w:r>
              <w:rPr>
                <w:sz w:val="20"/>
                <w:szCs w:val="20"/>
              </w:rPr>
              <w:t>2.2</w:t>
            </w:r>
          </w:p>
        </w:tc>
        <w:tc>
          <w:tcPr>
            <w:tcW w:w="1890" w:type="dxa"/>
          </w:tcPr>
          <w:p w:rsidR="006D3C94" w:rsidRDefault="006D3C94" w:rsidP="006D3C94">
            <w:pPr>
              <w:spacing w:line="240" w:lineRule="auto"/>
              <w:ind w:left="-113" w:right="-113" w:firstLine="0"/>
              <w:rPr>
                <w:sz w:val="20"/>
                <w:szCs w:val="20"/>
              </w:rPr>
            </w:pPr>
            <w:r>
              <w:rPr>
                <w:sz w:val="20"/>
                <w:szCs w:val="20"/>
              </w:rPr>
              <w:t>Котельная д. Рамено</w:t>
            </w:r>
          </w:p>
        </w:tc>
        <w:tc>
          <w:tcPr>
            <w:tcW w:w="567" w:type="dxa"/>
            <w:vAlign w:val="center"/>
          </w:tcPr>
          <w:p w:rsidR="006D3C94" w:rsidRPr="00FE4A1F" w:rsidRDefault="006D3C94" w:rsidP="006D3C94">
            <w:pPr>
              <w:spacing w:line="240" w:lineRule="auto"/>
              <w:ind w:left="-113" w:right="-113" w:firstLine="0"/>
              <w:jc w:val="center"/>
              <w:rPr>
                <w:sz w:val="20"/>
                <w:szCs w:val="20"/>
              </w:rPr>
            </w:pPr>
          </w:p>
        </w:tc>
        <w:tc>
          <w:tcPr>
            <w:tcW w:w="803"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0,41</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0,41</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0,41</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0,41</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0,41</w:t>
            </w:r>
          </w:p>
        </w:tc>
        <w:tc>
          <w:tcPr>
            <w:tcW w:w="666"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0,41</w:t>
            </w:r>
          </w:p>
        </w:tc>
        <w:tc>
          <w:tcPr>
            <w:tcW w:w="837"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0,41</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0,41</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0,41</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0,41</w:t>
            </w:r>
          </w:p>
        </w:tc>
        <w:tc>
          <w:tcPr>
            <w:tcW w:w="805"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0,41</w:t>
            </w:r>
          </w:p>
        </w:tc>
      </w:tr>
      <w:tr w:rsidR="009331BB" w:rsidRPr="00FE4A1F" w:rsidTr="006D3C94">
        <w:trPr>
          <w:gridAfter w:val="1"/>
          <w:wAfter w:w="56" w:type="dxa"/>
          <w:jc w:val="right"/>
        </w:trPr>
        <w:tc>
          <w:tcPr>
            <w:tcW w:w="421" w:type="dxa"/>
            <w:vAlign w:val="center"/>
          </w:tcPr>
          <w:p w:rsidR="009331BB" w:rsidRPr="00FE4A1F" w:rsidRDefault="009331BB" w:rsidP="009331BB">
            <w:pPr>
              <w:spacing w:line="240" w:lineRule="auto"/>
              <w:ind w:left="-113" w:right="-113" w:firstLine="0"/>
              <w:jc w:val="center"/>
              <w:rPr>
                <w:sz w:val="20"/>
                <w:szCs w:val="20"/>
              </w:rPr>
            </w:pPr>
            <w:r w:rsidRPr="00FE4A1F">
              <w:rPr>
                <w:sz w:val="20"/>
                <w:szCs w:val="20"/>
              </w:rPr>
              <w:t>3</w:t>
            </w:r>
          </w:p>
        </w:tc>
        <w:tc>
          <w:tcPr>
            <w:tcW w:w="1890" w:type="dxa"/>
          </w:tcPr>
          <w:p w:rsidR="009331BB" w:rsidRPr="00FE4A1F" w:rsidRDefault="009331BB" w:rsidP="009331BB">
            <w:pPr>
              <w:spacing w:line="240" w:lineRule="auto"/>
              <w:ind w:left="-113" w:right="-113" w:firstLine="0"/>
              <w:rPr>
                <w:sz w:val="20"/>
                <w:szCs w:val="20"/>
              </w:rPr>
            </w:pPr>
            <w:r w:rsidRPr="00FE4A1F">
              <w:rPr>
                <w:sz w:val="20"/>
                <w:szCs w:val="20"/>
              </w:rPr>
              <w:t>отношение величины технологических потерь теплоносителя к материальной характеристике тепловой сети</w:t>
            </w:r>
          </w:p>
        </w:tc>
        <w:tc>
          <w:tcPr>
            <w:tcW w:w="567" w:type="dxa"/>
            <w:vAlign w:val="center"/>
          </w:tcPr>
          <w:p w:rsidR="009331BB" w:rsidRPr="00FE4A1F" w:rsidRDefault="009331BB" w:rsidP="009331BB">
            <w:pPr>
              <w:spacing w:line="240" w:lineRule="auto"/>
              <w:ind w:left="-113" w:right="-113" w:firstLine="0"/>
              <w:jc w:val="center"/>
              <w:rPr>
                <w:sz w:val="20"/>
                <w:szCs w:val="20"/>
                <w:vertAlign w:val="superscript"/>
              </w:rPr>
            </w:pPr>
            <w:r w:rsidRPr="00FE4A1F">
              <w:rPr>
                <w:sz w:val="20"/>
                <w:szCs w:val="20"/>
              </w:rPr>
              <w:t>м</w:t>
            </w:r>
            <w:r w:rsidRPr="00FE4A1F">
              <w:rPr>
                <w:sz w:val="20"/>
                <w:szCs w:val="20"/>
                <w:vertAlign w:val="superscript"/>
              </w:rPr>
              <w:t>3</w:t>
            </w:r>
            <w:r w:rsidRPr="00FE4A1F">
              <w:rPr>
                <w:sz w:val="20"/>
                <w:szCs w:val="20"/>
              </w:rPr>
              <w:t>/м</w:t>
            </w:r>
            <w:r w:rsidRPr="00FE4A1F">
              <w:rPr>
                <w:sz w:val="20"/>
                <w:szCs w:val="20"/>
                <w:vertAlign w:val="superscript"/>
              </w:rPr>
              <w:t>2</w:t>
            </w:r>
          </w:p>
        </w:tc>
        <w:tc>
          <w:tcPr>
            <w:tcW w:w="803"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666" w:type="dxa"/>
            <w:vAlign w:val="center"/>
          </w:tcPr>
          <w:p w:rsidR="009331BB" w:rsidRPr="006D3C94" w:rsidRDefault="009331BB" w:rsidP="006D3C94">
            <w:pPr>
              <w:spacing w:line="240" w:lineRule="auto"/>
              <w:ind w:left="-57" w:right="-57" w:firstLine="0"/>
              <w:jc w:val="center"/>
              <w:rPr>
                <w:color w:val="000000"/>
                <w:sz w:val="20"/>
                <w:szCs w:val="20"/>
              </w:rPr>
            </w:pPr>
          </w:p>
        </w:tc>
        <w:tc>
          <w:tcPr>
            <w:tcW w:w="837"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p>
        </w:tc>
        <w:tc>
          <w:tcPr>
            <w:tcW w:w="805" w:type="dxa"/>
            <w:vAlign w:val="center"/>
          </w:tcPr>
          <w:p w:rsidR="009331BB" w:rsidRPr="006D3C94" w:rsidRDefault="009331BB" w:rsidP="006D3C94">
            <w:pPr>
              <w:spacing w:line="240" w:lineRule="auto"/>
              <w:ind w:left="-57" w:right="-57" w:firstLine="0"/>
              <w:jc w:val="center"/>
              <w:rPr>
                <w:color w:val="000000"/>
                <w:sz w:val="20"/>
                <w:szCs w:val="20"/>
              </w:rPr>
            </w:pPr>
          </w:p>
        </w:tc>
      </w:tr>
      <w:tr w:rsidR="009331BB" w:rsidRPr="00FE4A1F" w:rsidTr="006D3C94">
        <w:trPr>
          <w:gridAfter w:val="1"/>
          <w:wAfter w:w="56" w:type="dxa"/>
          <w:jc w:val="right"/>
        </w:trPr>
        <w:tc>
          <w:tcPr>
            <w:tcW w:w="421" w:type="dxa"/>
            <w:vAlign w:val="center"/>
          </w:tcPr>
          <w:p w:rsidR="009331BB" w:rsidRPr="00FE4A1F" w:rsidRDefault="009331BB" w:rsidP="009331BB">
            <w:pPr>
              <w:spacing w:line="240" w:lineRule="auto"/>
              <w:ind w:left="-113" w:right="-113" w:firstLine="0"/>
              <w:jc w:val="center"/>
              <w:rPr>
                <w:sz w:val="20"/>
                <w:szCs w:val="20"/>
              </w:rPr>
            </w:pPr>
            <w:r>
              <w:rPr>
                <w:sz w:val="20"/>
                <w:szCs w:val="20"/>
              </w:rPr>
              <w:t>3.1</w:t>
            </w:r>
          </w:p>
        </w:tc>
        <w:tc>
          <w:tcPr>
            <w:tcW w:w="1890" w:type="dxa"/>
          </w:tcPr>
          <w:p w:rsidR="009331BB" w:rsidRPr="00FE4A1F" w:rsidRDefault="00510E54" w:rsidP="009331BB">
            <w:pPr>
              <w:spacing w:line="240" w:lineRule="auto"/>
              <w:ind w:left="-113" w:right="-113" w:firstLine="0"/>
              <w:rPr>
                <w:sz w:val="20"/>
                <w:szCs w:val="20"/>
              </w:rPr>
            </w:pPr>
            <w:r>
              <w:rPr>
                <w:sz w:val="20"/>
                <w:szCs w:val="20"/>
              </w:rPr>
              <w:t xml:space="preserve">Котельная </w:t>
            </w:r>
            <w:r w:rsidR="00200C31">
              <w:rPr>
                <w:sz w:val="20"/>
                <w:szCs w:val="20"/>
              </w:rPr>
              <w:t>п. Раменский</w:t>
            </w:r>
          </w:p>
        </w:tc>
        <w:tc>
          <w:tcPr>
            <w:tcW w:w="567" w:type="dxa"/>
            <w:vAlign w:val="center"/>
          </w:tcPr>
          <w:p w:rsidR="009331BB" w:rsidRPr="00FE4A1F" w:rsidRDefault="009331BB" w:rsidP="009331BB">
            <w:pPr>
              <w:spacing w:line="240" w:lineRule="auto"/>
              <w:ind w:left="-113" w:right="-113" w:firstLine="0"/>
              <w:jc w:val="center"/>
              <w:rPr>
                <w:sz w:val="20"/>
                <w:szCs w:val="20"/>
              </w:rPr>
            </w:pPr>
          </w:p>
        </w:tc>
        <w:tc>
          <w:tcPr>
            <w:tcW w:w="803"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666"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837"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805"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r>
      <w:tr w:rsidR="009331BB" w:rsidRPr="00FE4A1F" w:rsidTr="006D3C94">
        <w:trPr>
          <w:gridAfter w:val="1"/>
          <w:wAfter w:w="56" w:type="dxa"/>
          <w:jc w:val="right"/>
        </w:trPr>
        <w:tc>
          <w:tcPr>
            <w:tcW w:w="421" w:type="dxa"/>
            <w:vAlign w:val="center"/>
          </w:tcPr>
          <w:p w:rsidR="009331BB" w:rsidRPr="00FE4A1F" w:rsidRDefault="009331BB" w:rsidP="009331BB">
            <w:pPr>
              <w:spacing w:line="240" w:lineRule="auto"/>
              <w:ind w:left="-113" w:right="-113" w:firstLine="0"/>
              <w:jc w:val="center"/>
              <w:rPr>
                <w:sz w:val="20"/>
                <w:szCs w:val="20"/>
              </w:rPr>
            </w:pPr>
            <w:r>
              <w:rPr>
                <w:sz w:val="20"/>
                <w:szCs w:val="20"/>
              </w:rPr>
              <w:t>3.2</w:t>
            </w:r>
          </w:p>
        </w:tc>
        <w:tc>
          <w:tcPr>
            <w:tcW w:w="1890" w:type="dxa"/>
          </w:tcPr>
          <w:p w:rsidR="009331BB" w:rsidRDefault="002B673D" w:rsidP="009331BB">
            <w:pPr>
              <w:spacing w:line="240" w:lineRule="auto"/>
              <w:ind w:left="-113" w:right="-113" w:firstLine="0"/>
              <w:rPr>
                <w:sz w:val="20"/>
                <w:szCs w:val="20"/>
              </w:rPr>
            </w:pPr>
            <w:r>
              <w:rPr>
                <w:sz w:val="20"/>
                <w:szCs w:val="20"/>
              </w:rPr>
              <w:t>Котельная д. Рамено</w:t>
            </w:r>
          </w:p>
        </w:tc>
        <w:tc>
          <w:tcPr>
            <w:tcW w:w="567" w:type="dxa"/>
            <w:vAlign w:val="center"/>
          </w:tcPr>
          <w:p w:rsidR="009331BB" w:rsidRPr="00FE4A1F" w:rsidRDefault="009331BB" w:rsidP="009331BB">
            <w:pPr>
              <w:spacing w:line="240" w:lineRule="auto"/>
              <w:ind w:left="-113" w:right="-113" w:firstLine="0"/>
              <w:jc w:val="center"/>
              <w:rPr>
                <w:sz w:val="20"/>
                <w:szCs w:val="20"/>
              </w:rPr>
            </w:pPr>
          </w:p>
        </w:tc>
        <w:tc>
          <w:tcPr>
            <w:tcW w:w="803"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666"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837"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805"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r>
      <w:tr w:rsidR="009331BB" w:rsidRPr="00FE4A1F" w:rsidTr="006D3C94">
        <w:trPr>
          <w:gridAfter w:val="1"/>
          <w:wAfter w:w="56" w:type="dxa"/>
          <w:jc w:val="right"/>
        </w:trPr>
        <w:tc>
          <w:tcPr>
            <w:tcW w:w="421" w:type="dxa"/>
            <w:vAlign w:val="center"/>
          </w:tcPr>
          <w:p w:rsidR="009331BB" w:rsidRPr="00FE4A1F" w:rsidRDefault="009331BB" w:rsidP="009331BB">
            <w:pPr>
              <w:spacing w:line="240" w:lineRule="auto"/>
              <w:ind w:left="-113" w:right="-113" w:firstLine="0"/>
              <w:jc w:val="center"/>
              <w:rPr>
                <w:sz w:val="20"/>
                <w:szCs w:val="20"/>
              </w:rPr>
            </w:pPr>
            <w:r w:rsidRPr="00FE4A1F">
              <w:rPr>
                <w:sz w:val="20"/>
                <w:szCs w:val="20"/>
              </w:rPr>
              <w:t>4</w:t>
            </w:r>
          </w:p>
        </w:tc>
        <w:tc>
          <w:tcPr>
            <w:tcW w:w="1890" w:type="dxa"/>
          </w:tcPr>
          <w:p w:rsidR="009331BB" w:rsidRPr="00FE4A1F" w:rsidRDefault="009331BB" w:rsidP="009331BB">
            <w:pPr>
              <w:spacing w:line="240" w:lineRule="auto"/>
              <w:ind w:left="-113" w:right="-113" w:firstLine="0"/>
              <w:rPr>
                <w:sz w:val="20"/>
                <w:szCs w:val="20"/>
              </w:rPr>
            </w:pPr>
            <w:r w:rsidRPr="00FE4A1F">
              <w:rPr>
                <w:sz w:val="20"/>
                <w:szCs w:val="20"/>
              </w:rPr>
              <w:t>коэффициент использования установленной тепловой мощности источников централизованного теплоснабжения</w:t>
            </w:r>
          </w:p>
        </w:tc>
        <w:tc>
          <w:tcPr>
            <w:tcW w:w="567" w:type="dxa"/>
            <w:vAlign w:val="center"/>
          </w:tcPr>
          <w:p w:rsidR="009331BB" w:rsidRPr="00FE4A1F" w:rsidRDefault="009331BB" w:rsidP="009331BB">
            <w:pPr>
              <w:spacing w:line="240" w:lineRule="auto"/>
              <w:ind w:left="-113" w:right="-113" w:firstLine="0"/>
              <w:jc w:val="center"/>
              <w:rPr>
                <w:sz w:val="20"/>
                <w:szCs w:val="20"/>
              </w:rPr>
            </w:pPr>
          </w:p>
        </w:tc>
        <w:tc>
          <w:tcPr>
            <w:tcW w:w="803"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666"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837"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805"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r>
      <w:tr w:rsidR="006D3C94" w:rsidRPr="00FE4A1F" w:rsidTr="006D3C94">
        <w:trPr>
          <w:gridAfter w:val="1"/>
          <w:wAfter w:w="56" w:type="dxa"/>
          <w:jc w:val="right"/>
        </w:trPr>
        <w:tc>
          <w:tcPr>
            <w:tcW w:w="421" w:type="dxa"/>
            <w:vAlign w:val="center"/>
          </w:tcPr>
          <w:p w:rsidR="006D3C94" w:rsidRPr="00FE4A1F" w:rsidRDefault="006D3C94" w:rsidP="006D3C94">
            <w:pPr>
              <w:spacing w:line="240" w:lineRule="auto"/>
              <w:ind w:left="-113" w:right="-113" w:firstLine="0"/>
              <w:jc w:val="center"/>
              <w:rPr>
                <w:sz w:val="20"/>
                <w:szCs w:val="20"/>
              </w:rPr>
            </w:pPr>
            <w:r>
              <w:rPr>
                <w:sz w:val="20"/>
                <w:szCs w:val="20"/>
              </w:rPr>
              <w:t>4.1</w:t>
            </w:r>
          </w:p>
        </w:tc>
        <w:tc>
          <w:tcPr>
            <w:tcW w:w="1890" w:type="dxa"/>
          </w:tcPr>
          <w:p w:rsidR="006D3C94" w:rsidRPr="00FE4A1F" w:rsidRDefault="006D3C94" w:rsidP="006D3C94">
            <w:pPr>
              <w:spacing w:line="240" w:lineRule="auto"/>
              <w:ind w:left="-113" w:right="-113" w:firstLine="0"/>
              <w:rPr>
                <w:sz w:val="20"/>
                <w:szCs w:val="20"/>
              </w:rPr>
            </w:pPr>
            <w:r>
              <w:rPr>
                <w:sz w:val="20"/>
                <w:szCs w:val="20"/>
              </w:rPr>
              <w:t>Котельная п. Раменский</w:t>
            </w:r>
          </w:p>
        </w:tc>
        <w:tc>
          <w:tcPr>
            <w:tcW w:w="567" w:type="dxa"/>
            <w:vAlign w:val="center"/>
          </w:tcPr>
          <w:p w:rsidR="006D3C94" w:rsidRPr="00FE4A1F" w:rsidRDefault="006D3C94" w:rsidP="006D3C94">
            <w:pPr>
              <w:spacing w:line="240" w:lineRule="auto"/>
              <w:ind w:left="-113" w:right="-113" w:firstLine="0"/>
              <w:jc w:val="center"/>
              <w:rPr>
                <w:sz w:val="20"/>
                <w:szCs w:val="20"/>
              </w:rPr>
            </w:pPr>
          </w:p>
        </w:tc>
        <w:tc>
          <w:tcPr>
            <w:tcW w:w="803"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0,36</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0,36</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0,36</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0,36</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0,36</w:t>
            </w:r>
          </w:p>
        </w:tc>
        <w:tc>
          <w:tcPr>
            <w:tcW w:w="666"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0,36</w:t>
            </w:r>
          </w:p>
        </w:tc>
        <w:tc>
          <w:tcPr>
            <w:tcW w:w="837"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0,36</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0,36</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0,36</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0,36</w:t>
            </w:r>
          </w:p>
        </w:tc>
        <w:tc>
          <w:tcPr>
            <w:tcW w:w="805"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0,36</w:t>
            </w:r>
          </w:p>
        </w:tc>
      </w:tr>
      <w:tr w:rsidR="006D3C94" w:rsidRPr="00FE4A1F" w:rsidTr="006D3C94">
        <w:trPr>
          <w:gridAfter w:val="1"/>
          <w:wAfter w:w="56" w:type="dxa"/>
          <w:jc w:val="right"/>
        </w:trPr>
        <w:tc>
          <w:tcPr>
            <w:tcW w:w="421" w:type="dxa"/>
            <w:vAlign w:val="center"/>
          </w:tcPr>
          <w:p w:rsidR="006D3C94" w:rsidRPr="00FE4A1F" w:rsidRDefault="006D3C94" w:rsidP="006D3C94">
            <w:pPr>
              <w:spacing w:line="240" w:lineRule="auto"/>
              <w:ind w:left="-113" w:right="-113" w:firstLine="0"/>
              <w:jc w:val="center"/>
              <w:rPr>
                <w:sz w:val="20"/>
                <w:szCs w:val="20"/>
              </w:rPr>
            </w:pPr>
            <w:r>
              <w:rPr>
                <w:sz w:val="20"/>
                <w:szCs w:val="20"/>
              </w:rPr>
              <w:t>4.2</w:t>
            </w:r>
          </w:p>
        </w:tc>
        <w:tc>
          <w:tcPr>
            <w:tcW w:w="1890" w:type="dxa"/>
          </w:tcPr>
          <w:p w:rsidR="006D3C94" w:rsidRDefault="006D3C94" w:rsidP="006D3C94">
            <w:pPr>
              <w:spacing w:line="240" w:lineRule="auto"/>
              <w:ind w:left="-113" w:right="-113" w:firstLine="0"/>
              <w:rPr>
                <w:sz w:val="20"/>
                <w:szCs w:val="20"/>
              </w:rPr>
            </w:pPr>
            <w:r>
              <w:rPr>
                <w:sz w:val="20"/>
                <w:szCs w:val="20"/>
              </w:rPr>
              <w:t>Котельная д. Рамено</w:t>
            </w:r>
          </w:p>
        </w:tc>
        <w:tc>
          <w:tcPr>
            <w:tcW w:w="567" w:type="dxa"/>
            <w:vAlign w:val="center"/>
          </w:tcPr>
          <w:p w:rsidR="006D3C94" w:rsidRPr="00FE4A1F" w:rsidRDefault="006D3C94" w:rsidP="006D3C94">
            <w:pPr>
              <w:spacing w:line="240" w:lineRule="auto"/>
              <w:ind w:left="-113" w:right="-113" w:firstLine="0"/>
              <w:jc w:val="center"/>
              <w:rPr>
                <w:sz w:val="20"/>
                <w:szCs w:val="20"/>
              </w:rPr>
            </w:pPr>
          </w:p>
        </w:tc>
        <w:tc>
          <w:tcPr>
            <w:tcW w:w="803"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0,29</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0,29</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0,29</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0,29</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0,29</w:t>
            </w:r>
          </w:p>
        </w:tc>
        <w:tc>
          <w:tcPr>
            <w:tcW w:w="666"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0,29</w:t>
            </w:r>
          </w:p>
        </w:tc>
        <w:tc>
          <w:tcPr>
            <w:tcW w:w="837"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0,29</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0,29</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0,29</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0,29</w:t>
            </w:r>
          </w:p>
        </w:tc>
        <w:tc>
          <w:tcPr>
            <w:tcW w:w="805"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0,29</w:t>
            </w:r>
          </w:p>
        </w:tc>
      </w:tr>
      <w:tr w:rsidR="009331BB" w:rsidRPr="00FE4A1F" w:rsidTr="006D3C94">
        <w:trPr>
          <w:gridAfter w:val="1"/>
          <w:wAfter w:w="56" w:type="dxa"/>
          <w:jc w:val="right"/>
        </w:trPr>
        <w:tc>
          <w:tcPr>
            <w:tcW w:w="421" w:type="dxa"/>
            <w:vAlign w:val="center"/>
          </w:tcPr>
          <w:p w:rsidR="009331BB" w:rsidRPr="00FE4A1F" w:rsidRDefault="009331BB" w:rsidP="009331BB">
            <w:pPr>
              <w:spacing w:line="240" w:lineRule="auto"/>
              <w:ind w:left="-113" w:right="-113" w:firstLine="0"/>
              <w:jc w:val="center"/>
              <w:rPr>
                <w:sz w:val="20"/>
                <w:szCs w:val="20"/>
              </w:rPr>
            </w:pPr>
            <w:r w:rsidRPr="00FE4A1F">
              <w:rPr>
                <w:sz w:val="20"/>
                <w:szCs w:val="20"/>
              </w:rPr>
              <w:t>5</w:t>
            </w:r>
          </w:p>
        </w:tc>
        <w:tc>
          <w:tcPr>
            <w:tcW w:w="1890" w:type="dxa"/>
          </w:tcPr>
          <w:p w:rsidR="009331BB" w:rsidRPr="00FE4A1F" w:rsidRDefault="009331BB" w:rsidP="009331BB">
            <w:pPr>
              <w:spacing w:line="240" w:lineRule="auto"/>
              <w:ind w:left="-113" w:right="-113" w:firstLine="0"/>
              <w:rPr>
                <w:sz w:val="20"/>
                <w:szCs w:val="20"/>
              </w:rPr>
            </w:pPr>
            <w:r w:rsidRPr="00FE4A1F">
              <w:rPr>
                <w:sz w:val="20"/>
                <w:szCs w:val="20"/>
              </w:rPr>
              <w:t>удельная материальная характеристика тепловых сетей, приведенная к расчетной тепловой нагрузке</w:t>
            </w:r>
          </w:p>
        </w:tc>
        <w:tc>
          <w:tcPr>
            <w:tcW w:w="567" w:type="dxa"/>
            <w:vAlign w:val="center"/>
          </w:tcPr>
          <w:p w:rsidR="009331BB" w:rsidRPr="00FE4A1F" w:rsidRDefault="009331BB" w:rsidP="009331BB">
            <w:pPr>
              <w:spacing w:line="240" w:lineRule="auto"/>
              <w:ind w:left="-113" w:right="-113" w:firstLine="0"/>
              <w:jc w:val="center"/>
              <w:rPr>
                <w:sz w:val="20"/>
                <w:szCs w:val="20"/>
              </w:rPr>
            </w:pPr>
            <w:r w:rsidRPr="00FE4A1F">
              <w:rPr>
                <w:sz w:val="20"/>
                <w:szCs w:val="20"/>
              </w:rPr>
              <w:t>М</w:t>
            </w:r>
            <w:r w:rsidRPr="00FE4A1F">
              <w:rPr>
                <w:sz w:val="20"/>
                <w:szCs w:val="20"/>
                <w:vertAlign w:val="superscript"/>
              </w:rPr>
              <w:t>2</w:t>
            </w:r>
            <w:r w:rsidRPr="00FE4A1F">
              <w:rPr>
                <w:sz w:val="20"/>
                <w:szCs w:val="20"/>
              </w:rPr>
              <w:t>/(Гкал/ч)</w:t>
            </w:r>
          </w:p>
        </w:tc>
        <w:tc>
          <w:tcPr>
            <w:tcW w:w="803"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666"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837"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709"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c>
          <w:tcPr>
            <w:tcW w:w="805" w:type="dxa"/>
            <w:vAlign w:val="center"/>
          </w:tcPr>
          <w:p w:rsidR="009331BB" w:rsidRPr="006D3C94" w:rsidRDefault="009331BB" w:rsidP="006D3C94">
            <w:pPr>
              <w:spacing w:line="240" w:lineRule="auto"/>
              <w:ind w:left="-57" w:right="-57" w:firstLine="0"/>
              <w:jc w:val="center"/>
              <w:rPr>
                <w:color w:val="000000"/>
                <w:sz w:val="20"/>
                <w:szCs w:val="20"/>
              </w:rPr>
            </w:pPr>
            <w:r w:rsidRPr="006D3C94">
              <w:rPr>
                <w:color w:val="000000"/>
                <w:sz w:val="20"/>
                <w:szCs w:val="20"/>
              </w:rPr>
              <w:t>-</w:t>
            </w:r>
          </w:p>
        </w:tc>
      </w:tr>
      <w:tr w:rsidR="006D3C94" w:rsidRPr="00FE4A1F" w:rsidTr="006D3C94">
        <w:trPr>
          <w:gridAfter w:val="1"/>
          <w:wAfter w:w="56" w:type="dxa"/>
          <w:jc w:val="right"/>
        </w:trPr>
        <w:tc>
          <w:tcPr>
            <w:tcW w:w="421" w:type="dxa"/>
            <w:vAlign w:val="center"/>
          </w:tcPr>
          <w:p w:rsidR="006D3C94" w:rsidRPr="00FE4A1F" w:rsidRDefault="006D3C94" w:rsidP="006D3C94">
            <w:pPr>
              <w:spacing w:line="240" w:lineRule="auto"/>
              <w:ind w:left="-113" w:right="-113" w:firstLine="0"/>
              <w:jc w:val="center"/>
              <w:rPr>
                <w:sz w:val="20"/>
                <w:szCs w:val="20"/>
              </w:rPr>
            </w:pPr>
            <w:r>
              <w:rPr>
                <w:sz w:val="20"/>
                <w:szCs w:val="20"/>
              </w:rPr>
              <w:t>5.1</w:t>
            </w:r>
          </w:p>
        </w:tc>
        <w:tc>
          <w:tcPr>
            <w:tcW w:w="1890" w:type="dxa"/>
          </w:tcPr>
          <w:p w:rsidR="006D3C94" w:rsidRPr="00FE4A1F" w:rsidRDefault="006D3C94" w:rsidP="006D3C94">
            <w:pPr>
              <w:spacing w:line="240" w:lineRule="auto"/>
              <w:ind w:left="-113" w:right="-113" w:firstLine="0"/>
              <w:rPr>
                <w:sz w:val="20"/>
                <w:szCs w:val="20"/>
              </w:rPr>
            </w:pPr>
            <w:r>
              <w:rPr>
                <w:sz w:val="20"/>
                <w:szCs w:val="20"/>
              </w:rPr>
              <w:t>Котельная п. Раменский</w:t>
            </w:r>
          </w:p>
        </w:tc>
        <w:tc>
          <w:tcPr>
            <w:tcW w:w="567" w:type="dxa"/>
            <w:vAlign w:val="center"/>
          </w:tcPr>
          <w:p w:rsidR="006D3C94" w:rsidRPr="00FE4A1F" w:rsidRDefault="006D3C94" w:rsidP="006D3C94">
            <w:pPr>
              <w:spacing w:line="240" w:lineRule="auto"/>
              <w:ind w:left="-113" w:right="-113" w:firstLine="0"/>
              <w:jc w:val="center"/>
              <w:rPr>
                <w:sz w:val="20"/>
                <w:szCs w:val="20"/>
              </w:rPr>
            </w:pPr>
          </w:p>
        </w:tc>
        <w:tc>
          <w:tcPr>
            <w:tcW w:w="803"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199,3</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199,3</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199,3</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199,3</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199,3</w:t>
            </w:r>
          </w:p>
        </w:tc>
        <w:tc>
          <w:tcPr>
            <w:tcW w:w="666"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199,3</w:t>
            </w:r>
          </w:p>
        </w:tc>
        <w:tc>
          <w:tcPr>
            <w:tcW w:w="837"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199,3</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199,3</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199,3</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199,3</w:t>
            </w:r>
          </w:p>
        </w:tc>
        <w:tc>
          <w:tcPr>
            <w:tcW w:w="805"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199,3</w:t>
            </w:r>
          </w:p>
        </w:tc>
      </w:tr>
      <w:tr w:rsidR="006D3C94" w:rsidRPr="00FE4A1F" w:rsidTr="006D3C94">
        <w:trPr>
          <w:gridAfter w:val="1"/>
          <w:wAfter w:w="56" w:type="dxa"/>
          <w:jc w:val="right"/>
        </w:trPr>
        <w:tc>
          <w:tcPr>
            <w:tcW w:w="421" w:type="dxa"/>
            <w:vAlign w:val="center"/>
          </w:tcPr>
          <w:p w:rsidR="006D3C94" w:rsidRPr="00FE4A1F" w:rsidRDefault="006D3C94" w:rsidP="006D3C94">
            <w:pPr>
              <w:spacing w:line="240" w:lineRule="auto"/>
              <w:ind w:left="-113" w:right="-113" w:firstLine="0"/>
              <w:jc w:val="center"/>
              <w:rPr>
                <w:sz w:val="20"/>
                <w:szCs w:val="20"/>
              </w:rPr>
            </w:pPr>
            <w:r>
              <w:rPr>
                <w:sz w:val="20"/>
                <w:szCs w:val="20"/>
              </w:rPr>
              <w:t>5.2</w:t>
            </w:r>
          </w:p>
        </w:tc>
        <w:tc>
          <w:tcPr>
            <w:tcW w:w="1890" w:type="dxa"/>
          </w:tcPr>
          <w:p w:rsidR="006D3C94" w:rsidRDefault="006D3C94" w:rsidP="006D3C94">
            <w:pPr>
              <w:spacing w:line="240" w:lineRule="auto"/>
              <w:ind w:left="-113" w:right="-113" w:firstLine="0"/>
              <w:rPr>
                <w:sz w:val="20"/>
                <w:szCs w:val="20"/>
              </w:rPr>
            </w:pPr>
            <w:r>
              <w:rPr>
                <w:sz w:val="20"/>
                <w:szCs w:val="20"/>
              </w:rPr>
              <w:t>Котельная д. Рамено</w:t>
            </w:r>
          </w:p>
        </w:tc>
        <w:tc>
          <w:tcPr>
            <w:tcW w:w="567" w:type="dxa"/>
            <w:vAlign w:val="center"/>
          </w:tcPr>
          <w:p w:rsidR="006D3C94" w:rsidRPr="00FE4A1F" w:rsidRDefault="006D3C94" w:rsidP="006D3C94">
            <w:pPr>
              <w:spacing w:line="240" w:lineRule="auto"/>
              <w:ind w:left="-113" w:right="-113" w:firstLine="0"/>
              <w:jc w:val="center"/>
              <w:rPr>
                <w:sz w:val="20"/>
                <w:szCs w:val="20"/>
              </w:rPr>
            </w:pPr>
          </w:p>
        </w:tc>
        <w:tc>
          <w:tcPr>
            <w:tcW w:w="803"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133,2</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133,2</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133,2</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133,2</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133,2</w:t>
            </w:r>
          </w:p>
        </w:tc>
        <w:tc>
          <w:tcPr>
            <w:tcW w:w="666"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133,2</w:t>
            </w:r>
          </w:p>
        </w:tc>
        <w:tc>
          <w:tcPr>
            <w:tcW w:w="837"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133,2</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133,2</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133,2</w:t>
            </w:r>
          </w:p>
        </w:tc>
        <w:tc>
          <w:tcPr>
            <w:tcW w:w="709"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133,2</w:t>
            </w:r>
          </w:p>
        </w:tc>
        <w:tc>
          <w:tcPr>
            <w:tcW w:w="805" w:type="dxa"/>
            <w:vAlign w:val="center"/>
          </w:tcPr>
          <w:p w:rsidR="006D3C94" w:rsidRPr="006D3C94" w:rsidRDefault="006D3C94" w:rsidP="006D3C94">
            <w:pPr>
              <w:spacing w:line="240" w:lineRule="auto"/>
              <w:ind w:left="-57" w:right="-57" w:firstLine="0"/>
              <w:jc w:val="center"/>
              <w:rPr>
                <w:color w:val="000000"/>
                <w:sz w:val="20"/>
                <w:szCs w:val="20"/>
              </w:rPr>
            </w:pPr>
            <w:r w:rsidRPr="006D3C94">
              <w:rPr>
                <w:color w:val="000000"/>
                <w:sz w:val="20"/>
                <w:szCs w:val="20"/>
              </w:rPr>
              <w:t>133,2</w:t>
            </w:r>
          </w:p>
        </w:tc>
      </w:tr>
      <w:tr w:rsidR="00FF3CBB" w:rsidRPr="00FE4A1F" w:rsidTr="006D3C94">
        <w:trPr>
          <w:gridAfter w:val="1"/>
          <w:wAfter w:w="56" w:type="dxa"/>
          <w:jc w:val="right"/>
        </w:trPr>
        <w:tc>
          <w:tcPr>
            <w:tcW w:w="421"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6</w:t>
            </w:r>
          </w:p>
        </w:tc>
        <w:tc>
          <w:tcPr>
            <w:tcW w:w="1890" w:type="dxa"/>
          </w:tcPr>
          <w:p w:rsidR="00FF3CBB" w:rsidRPr="00FE4A1F" w:rsidRDefault="00FF3CBB" w:rsidP="005B608E">
            <w:pPr>
              <w:spacing w:line="240" w:lineRule="auto"/>
              <w:ind w:left="-113" w:right="-113" w:firstLine="0"/>
              <w:rPr>
                <w:sz w:val="20"/>
                <w:szCs w:val="20"/>
              </w:rPr>
            </w:pPr>
            <w:r w:rsidRPr="00FE4A1F">
              <w:rPr>
                <w:sz w:val="20"/>
                <w:szCs w:val="20"/>
              </w:rPr>
              <w:t>доля тепловой энергии, выработанной в комбинированном режиме</w:t>
            </w:r>
          </w:p>
        </w:tc>
        <w:tc>
          <w:tcPr>
            <w:tcW w:w="567" w:type="dxa"/>
            <w:vAlign w:val="center"/>
          </w:tcPr>
          <w:p w:rsidR="00FF3CBB" w:rsidRPr="00FE4A1F" w:rsidRDefault="00FF3CBB" w:rsidP="005B608E">
            <w:pPr>
              <w:spacing w:line="240" w:lineRule="auto"/>
              <w:ind w:left="-113" w:right="-113" w:firstLine="0"/>
              <w:jc w:val="center"/>
              <w:rPr>
                <w:sz w:val="20"/>
                <w:szCs w:val="20"/>
              </w:rPr>
            </w:pPr>
          </w:p>
        </w:tc>
        <w:tc>
          <w:tcPr>
            <w:tcW w:w="803" w:type="dxa"/>
            <w:vAlign w:val="center"/>
          </w:tcPr>
          <w:p w:rsidR="00FF3CBB" w:rsidRPr="006D3C94" w:rsidRDefault="00FF3CBB" w:rsidP="006D3C94">
            <w:pPr>
              <w:spacing w:line="240" w:lineRule="auto"/>
              <w:ind w:left="-113" w:right="-113" w:firstLine="0"/>
              <w:jc w:val="center"/>
              <w:rPr>
                <w:sz w:val="20"/>
                <w:szCs w:val="20"/>
              </w:rPr>
            </w:pPr>
            <w:r w:rsidRPr="006D3C94">
              <w:rPr>
                <w:sz w:val="20"/>
                <w:szCs w:val="20"/>
              </w:rPr>
              <w:t>-</w:t>
            </w:r>
          </w:p>
        </w:tc>
        <w:tc>
          <w:tcPr>
            <w:tcW w:w="709" w:type="dxa"/>
            <w:vAlign w:val="center"/>
          </w:tcPr>
          <w:p w:rsidR="00FF3CBB" w:rsidRPr="006D3C94" w:rsidRDefault="00FF3CBB" w:rsidP="006D3C94">
            <w:pPr>
              <w:spacing w:line="240" w:lineRule="auto"/>
              <w:ind w:left="-113" w:right="-113" w:firstLine="0"/>
              <w:jc w:val="center"/>
              <w:rPr>
                <w:sz w:val="20"/>
                <w:szCs w:val="20"/>
              </w:rPr>
            </w:pPr>
            <w:r w:rsidRPr="006D3C94">
              <w:rPr>
                <w:sz w:val="20"/>
                <w:szCs w:val="20"/>
              </w:rPr>
              <w:t>-</w:t>
            </w:r>
          </w:p>
        </w:tc>
        <w:tc>
          <w:tcPr>
            <w:tcW w:w="709" w:type="dxa"/>
            <w:vAlign w:val="center"/>
          </w:tcPr>
          <w:p w:rsidR="00FF3CBB" w:rsidRPr="006D3C94" w:rsidRDefault="00FF3CBB" w:rsidP="006D3C94">
            <w:pPr>
              <w:spacing w:line="240" w:lineRule="auto"/>
              <w:ind w:left="-113" w:right="-113" w:firstLine="0"/>
              <w:jc w:val="center"/>
              <w:rPr>
                <w:sz w:val="20"/>
                <w:szCs w:val="20"/>
              </w:rPr>
            </w:pPr>
            <w:r w:rsidRPr="006D3C94">
              <w:rPr>
                <w:sz w:val="20"/>
                <w:szCs w:val="20"/>
              </w:rPr>
              <w:t>-</w:t>
            </w:r>
          </w:p>
        </w:tc>
        <w:tc>
          <w:tcPr>
            <w:tcW w:w="709" w:type="dxa"/>
            <w:vAlign w:val="center"/>
          </w:tcPr>
          <w:p w:rsidR="00FF3CBB" w:rsidRPr="006D3C94" w:rsidRDefault="00FF3CBB" w:rsidP="006D3C94">
            <w:pPr>
              <w:spacing w:line="240" w:lineRule="auto"/>
              <w:ind w:left="-113" w:right="-113" w:firstLine="0"/>
              <w:jc w:val="center"/>
              <w:rPr>
                <w:sz w:val="20"/>
                <w:szCs w:val="20"/>
              </w:rPr>
            </w:pPr>
            <w:r w:rsidRPr="006D3C94">
              <w:rPr>
                <w:sz w:val="20"/>
                <w:szCs w:val="20"/>
              </w:rPr>
              <w:t>-</w:t>
            </w:r>
          </w:p>
        </w:tc>
        <w:tc>
          <w:tcPr>
            <w:tcW w:w="709" w:type="dxa"/>
            <w:vAlign w:val="center"/>
          </w:tcPr>
          <w:p w:rsidR="00FF3CBB" w:rsidRPr="006D3C94" w:rsidRDefault="00FF3CBB" w:rsidP="006D3C94">
            <w:pPr>
              <w:spacing w:line="240" w:lineRule="auto"/>
              <w:ind w:left="-113" w:right="-113" w:firstLine="0"/>
              <w:jc w:val="center"/>
              <w:rPr>
                <w:sz w:val="20"/>
                <w:szCs w:val="20"/>
              </w:rPr>
            </w:pPr>
            <w:r w:rsidRPr="006D3C94">
              <w:rPr>
                <w:sz w:val="20"/>
                <w:szCs w:val="20"/>
              </w:rPr>
              <w:t>-</w:t>
            </w:r>
          </w:p>
        </w:tc>
        <w:tc>
          <w:tcPr>
            <w:tcW w:w="666" w:type="dxa"/>
            <w:vAlign w:val="center"/>
          </w:tcPr>
          <w:p w:rsidR="00FF3CBB" w:rsidRPr="006D3C94" w:rsidRDefault="00FF3CBB" w:rsidP="006D3C94">
            <w:pPr>
              <w:spacing w:line="240" w:lineRule="auto"/>
              <w:ind w:left="-113" w:right="-113" w:firstLine="0"/>
              <w:jc w:val="center"/>
              <w:rPr>
                <w:sz w:val="20"/>
                <w:szCs w:val="20"/>
              </w:rPr>
            </w:pPr>
            <w:r w:rsidRPr="006D3C94">
              <w:rPr>
                <w:sz w:val="20"/>
                <w:szCs w:val="20"/>
              </w:rPr>
              <w:t>-</w:t>
            </w:r>
          </w:p>
        </w:tc>
        <w:tc>
          <w:tcPr>
            <w:tcW w:w="837" w:type="dxa"/>
            <w:vAlign w:val="center"/>
          </w:tcPr>
          <w:p w:rsidR="00FF3CBB" w:rsidRPr="006D3C94" w:rsidRDefault="00FF3CBB" w:rsidP="006D3C94">
            <w:pPr>
              <w:spacing w:line="240" w:lineRule="auto"/>
              <w:ind w:left="-113" w:right="-113" w:firstLine="0"/>
              <w:jc w:val="center"/>
              <w:rPr>
                <w:sz w:val="20"/>
                <w:szCs w:val="20"/>
              </w:rPr>
            </w:pPr>
            <w:r w:rsidRPr="006D3C94">
              <w:rPr>
                <w:sz w:val="20"/>
                <w:szCs w:val="20"/>
              </w:rPr>
              <w:t>-</w:t>
            </w:r>
          </w:p>
        </w:tc>
        <w:tc>
          <w:tcPr>
            <w:tcW w:w="709" w:type="dxa"/>
            <w:vAlign w:val="center"/>
          </w:tcPr>
          <w:p w:rsidR="00FF3CBB" w:rsidRPr="006D3C94" w:rsidRDefault="00FF3CBB" w:rsidP="006D3C94">
            <w:pPr>
              <w:spacing w:line="240" w:lineRule="auto"/>
              <w:ind w:left="-113" w:right="-113" w:firstLine="0"/>
              <w:jc w:val="center"/>
              <w:rPr>
                <w:sz w:val="20"/>
                <w:szCs w:val="20"/>
              </w:rPr>
            </w:pPr>
            <w:r w:rsidRPr="006D3C94">
              <w:rPr>
                <w:sz w:val="20"/>
                <w:szCs w:val="20"/>
              </w:rPr>
              <w:t>-</w:t>
            </w:r>
          </w:p>
        </w:tc>
        <w:tc>
          <w:tcPr>
            <w:tcW w:w="709" w:type="dxa"/>
            <w:vAlign w:val="center"/>
          </w:tcPr>
          <w:p w:rsidR="00FF3CBB" w:rsidRPr="006D3C94" w:rsidRDefault="00FF3CBB" w:rsidP="006D3C94">
            <w:pPr>
              <w:spacing w:line="240" w:lineRule="auto"/>
              <w:ind w:left="-113" w:right="-113" w:firstLine="0"/>
              <w:jc w:val="center"/>
              <w:rPr>
                <w:sz w:val="20"/>
                <w:szCs w:val="20"/>
              </w:rPr>
            </w:pPr>
            <w:r w:rsidRPr="006D3C94">
              <w:rPr>
                <w:sz w:val="20"/>
                <w:szCs w:val="20"/>
              </w:rPr>
              <w:t>-</w:t>
            </w:r>
          </w:p>
        </w:tc>
        <w:tc>
          <w:tcPr>
            <w:tcW w:w="709" w:type="dxa"/>
            <w:vAlign w:val="center"/>
          </w:tcPr>
          <w:p w:rsidR="00FF3CBB" w:rsidRPr="006D3C94" w:rsidRDefault="00FF3CBB" w:rsidP="006D3C94">
            <w:pPr>
              <w:spacing w:line="240" w:lineRule="auto"/>
              <w:ind w:left="-113" w:right="-113" w:firstLine="0"/>
              <w:jc w:val="center"/>
              <w:rPr>
                <w:sz w:val="20"/>
                <w:szCs w:val="20"/>
              </w:rPr>
            </w:pPr>
            <w:r w:rsidRPr="006D3C94">
              <w:rPr>
                <w:sz w:val="20"/>
                <w:szCs w:val="20"/>
              </w:rPr>
              <w:t>-</w:t>
            </w:r>
          </w:p>
        </w:tc>
        <w:tc>
          <w:tcPr>
            <w:tcW w:w="805" w:type="dxa"/>
            <w:vAlign w:val="center"/>
          </w:tcPr>
          <w:p w:rsidR="00FF3CBB" w:rsidRPr="006D3C94" w:rsidRDefault="00FF3CBB" w:rsidP="006D3C94">
            <w:pPr>
              <w:spacing w:line="240" w:lineRule="auto"/>
              <w:ind w:left="-113" w:right="-113" w:firstLine="0"/>
              <w:jc w:val="center"/>
              <w:rPr>
                <w:sz w:val="20"/>
                <w:szCs w:val="20"/>
              </w:rPr>
            </w:pPr>
            <w:r w:rsidRPr="006D3C94">
              <w:rPr>
                <w:sz w:val="20"/>
                <w:szCs w:val="20"/>
              </w:rPr>
              <w:t>-</w:t>
            </w:r>
          </w:p>
        </w:tc>
      </w:tr>
      <w:tr w:rsidR="00FF3CBB" w:rsidRPr="00FE4A1F" w:rsidTr="004958C4">
        <w:trPr>
          <w:gridAfter w:val="1"/>
          <w:wAfter w:w="56" w:type="dxa"/>
          <w:jc w:val="right"/>
        </w:trPr>
        <w:tc>
          <w:tcPr>
            <w:tcW w:w="421"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7</w:t>
            </w:r>
          </w:p>
        </w:tc>
        <w:tc>
          <w:tcPr>
            <w:tcW w:w="1890" w:type="dxa"/>
          </w:tcPr>
          <w:p w:rsidR="00FF3CBB" w:rsidRPr="00FE4A1F" w:rsidRDefault="00FF3CBB" w:rsidP="005B608E">
            <w:pPr>
              <w:spacing w:line="240" w:lineRule="auto"/>
              <w:ind w:left="-113" w:right="-113" w:firstLine="0"/>
              <w:rPr>
                <w:sz w:val="20"/>
                <w:szCs w:val="20"/>
              </w:rPr>
            </w:pPr>
            <w:r w:rsidRPr="00FE4A1F">
              <w:rPr>
                <w:sz w:val="20"/>
                <w:szCs w:val="20"/>
              </w:rPr>
              <w:t>удельный расход условного топлива на отпуск электрической энергии</w:t>
            </w:r>
          </w:p>
        </w:tc>
        <w:tc>
          <w:tcPr>
            <w:tcW w:w="567"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т.у.т./кВт*ч</w:t>
            </w:r>
          </w:p>
        </w:tc>
        <w:tc>
          <w:tcPr>
            <w:tcW w:w="803"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666"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837"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805"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r>
      <w:tr w:rsidR="00FF3CBB" w:rsidRPr="00FE4A1F" w:rsidTr="004958C4">
        <w:trPr>
          <w:gridAfter w:val="1"/>
          <w:wAfter w:w="56" w:type="dxa"/>
          <w:jc w:val="right"/>
        </w:trPr>
        <w:tc>
          <w:tcPr>
            <w:tcW w:w="421"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8</w:t>
            </w:r>
          </w:p>
        </w:tc>
        <w:tc>
          <w:tcPr>
            <w:tcW w:w="1890" w:type="dxa"/>
          </w:tcPr>
          <w:p w:rsidR="00FF3CBB" w:rsidRPr="00FE4A1F" w:rsidRDefault="00FF3CBB" w:rsidP="005B608E">
            <w:pPr>
              <w:spacing w:line="240" w:lineRule="auto"/>
              <w:ind w:left="-113" w:right="-113" w:firstLine="0"/>
              <w:rPr>
                <w:sz w:val="20"/>
                <w:szCs w:val="20"/>
              </w:rPr>
            </w:pPr>
            <w:r w:rsidRPr="00FE4A1F">
              <w:rPr>
                <w:sz w:val="20"/>
                <w:szCs w:val="20"/>
              </w:rPr>
              <w:t>коэффициент использования теплоты топлива</w:t>
            </w:r>
          </w:p>
        </w:tc>
        <w:tc>
          <w:tcPr>
            <w:tcW w:w="567" w:type="dxa"/>
            <w:vAlign w:val="center"/>
          </w:tcPr>
          <w:p w:rsidR="00FF3CBB" w:rsidRPr="00FE4A1F" w:rsidRDefault="00FF3CBB" w:rsidP="005B608E">
            <w:pPr>
              <w:spacing w:line="240" w:lineRule="auto"/>
              <w:ind w:left="-113" w:right="-113" w:firstLine="0"/>
              <w:jc w:val="center"/>
              <w:rPr>
                <w:sz w:val="20"/>
                <w:szCs w:val="20"/>
              </w:rPr>
            </w:pPr>
          </w:p>
        </w:tc>
        <w:tc>
          <w:tcPr>
            <w:tcW w:w="803"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666"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837"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c>
          <w:tcPr>
            <w:tcW w:w="805"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w:t>
            </w:r>
          </w:p>
        </w:tc>
      </w:tr>
      <w:tr w:rsidR="00FF3CBB" w:rsidRPr="00C61D8B" w:rsidTr="004958C4">
        <w:trPr>
          <w:jc w:val="right"/>
        </w:trPr>
        <w:tc>
          <w:tcPr>
            <w:tcW w:w="11008" w:type="dxa"/>
            <w:gridSpan w:val="15"/>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Показатели надежности</w:t>
            </w:r>
          </w:p>
        </w:tc>
      </w:tr>
      <w:tr w:rsidR="00FF3CBB" w:rsidRPr="00FE4A1F" w:rsidTr="004958C4">
        <w:trPr>
          <w:gridAfter w:val="1"/>
          <w:wAfter w:w="56" w:type="dxa"/>
          <w:jc w:val="right"/>
        </w:trPr>
        <w:tc>
          <w:tcPr>
            <w:tcW w:w="421"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9</w:t>
            </w:r>
          </w:p>
        </w:tc>
        <w:tc>
          <w:tcPr>
            <w:tcW w:w="1890" w:type="dxa"/>
          </w:tcPr>
          <w:p w:rsidR="00FF3CBB" w:rsidRPr="00FE4A1F" w:rsidRDefault="00FF3CBB" w:rsidP="005B608E">
            <w:pPr>
              <w:spacing w:line="240" w:lineRule="auto"/>
              <w:ind w:left="-113" w:right="-113" w:firstLine="0"/>
              <w:rPr>
                <w:sz w:val="20"/>
                <w:szCs w:val="20"/>
              </w:rPr>
            </w:pPr>
            <w:r w:rsidRPr="00FE4A1F">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567"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шт/год</w:t>
            </w:r>
          </w:p>
        </w:tc>
        <w:tc>
          <w:tcPr>
            <w:tcW w:w="803"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0,00</w:t>
            </w:r>
          </w:p>
        </w:tc>
        <w:tc>
          <w:tcPr>
            <w:tcW w:w="666"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0,00</w:t>
            </w:r>
          </w:p>
        </w:tc>
        <w:tc>
          <w:tcPr>
            <w:tcW w:w="837"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0,00</w:t>
            </w:r>
          </w:p>
        </w:tc>
        <w:tc>
          <w:tcPr>
            <w:tcW w:w="805"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0,00</w:t>
            </w:r>
          </w:p>
        </w:tc>
      </w:tr>
      <w:tr w:rsidR="005B608E" w:rsidRPr="00FE4A1F" w:rsidTr="004958C4">
        <w:trPr>
          <w:gridAfter w:val="1"/>
          <w:wAfter w:w="56" w:type="dxa"/>
          <w:jc w:val="right"/>
        </w:trPr>
        <w:tc>
          <w:tcPr>
            <w:tcW w:w="421"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10</w:t>
            </w:r>
          </w:p>
        </w:tc>
        <w:tc>
          <w:tcPr>
            <w:tcW w:w="1890" w:type="dxa"/>
          </w:tcPr>
          <w:p w:rsidR="005B608E" w:rsidRPr="00FE4A1F" w:rsidRDefault="005B608E" w:rsidP="005B608E">
            <w:pPr>
              <w:spacing w:line="240" w:lineRule="auto"/>
              <w:ind w:left="-113" w:right="-113" w:firstLine="0"/>
              <w:rPr>
                <w:sz w:val="20"/>
                <w:szCs w:val="20"/>
              </w:rPr>
            </w:pPr>
            <w:r w:rsidRPr="00FE4A1F">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67"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шт/год</w:t>
            </w:r>
          </w:p>
        </w:tc>
        <w:tc>
          <w:tcPr>
            <w:tcW w:w="803"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0,00</w:t>
            </w:r>
          </w:p>
        </w:tc>
        <w:tc>
          <w:tcPr>
            <w:tcW w:w="666"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0,00</w:t>
            </w:r>
          </w:p>
        </w:tc>
        <w:tc>
          <w:tcPr>
            <w:tcW w:w="837"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0,00</w:t>
            </w:r>
          </w:p>
        </w:tc>
        <w:tc>
          <w:tcPr>
            <w:tcW w:w="709"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0,00</w:t>
            </w:r>
          </w:p>
        </w:tc>
        <w:tc>
          <w:tcPr>
            <w:tcW w:w="805" w:type="dxa"/>
            <w:vAlign w:val="center"/>
          </w:tcPr>
          <w:p w:rsidR="005B608E" w:rsidRPr="00FE4A1F" w:rsidRDefault="005B608E" w:rsidP="005B608E">
            <w:pPr>
              <w:spacing w:line="240" w:lineRule="auto"/>
              <w:ind w:left="-113" w:right="-113" w:firstLine="0"/>
              <w:jc w:val="center"/>
              <w:rPr>
                <w:sz w:val="20"/>
                <w:szCs w:val="20"/>
              </w:rPr>
            </w:pPr>
            <w:r w:rsidRPr="00FE4A1F">
              <w:rPr>
                <w:sz w:val="20"/>
                <w:szCs w:val="20"/>
              </w:rPr>
              <w:t>0,00</w:t>
            </w:r>
          </w:p>
        </w:tc>
      </w:tr>
      <w:tr w:rsidR="00FF3CBB" w:rsidRPr="00FE4A1F" w:rsidTr="004958C4">
        <w:trPr>
          <w:gridAfter w:val="1"/>
          <w:wAfter w:w="56" w:type="dxa"/>
          <w:jc w:val="right"/>
        </w:trPr>
        <w:tc>
          <w:tcPr>
            <w:tcW w:w="421"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11</w:t>
            </w:r>
          </w:p>
        </w:tc>
        <w:tc>
          <w:tcPr>
            <w:tcW w:w="1890" w:type="dxa"/>
          </w:tcPr>
          <w:p w:rsidR="00FF3CBB" w:rsidRPr="00FE4A1F" w:rsidRDefault="00FF3CBB" w:rsidP="005B608E">
            <w:pPr>
              <w:spacing w:line="240" w:lineRule="auto"/>
              <w:ind w:left="-113" w:right="-113" w:firstLine="0"/>
              <w:rPr>
                <w:sz w:val="20"/>
                <w:szCs w:val="20"/>
              </w:rPr>
            </w:pPr>
            <w:r w:rsidRPr="00FE4A1F">
              <w:rPr>
                <w:sz w:val="20"/>
                <w:szCs w:val="20"/>
              </w:rPr>
              <w:t>средневзвешенный (по материальной характеристике) срок эксплуатации тепловых сетей</w:t>
            </w:r>
          </w:p>
        </w:tc>
        <w:tc>
          <w:tcPr>
            <w:tcW w:w="567" w:type="dxa"/>
            <w:vAlign w:val="center"/>
          </w:tcPr>
          <w:p w:rsidR="00FF3CBB" w:rsidRPr="00FE4A1F" w:rsidRDefault="00FF3CBB" w:rsidP="005B608E">
            <w:pPr>
              <w:spacing w:line="240" w:lineRule="auto"/>
              <w:ind w:left="-113" w:right="-113" w:firstLine="0"/>
              <w:jc w:val="center"/>
              <w:rPr>
                <w:sz w:val="20"/>
                <w:szCs w:val="20"/>
              </w:rPr>
            </w:pPr>
            <w:r w:rsidRPr="00FE4A1F">
              <w:rPr>
                <w:sz w:val="20"/>
                <w:szCs w:val="20"/>
              </w:rPr>
              <w:t>лет</w:t>
            </w:r>
          </w:p>
        </w:tc>
        <w:tc>
          <w:tcPr>
            <w:tcW w:w="803" w:type="dxa"/>
            <w:vAlign w:val="center"/>
          </w:tcPr>
          <w:p w:rsidR="00FF3CBB" w:rsidRPr="00FE4A1F" w:rsidRDefault="006D3C94" w:rsidP="005B608E">
            <w:pPr>
              <w:spacing w:line="240" w:lineRule="auto"/>
              <w:ind w:left="-113" w:right="-113" w:firstLine="0"/>
              <w:jc w:val="center"/>
              <w:rPr>
                <w:sz w:val="20"/>
                <w:szCs w:val="20"/>
              </w:rPr>
            </w:pPr>
            <w:r>
              <w:rPr>
                <w:sz w:val="20"/>
                <w:szCs w:val="20"/>
              </w:rPr>
              <w:t>13</w:t>
            </w:r>
          </w:p>
        </w:tc>
        <w:tc>
          <w:tcPr>
            <w:tcW w:w="709" w:type="dxa"/>
            <w:vAlign w:val="center"/>
          </w:tcPr>
          <w:p w:rsidR="00FF3CBB" w:rsidRPr="00FE4A1F" w:rsidRDefault="006D3C94" w:rsidP="005B608E">
            <w:pPr>
              <w:spacing w:line="240" w:lineRule="auto"/>
              <w:ind w:left="-113" w:right="-113" w:firstLine="0"/>
              <w:jc w:val="center"/>
              <w:rPr>
                <w:sz w:val="20"/>
                <w:szCs w:val="20"/>
              </w:rPr>
            </w:pPr>
            <w:r>
              <w:rPr>
                <w:sz w:val="20"/>
                <w:szCs w:val="20"/>
              </w:rPr>
              <w:t>14</w:t>
            </w:r>
          </w:p>
        </w:tc>
        <w:tc>
          <w:tcPr>
            <w:tcW w:w="709" w:type="dxa"/>
            <w:vAlign w:val="center"/>
          </w:tcPr>
          <w:p w:rsidR="00FF3CBB" w:rsidRPr="00FE4A1F" w:rsidRDefault="006D3C94" w:rsidP="005B608E">
            <w:pPr>
              <w:spacing w:line="240" w:lineRule="auto"/>
              <w:ind w:left="-113" w:right="-113" w:firstLine="0"/>
              <w:jc w:val="center"/>
              <w:rPr>
                <w:sz w:val="20"/>
                <w:szCs w:val="20"/>
              </w:rPr>
            </w:pPr>
            <w:r>
              <w:rPr>
                <w:sz w:val="20"/>
                <w:szCs w:val="20"/>
              </w:rPr>
              <w:t>15</w:t>
            </w:r>
          </w:p>
        </w:tc>
        <w:tc>
          <w:tcPr>
            <w:tcW w:w="709" w:type="dxa"/>
            <w:vAlign w:val="center"/>
          </w:tcPr>
          <w:p w:rsidR="00FF3CBB" w:rsidRPr="00FE4A1F" w:rsidRDefault="006D3C94" w:rsidP="005B608E">
            <w:pPr>
              <w:spacing w:line="240" w:lineRule="auto"/>
              <w:ind w:left="-113" w:right="-113" w:firstLine="0"/>
              <w:jc w:val="center"/>
              <w:rPr>
                <w:sz w:val="20"/>
                <w:szCs w:val="20"/>
              </w:rPr>
            </w:pPr>
            <w:r>
              <w:rPr>
                <w:sz w:val="20"/>
                <w:szCs w:val="20"/>
              </w:rPr>
              <w:t>16</w:t>
            </w:r>
          </w:p>
        </w:tc>
        <w:tc>
          <w:tcPr>
            <w:tcW w:w="709" w:type="dxa"/>
            <w:vAlign w:val="center"/>
          </w:tcPr>
          <w:p w:rsidR="00FF3CBB" w:rsidRPr="00FE4A1F" w:rsidRDefault="006D3C94" w:rsidP="005B608E">
            <w:pPr>
              <w:spacing w:line="240" w:lineRule="auto"/>
              <w:ind w:left="-113" w:right="-113" w:firstLine="0"/>
              <w:jc w:val="center"/>
              <w:rPr>
                <w:sz w:val="20"/>
                <w:szCs w:val="20"/>
              </w:rPr>
            </w:pPr>
            <w:r>
              <w:rPr>
                <w:sz w:val="20"/>
                <w:szCs w:val="20"/>
              </w:rPr>
              <w:t>17</w:t>
            </w:r>
          </w:p>
        </w:tc>
        <w:tc>
          <w:tcPr>
            <w:tcW w:w="666" w:type="dxa"/>
            <w:vAlign w:val="center"/>
          </w:tcPr>
          <w:p w:rsidR="00FF3CBB" w:rsidRPr="00FE4A1F" w:rsidRDefault="006D3C94" w:rsidP="005B608E">
            <w:pPr>
              <w:spacing w:line="240" w:lineRule="auto"/>
              <w:ind w:left="-113" w:right="-113" w:firstLine="0"/>
              <w:jc w:val="center"/>
              <w:rPr>
                <w:sz w:val="20"/>
                <w:szCs w:val="20"/>
              </w:rPr>
            </w:pPr>
            <w:r>
              <w:rPr>
                <w:sz w:val="20"/>
                <w:szCs w:val="20"/>
              </w:rPr>
              <w:t>18</w:t>
            </w:r>
          </w:p>
        </w:tc>
        <w:tc>
          <w:tcPr>
            <w:tcW w:w="837" w:type="dxa"/>
            <w:vAlign w:val="center"/>
          </w:tcPr>
          <w:p w:rsidR="00FF3CBB" w:rsidRPr="00FE4A1F" w:rsidRDefault="006D3C94" w:rsidP="005B608E">
            <w:pPr>
              <w:spacing w:line="240" w:lineRule="auto"/>
              <w:ind w:left="-113" w:right="-113" w:firstLine="0"/>
              <w:jc w:val="center"/>
              <w:rPr>
                <w:sz w:val="20"/>
                <w:szCs w:val="20"/>
              </w:rPr>
            </w:pPr>
            <w:r>
              <w:rPr>
                <w:sz w:val="20"/>
                <w:szCs w:val="20"/>
              </w:rPr>
              <w:t>19</w:t>
            </w:r>
          </w:p>
        </w:tc>
        <w:tc>
          <w:tcPr>
            <w:tcW w:w="709" w:type="dxa"/>
            <w:vAlign w:val="center"/>
          </w:tcPr>
          <w:p w:rsidR="00FF3CBB" w:rsidRPr="00FE4A1F" w:rsidRDefault="006D3C94" w:rsidP="005B608E">
            <w:pPr>
              <w:spacing w:line="240" w:lineRule="auto"/>
              <w:ind w:left="-113" w:right="-113" w:firstLine="0"/>
              <w:jc w:val="center"/>
              <w:rPr>
                <w:sz w:val="20"/>
                <w:szCs w:val="20"/>
              </w:rPr>
            </w:pPr>
            <w:r>
              <w:rPr>
                <w:sz w:val="20"/>
                <w:szCs w:val="20"/>
              </w:rPr>
              <w:t>20</w:t>
            </w:r>
          </w:p>
        </w:tc>
        <w:tc>
          <w:tcPr>
            <w:tcW w:w="709" w:type="dxa"/>
            <w:vAlign w:val="center"/>
          </w:tcPr>
          <w:p w:rsidR="00FF3CBB" w:rsidRPr="00FE4A1F" w:rsidRDefault="006D3C94" w:rsidP="005B608E">
            <w:pPr>
              <w:spacing w:line="240" w:lineRule="auto"/>
              <w:ind w:left="-113" w:right="-113" w:firstLine="0"/>
              <w:jc w:val="center"/>
              <w:rPr>
                <w:sz w:val="20"/>
                <w:szCs w:val="20"/>
              </w:rPr>
            </w:pPr>
            <w:r>
              <w:rPr>
                <w:sz w:val="20"/>
                <w:szCs w:val="20"/>
              </w:rPr>
              <w:t>21</w:t>
            </w:r>
          </w:p>
        </w:tc>
        <w:tc>
          <w:tcPr>
            <w:tcW w:w="709" w:type="dxa"/>
            <w:vAlign w:val="center"/>
          </w:tcPr>
          <w:p w:rsidR="00FF3CBB" w:rsidRPr="00FE4A1F" w:rsidRDefault="006D3C94" w:rsidP="005B608E">
            <w:pPr>
              <w:spacing w:line="240" w:lineRule="auto"/>
              <w:ind w:left="-113" w:right="-113" w:firstLine="0"/>
              <w:jc w:val="center"/>
              <w:rPr>
                <w:sz w:val="20"/>
                <w:szCs w:val="20"/>
              </w:rPr>
            </w:pPr>
            <w:r>
              <w:rPr>
                <w:sz w:val="20"/>
                <w:szCs w:val="20"/>
              </w:rPr>
              <w:t>20</w:t>
            </w:r>
          </w:p>
        </w:tc>
        <w:tc>
          <w:tcPr>
            <w:tcW w:w="805" w:type="dxa"/>
            <w:vAlign w:val="center"/>
          </w:tcPr>
          <w:p w:rsidR="00FF3CBB" w:rsidRPr="00FE4A1F" w:rsidRDefault="006D3C94" w:rsidP="005B608E">
            <w:pPr>
              <w:spacing w:line="240" w:lineRule="auto"/>
              <w:ind w:left="-113" w:right="-113" w:firstLine="0"/>
              <w:jc w:val="center"/>
              <w:rPr>
                <w:sz w:val="20"/>
                <w:szCs w:val="20"/>
              </w:rPr>
            </w:pPr>
            <w:r>
              <w:rPr>
                <w:sz w:val="20"/>
                <w:szCs w:val="20"/>
              </w:rPr>
              <w:t>1</w:t>
            </w:r>
          </w:p>
        </w:tc>
      </w:tr>
      <w:tr w:rsidR="006D3C94" w:rsidRPr="00FE4A1F" w:rsidTr="004958C4">
        <w:trPr>
          <w:gridAfter w:val="1"/>
          <w:wAfter w:w="56" w:type="dxa"/>
          <w:jc w:val="right"/>
        </w:trPr>
        <w:tc>
          <w:tcPr>
            <w:tcW w:w="421"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12</w:t>
            </w:r>
          </w:p>
        </w:tc>
        <w:tc>
          <w:tcPr>
            <w:tcW w:w="1890" w:type="dxa"/>
          </w:tcPr>
          <w:p w:rsidR="006D3C94" w:rsidRPr="00FE4A1F" w:rsidRDefault="006D3C94" w:rsidP="006D3C94">
            <w:pPr>
              <w:spacing w:line="240" w:lineRule="auto"/>
              <w:ind w:left="-113" w:right="-113" w:firstLine="0"/>
              <w:rPr>
                <w:sz w:val="20"/>
                <w:szCs w:val="20"/>
              </w:rPr>
            </w:pPr>
            <w:r w:rsidRPr="00FE4A1F">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567" w:type="dxa"/>
            <w:vAlign w:val="center"/>
          </w:tcPr>
          <w:p w:rsidR="006D3C94" w:rsidRPr="00FE4A1F" w:rsidRDefault="006D3C94" w:rsidP="006D3C94">
            <w:pPr>
              <w:spacing w:line="240" w:lineRule="auto"/>
              <w:ind w:left="-113" w:right="-113" w:firstLine="0"/>
              <w:jc w:val="center"/>
              <w:rPr>
                <w:sz w:val="20"/>
                <w:szCs w:val="20"/>
              </w:rPr>
            </w:pPr>
          </w:p>
        </w:tc>
        <w:tc>
          <w:tcPr>
            <w:tcW w:w="803"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shd w:val="clear" w:color="auto" w:fill="FFFFFF" w:themeFill="background1"/>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shd w:val="clear" w:color="auto" w:fill="FFFFFF" w:themeFill="background1"/>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666"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837"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805" w:type="dxa"/>
            <w:vAlign w:val="center"/>
          </w:tcPr>
          <w:p w:rsidR="006D3C94" w:rsidRPr="00FE4A1F" w:rsidRDefault="006D3C94" w:rsidP="006D3C94">
            <w:pPr>
              <w:spacing w:line="240" w:lineRule="auto"/>
              <w:ind w:left="-113" w:right="-113" w:firstLine="0"/>
              <w:jc w:val="center"/>
              <w:rPr>
                <w:sz w:val="20"/>
                <w:szCs w:val="20"/>
              </w:rPr>
            </w:pPr>
            <w:r>
              <w:rPr>
                <w:sz w:val="20"/>
                <w:szCs w:val="20"/>
              </w:rPr>
              <w:t>1</w:t>
            </w:r>
            <w:r w:rsidRPr="00FE4A1F">
              <w:rPr>
                <w:sz w:val="20"/>
                <w:szCs w:val="20"/>
              </w:rPr>
              <w:t>,00</w:t>
            </w:r>
          </w:p>
        </w:tc>
      </w:tr>
      <w:tr w:rsidR="006D3C94" w:rsidRPr="00FE4A1F" w:rsidTr="004958C4">
        <w:trPr>
          <w:gridAfter w:val="1"/>
          <w:wAfter w:w="56" w:type="dxa"/>
          <w:jc w:val="right"/>
        </w:trPr>
        <w:tc>
          <w:tcPr>
            <w:tcW w:w="421"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13</w:t>
            </w:r>
          </w:p>
        </w:tc>
        <w:tc>
          <w:tcPr>
            <w:tcW w:w="1890" w:type="dxa"/>
          </w:tcPr>
          <w:p w:rsidR="006D3C94" w:rsidRPr="00FE4A1F" w:rsidRDefault="006D3C94" w:rsidP="006D3C94">
            <w:pPr>
              <w:spacing w:line="240" w:lineRule="auto"/>
              <w:ind w:left="-113" w:right="-113" w:firstLine="0"/>
              <w:rPr>
                <w:sz w:val="20"/>
                <w:szCs w:val="20"/>
              </w:rPr>
            </w:pPr>
            <w:r w:rsidRPr="00FE4A1F">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567" w:type="dxa"/>
            <w:vAlign w:val="center"/>
          </w:tcPr>
          <w:p w:rsidR="006D3C94" w:rsidRPr="00FE4A1F" w:rsidRDefault="006D3C94" w:rsidP="006D3C94">
            <w:pPr>
              <w:spacing w:line="240" w:lineRule="auto"/>
              <w:ind w:left="-113" w:right="-113" w:firstLine="0"/>
              <w:jc w:val="center"/>
              <w:rPr>
                <w:sz w:val="20"/>
                <w:szCs w:val="20"/>
              </w:rPr>
            </w:pPr>
          </w:p>
        </w:tc>
        <w:tc>
          <w:tcPr>
            <w:tcW w:w="803"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666" w:type="dxa"/>
            <w:vAlign w:val="center"/>
          </w:tcPr>
          <w:p w:rsidR="006D3C94" w:rsidRPr="00FE4A1F" w:rsidRDefault="006D3C94" w:rsidP="006D3C94">
            <w:pPr>
              <w:spacing w:line="240" w:lineRule="auto"/>
              <w:ind w:left="-113" w:right="-113" w:firstLine="0"/>
              <w:jc w:val="center"/>
              <w:rPr>
                <w:sz w:val="20"/>
                <w:szCs w:val="20"/>
              </w:rPr>
            </w:pPr>
            <w:r>
              <w:rPr>
                <w:sz w:val="20"/>
                <w:szCs w:val="20"/>
              </w:rPr>
              <w:t>1</w:t>
            </w:r>
            <w:r w:rsidRPr="00FE4A1F">
              <w:rPr>
                <w:sz w:val="20"/>
                <w:szCs w:val="20"/>
              </w:rPr>
              <w:t>,00</w:t>
            </w:r>
          </w:p>
        </w:tc>
        <w:tc>
          <w:tcPr>
            <w:tcW w:w="837"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709"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c>
          <w:tcPr>
            <w:tcW w:w="805" w:type="dxa"/>
            <w:vAlign w:val="center"/>
          </w:tcPr>
          <w:p w:rsidR="006D3C94" w:rsidRPr="00FE4A1F" w:rsidRDefault="006D3C94" w:rsidP="006D3C94">
            <w:pPr>
              <w:spacing w:line="240" w:lineRule="auto"/>
              <w:ind w:left="-113" w:right="-113" w:firstLine="0"/>
              <w:jc w:val="center"/>
              <w:rPr>
                <w:sz w:val="20"/>
                <w:szCs w:val="20"/>
              </w:rPr>
            </w:pPr>
            <w:r w:rsidRPr="00FE4A1F">
              <w:rPr>
                <w:sz w:val="20"/>
                <w:szCs w:val="20"/>
              </w:rPr>
              <w:t>0,00</w:t>
            </w:r>
          </w:p>
        </w:tc>
      </w:tr>
    </w:tbl>
    <w:p w:rsidR="00A15042" w:rsidRPr="00E54BA6" w:rsidRDefault="00A15042" w:rsidP="00474E09">
      <w:pPr>
        <w:rPr>
          <w:szCs w:val="28"/>
        </w:rPr>
      </w:pPr>
    </w:p>
    <w:p w:rsidR="00A15042" w:rsidRPr="00E54BA6" w:rsidRDefault="00A15042">
      <w:pPr>
        <w:spacing w:after="200" w:line="276" w:lineRule="auto"/>
        <w:ind w:firstLine="0"/>
        <w:jc w:val="left"/>
        <w:rPr>
          <w:szCs w:val="28"/>
        </w:rPr>
      </w:pPr>
      <w:r w:rsidRPr="00E54BA6">
        <w:rPr>
          <w:szCs w:val="28"/>
        </w:rPr>
        <w:br w:type="page"/>
      </w:r>
    </w:p>
    <w:p w:rsidR="00A15042" w:rsidRPr="00E54BA6" w:rsidRDefault="00A15042" w:rsidP="00A15042">
      <w:pPr>
        <w:pStyle w:val="1"/>
        <w:rPr>
          <w:szCs w:val="28"/>
        </w:rPr>
      </w:pPr>
      <w:bookmarkStart w:id="126" w:name="_Toc31884037"/>
      <w:bookmarkStart w:id="127" w:name="_Toc36629633"/>
      <w:bookmarkStart w:id="128" w:name="_Toc36635729"/>
      <w:bookmarkStart w:id="129" w:name="_Toc123902316"/>
      <w:r w:rsidRPr="00E54BA6">
        <w:rPr>
          <w:szCs w:val="28"/>
          <w:lang w:bidi="ru-RU"/>
        </w:rPr>
        <w:t>Ценовые (тарифные) последствия</w:t>
      </w:r>
      <w:bookmarkEnd w:id="126"/>
      <w:bookmarkEnd w:id="127"/>
      <w:bookmarkEnd w:id="128"/>
      <w:bookmarkEnd w:id="129"/>
    </w:p>
    <w:p w:rsidR="005B608E" w:rsidRPr="00E54BA6" w:rsidRDefault="005B608E" w:rsidP="0044212E">
      <w:pPr>
        <w:pStyle w:val="11"/>
        <w:rPr>
          <w:rFonts w:eastAsia="MS Mincho"/>
        </w:rPr>
      </w:pPr>
      <w:bookmarkStart w:id="130" w:name="_Toc123902317"/>
      <w:r w:rsidRPr="005B608E">
        <w:rPr>
          <w:rFonts w:eastAsia="MS Mincho"/>
        </w:rPr>
        <w:t>тарифно-балансовые расчетные модели теплоснабжения потребителей по каждой системе теплоснабжения</w:t>
      </w:r>
      <w:bookmarkEnd w:id="130"/>
    </w:p>
    <w:p w:rsidR="00474E09" w:rsidRDefault="00353AE4" w:rsidP="005B608E">
      <w:pPr>
        <w:rPr>
          <w:szCs w:val="28"/>
        </w:rPr>
      </w:pPr>
      <w:r w:rsidRPr="00353AE4">
        <w:rPr>
          <w:rFonts w:eastAsia="MS Mincho"/>
          <w:szCs w:val="28"/>
        </w:rPr>
        <w:t xml:space="preserve">Тарифы на тепловую энергию для потребителей поселения установлены </w:t>
      </w:r>
      <w:r w:rsidR="00C27CEF">
        <w:rPr>
          <w:rFonts w:eastAsia="MS Mincho"/>
          <w:szCs w:val="28"/>
        </w:rPr>
        <w:t xml:space="preserve">не </w:t>
      </w:r>
      <w:r w:rsidRPr="00353AE4">
        <w:rPr>
          <w:rFonts w:eastAsia="MS Mincho"/>
          <w:szCs w:val="28"/>
        </w:rPr>
        <w:t xml:space="preserve">дифференцированно по </w:t>
      </w:r>
      <w:r>
        <w:rPr>
          <w:rFonts w:eastAsia="MS Mincho"/>
          <w:szCs w:val="28"/>
        </w:rPr>
        <w:t xml:space="preserve">населенным пунктам. </w:t>
      </w:r>
      <w:r w:rsidRPr="00353AE4">
        <w:rPr>
          <w:rFonts w:eastAsia="MS Mincho"/>
          <w:szCs w:val="28"/>
        </w:rPr>
        <w:t xml:space="preserve">В связи с этим тарифно-балансовая расчетная модель теплоснабжения потребителейсоставлена также </w:t>
      </w:r>
      <w:r w:rsidR="00EE22B0">
        <w:rPr>
          <w:rFonts w:eastAsia="MS Mincho"/>
          <w:szCs w:val="28"/>
        </w:rPr>
        <w:t>в целом по системе теплоснабжения поселения.</w:t>
      </w:r>
      <w:r w:rsidR="00B85776" w:rsidRPr="00B85776">
        <w:rPr>
          <w:rFonts w:eastAsia="MS Mincho"/>
          <w:szCs w:val="28"/>
        </w:rPr>
        <w:t>(таблиц</w:t>
      </w:r>
      <w:r w:rsidR="00C27CEF">
        <w:rPr>
          <w:rFonts w:eastAsia="MS Mincho"/>
          <w:szCs w:val="28"/>
        </w:rPr>
        <w:t>а</w:t>
      </w:r>
      <w:r w:rsidR="00B85776" w:rsidRPr="00B85776">
        <w:rPr>
          <w:rFonts w:eastAsia="MS Mincho"/>
          <w:szCs w:val="28"/>
        </w:rPr>
        <w:t xml:space="preserve"> 14.1).</w:t>
      </w:r>
    </w:p>
    <w:p w:rsidR="005B608E" w:rsidRDefault="005B608E" w:rsidP="00A15042">
      <w:pPr>
        <w:rPr>
          <w:szCs w:val="28"/>
        </w:rPr>
      </w:pPr>
    </w:p>
    <w:p w:rsidR="006026AD" w:rsidRPr="00E54BA6" w:rsidRDefault="006026AD" w:rsidP="0044212E">
      <w:pPr>
        <w:pStyle w:val="11"/>
        <w:rPr>
          <w:rFonts w:eastAsia="MS Mincho"/>
        </w:rPr>
      </w:pPr>
      <w:bookmarkStart w:id="131" w:name="_Toc123902318"/>
      <w:r w:rsidRPr="006026AD">
        <w:rPr>
          <w:rFonts w:eastAsia="MS Mincho"/>
        </w:rPr>
        <w:t>тарифно-балансовые расчетные модели теплоснабжения потребителей по каждой единой теплоснабжающей организации</w:t>
      </w:r>
      <w:bookmarkEnd w:id="131"/>
    </w:p>
    <w:p w:rsidR="006026AD" w:rsidRDefault="00C27CEF" w:rsidP="006026AD">
      <w:pPr>
        <w:rPr>
          <w:szCs w:val="28"/>
        </w:rPr>
      </w:pPr>
      <w:r>
        <w:rPr>
          <w:rFonts w:eastAsia="MS Mincho"/>
          <w:szCs w:val="28"/>
        </w:rPr>
        <w:t>Т</w:t>
      </w:r>
      <w:r w:rsidR="006026AD" w:rsidRPr="006026AD">
        <w:rPr>
          <w:rFonts w:eastAsia="MS Mincho"/>
          <w:szCs w:val="28"/>
        </w:rPr>
        <w:t>арифно-балансовая расчетная модель теплоснабжения представлена</w:t>
      </w:r>
      <w:r w:rsidR="006026AD">
        <w:rPr>
          <w:rFonts w:eastAsia="MS Mincho"/>
          <w:szCs w:val="28"/>
        </w:rPr>
        <w:t xml:space="preserve"> для </w:t>
      </w:r>
      <w:r w:rsidR="009447A1">
        <w:rPr>
          <w:rFonts w:eastAsia="MS Mincho"/>
          <w:szCs w:val="28"/>
        </w:rPr>
        <w:t>МП КЭТ и ГС МР «Мосальский район»</w:t>
      </w:r>
      <w:r w:rsidR="006026AD" w:rsidRPr="00B85776">
        <w:rPr>
          <w:rFonts w:eastAsia="MS Mincho"/>
          <w:szCs w:val="28"/>
        </w:rPr>
        <w:t>(таблиц</w:t>
      </w:r>
      <w:r>
        <w:rPr>
          <w:rFonts w:eastAsia="MS Mincho"/>
          <w:szCs w:val="28"/>
        </w:rPr>
        <w:t>а</w:t>
      </w:r>
      <w:r w:rsidR="006026AD" w:rsidRPr="00B85776">
        <w:rPr>
          <w:rFonts w:eastAsia="MS Mincho"/>
          <w:szCs w:val="28"/>
        </w:rPr>
        <w:t xml:space="preserve"> 14.1)</w:t>
      </w:r>
      <w:r w:rsidR="006026AD">
        <w:rPr>
          <w:rFonts w:eastAsia="MS Mincho"/>
          <w:szCs w:val="28"/>
        </w:rPr>
        <w:t>.</w:t>
      </w:r>
    </w:p>
    <w:p w:rsidR="006026AD" w:rsidRDefault="006026AD" w:rsidP="00A15042">
      <w:pPr>
        <w:rPr>
          <w:szCs w:val="28"/>
        </w:rPr>
      </w:pPr>
    </w:p>
    <w:p w:rsidR="006026AD" w:rsidRPr="00E54BA6" w:rsidRDefault="006026AD" w:rsidP="0044212E">
      <w:pPr>
        <w:pStyle w:val="11"/>
        <w:rPr>
          <w:rFonts w:eastAsia="MS Mincho"/>
        </w:rPr>
      </w:pPr>
      <w:bookmarkStart w:id="132" w:name="_Toc123902319"/>
      <w:r w:rsidRPr="006026AD">
        <w:rPr>
          <w:rFonts w:eastAsia="MS Mincho"/>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32"/>
    </w:p>
    <w:p w:rsidR="006026AD" w:rsidRDefault="006026AD" w:rsidP="006026AD">
      <w:pPr>
        <w:rPr>
          <w:szCs w:val="28"/>
        </w:rPr>
      </w:pPr>
      <w:r w:rsidRPr="006026AD">
        <w:rPr>
          <w:rFonts w:eastAsia="MS Mincho"/>
          <w:szCs w:val="28"/>
        </w:rPr>
        <w:t xml:space="preserve">Расчет прогнозных тарифов для потребителей </w:t>
      </w:r>
      <w:r>
        <w:rPr>
          <w:rFonts w:eastAsia="MS Mincho"/>
          <w:szCs w:val="28"/>
        </w:rPr>
        <w:t xml:space="preserve">сельского поселения </w:t>
      </w:r>
      <w:r w:rsidRPr="006026AD">
        <w:rPr>
          <w:rFonts w:eastAsia="MS Mincho"/>
          <w:szCs w:val="28"/>
        </w:rPr>
        <w:t>за тепловую энергию произведен на основании прогноза спроса на тепловую энергию и прогнозируемых тарифов с учетом инвестиционной составляющей в тарифе на тепловую энергию (таблиц</w:t>
      </w:r>
      <w:r w:rsidR="00C27CEF">
        <w:rPr>
          <w:rFonts w:eastAsia="MS Mincho"/>
          <w:szCs w:val="28"/>
        </w:rPr>
        <w:t>а</w:t>
      </w:r>
      <w:r w:rsidRPr="006026AD">
        <w:rPr>
          <w:rFonts w:eastAsia="MS Mincho"/>
          <w:szCs w:val="28"/>
        </w:rPr>
        <w:t xml:space="preserve"> 14.1</w:t>
      </w:r>
      <w:r w:rsidR="00C27CEF">
        <w:rPr>
          <w:rFonts w:eastAsia="MS Mincho"/>
          <w:szCs w:val="28"/>
        </w:rPr>
        <w:t>).</w:t>
      </w:r>
    </w:p>
    <w:p w:rsidR="006026AD" w:rsidRDefault="006026AD" w:rsidP="00A15042">
      <w:pPr>
        <w:rPr>
          <w:szCs w:val="28"/>
        </w:rPr>
      </w:pPr>
    </w:p>
    <w:p w:rsidR="00A15042" w:rsidRPr="00E54BA6" w:rsidRDefault="00A15042" w:rsidP="00A15042">
      <w:pPr>
        <w:pStyle w:val="aff3"/>
        <w:spacing w:line="360" w:lineRule="auto"/>
        <w:ind w:firstLine="720"/>
        <w:rPr>
          <w:szCs w:val="28"/>
        </w:rPr>
      </w:pPr>
    </w:p>
    <w:p w:rsidR="00A15042" w:rsidRPr="00E54BA6" w:rsidRDefault="00A15042" w:rsidP="00A15042">
      <w:pPr>
        <w:spacing w:line="360" w:lineRule="auto"/>
        <w:ind w:firstLine="720"/>
        <w:rPr>
          <w:szCs w:val="28"/>
        </w:rPr>
        <w:sectPr w:rsidR="00A15042" w:rsidRPr="00E54BA6" w:rsidSect="00FB1150">
          <w:pgSz w:w="11910" w:h="16840"/>
          <w:pgMar w:top="567" w:right="566" w:bottom="964" w:left="1276" w:header="0" w:footer="335" w:gutter="0"/>
          <w:cols w:space="720"/>
        </w:sectPr>
      </w:pPr>
    </w:p>
    <w:p w:rsidR="00A15042" w:rsidRPr="00E54BA6" w:rsidRDefault="00A15042" w:rsidP="00A15042">
      <w:pPr>
        <w:spacing w:before="150"/>
        <w:ind w:firstLine="720"/>
        <w:rPr>
          <w:b/>
          <w:szCs w:val="28"/>
        </w:rPr>
      </w:pPr>
      <w:r w:rsidRPr="00E54BA6">
        <w:rPr>
          <w:b/>
          <w:szCs w:val="28"/>
        </w:rPr>
        <w:t xml:space="preserve">Таблица </w:t>
      </w:r>
      <w:r w:rsidR="003E2650">
        <w:rPr>
          <w:b/>
          <w:szCs w:val="28"/>
        </w:rPr>
        <w:t>14.1</w:t>
      </w:r>
      <w:r w:rsidRPr="00E54BA6">
        <w:rPr>
          <w:b/>
          <w:szCs w:val="28"/>
        </w:rPr>
        <w:t xml:space="preserve"> 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 </w:t>
      </w:r>
      <w:r w:rsidR="00A14A31">
        <w:rPr>
          <w:b/>
          <w:szCs w:val="28"/>
        </w:rPr>
        <w:t>до 2038</w:t>
      </w:r>
      <w:r w:rsidRPr="00E54BA6">
        <w:rPr>
          <w:b/>
          <w:szCs w:val="28"/>
        </w:rPr>
        <w:t>года в проиндексированных ценах (прогноз), тыс. руб.</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1185"/>
        <w:gridCol w:w="1185"/>
        <w:gridCol w:w="1185"/>
        <w:gridCol w:w="1191"/>
        <w:gridCol w:w="1185"/>
        <w:gridCol w:w="1191"/>
        <w:gridCol w:w="1191"/>
        <w:gridCol w:w="1191"/>
        <w:gridCol w:w="1501"/>
      </w:tblGrid>
      <w:tr w:rsidR="00FB3ED3" w:rsidRPr="00332072" w:rsidTr="00FB3ED3">
        <w:trPr>
          <w:trHeight w:val="315"/>
          <w:jc w:val="center"/>
        </w:trPr>
        <w:tc>
          <w:tcPr>
            <w:tcW w:w="3165" w:type="dxa"/>
            <w:shd w:val="clear" w:color="auto" w:fill="auto"/>
            <w:vAlign w:val="center"/>
            <w:hideMark/>
          </w:tcPr>
          <w:p w:rsidR="00FB3ED3" w:rsidRPr="001A6F55" w:rsidRDefault="00FB3ED3" w:rsidP="00B1666C">
            <w:pPr>
              <w:spacing w:line="240" w:lineRule="auto"/>
              <w:ind w:firstLine="0"/>
              <w:jc w:val="center"/>
              <w:rPr>
                <w:color w:val="000000"/>
                <w:sz w:val="24"/>
              </w:rPr>
            </w:pPr>
            <w:bookmarkStart w:id="133" w:name="_Hlk121527152"/>
            <w:r w:rsidRPr="001A6F55">
              <w:rPr>
                <w:color w:val="000000"/>
                <w:sz w:val="24"/>
              </w:rPr>
              <w:t>Наименование</w:t>
            </w:r>
          </w:p>
        </w:tc>
        <w:tc>
          <w:tcPr>
            <w:tcW w:w="1185" w:type="dxa"/>
            <w:shd w:val="clear" w:color="auto" w:fill="auto"/>
            <w:vAlign w:val="center"/>
            <w:hideMark/>
          </w:tcPr>
          <w:p w:rsidR="00FB3ED3" w:rsidRPr="001A6F55" w:rsidRDefault="00FB3ED3" w:rsidP="00B1666C">
            <w:pPr>
              <w:spacing w:line="240" w:lineRule="auto"/>
              <w:ind w:firstLine="0"/>
              <w:jc w:val="center"/>
              <w:rPr>
                <w:color w:val="000000"/>
                <w:sz w:val="24"/>
              </w:rPr>
            </w:pPr>
            <w:r w:rsidRPr="001A6F55">
              <w:rPr>
                <w:color w:val="000000"/>
                <w:sz w:val="24"/>
              </w:rPr>
              <w:t>2023</w:t>
            </w:r>
          </w:p>
        </w:tc>
        <w:tc>
          <w:tcPr>
            <w:tcW w:w="1185" w:type="dxa"/>
            <w:shd w:val="clear" w:color="auto" w:fill="auto"/>
            <w:vAlign w:val="center"/>
            <w:hideMark/>
          </w:tcPr>
          <w:p w:rsidR="00FB3ED3" w:rsidRPr="001A6F55" w:rsidRDefault="00FB3ED3" w:rsidP="00B1666C">
            <w:pPr>
              <w:spacing w:line="240" w:lineRule="auto"/>
              <w:ind w:firstLine="0"/>
              <w:jc w:val="center"/>
              <w:rPr>
                <w:color w:val="000000"/>
                <w:sz w:val="24"/>
              </w:rPr>
            </w:pPr>
            <w:r w:rsidRPr="001A6F55">
              <w:rPr>
                <w:color w:val="000000"/>
                <w:sz w:val="24"/>
              </w:rPr>
              <w:t>2024</w:t>
            </w:r>
          </w:p>
        </w:tc>
        <w:tc>
          <w:tcPr>
            <w:tcW w:w="1185" w:type="dxa"/>
            <w:shd w:val="clear" w:color="auto" w:fill="auto"/>
            <w:vAlign w:val="center"/>
            <w:hideMark/>
          </w:tcPr>
          <w:p w:rsidR="00FB3ED3" w:rsidRPr="001A6F55" w:rsidRDefault="00FB3ED3" w:rsidP="00B1666C">
            <w:pPr>
              <w:spacing w:line="240" w:lineRule="auto"/>
              <w:ind w:firstLine="0"/>
              <w:jc w:val="center"/>
              <w:rPr>
                <w:color w:val="000000"/>
                <w:sz w:val="24"/>
              </w:rPr>
            </w:pPr>
            <w:r w:rsidRPr="001A6F55">
              <w:rPr>
                <w:color w:val="000000"/>
                <w:sz w:val="24"/>
              </w:rPr>
              <w:t>2025</w:t>
            </w:r>
          </w:p>
        </w:tc>
        <w:tc>
          <w:tcPr>
            <w:tcW w:w="1191" w:type="dxa"/>
            <w:shd w:val="clear" w:color="auto" w:fill="auto"/>
            <w:vAlign w:val="center"/>
            <w:hideMark/>
          </w:tcPr>
          <w:p w:rsidR="00FB3ED3" w:rsidRPr="001A6F55" w:rsidRDefault="00FB3ED3" w:rsidP="00B1666C">
            <w:pPr>
              <w:spacing w:line="240" w:lineRule="auto"/>
              <w:ind w:firstLine="0"/>
              <w:jc w:val="center"/>
              <w:rPr>
                <w:color w:val="000000"/>
                <w:sz w:val="24"/>
              </w:rPr>
            </w:pPr>
            <w:r w:rsidRPr="001A6F55">
              <w:rPr>
                <w:color w:val="000000"/>
                <w:sz w:val="24"/>
              </w:rPr>
              <w:t>2026</w:t>
            </w:r>
          </w:p>
        </w:tc>
        <w:tc>
          <w:tcPr>
            <w:tcW w:w="1185" w:type="dxa"/>
            <w:shd w:val="clear" w:color="auto" w:fill="auto"/>
            <w:vAlign w:val="center"/>
            <w:hideMark/>
          </w:tcPr>
          <w:p w:rsidR="00FB3ED3" w:rsidRPr="001A6F55" w:rsidRDefault="00FB3ED3" w:rsidP="00B1666C">
            <w:pPr>
              <w:spacing w:line="240" w:lineRule="auto"/>
              <w:ind w:firstLine="0"/>
              <w:jc w:val="center"/>
              <w:rPr>
                <w:color w:val="000000"/>
                <w:sz w:val="24"/>
              </w:rPr>
            </w:pPr>
            <w:r w:rsidRPr="001A6F55">
              <w:rPr>
                <w:color w:val="000000"/>
                <w:sz w:val="24"/>
              </w:rPr>
              <w:t>2027</w:t>
            </w:r>
          </w:p>
        </w:tc>
        <w:tc>
          <w:tcPr>
            <w:tcW w:w="1191" w:type="dxa"/>
            <w:shd w:val="clear" w:color="auto" w:fill="auto"/>
            <w:vAlign w:val="center"/>
            <w:hideMark/>
          </w:tcPr>
          <w:p w:rsidR="00FB3ED3" w:rsidRPr="001A6F55" w:rsidRDefault="00FB3ED3" w:rsidP="00B1666C">
            <w:pPr>
              <w:spacing w:line="240" w:lineRule="auto"/>
              <w:ind w:firstLine="0"/>
              <w:jc w:val="center"/>
              <w:rPr>
                <w:color w:val="000000"/>
                <w:sz w:val="24"/>
              </w:rPr>
            </w:pPr>
            <w:r w:rsidRPr="001A6F55">
              <w:rPr>
                <w:color w:val="000000"/>
                <w:sz w:val="24"/>
              </w:rPr>
              <w:t>2028</w:t>
            </w:r>
          </w:p>
        </w:tc>
        <w:tc>
          <w:tcPr>
            <w:tcW w:w="1191" w:type="dxa"/>
            <w:shd w:val="clear" w:color="auto" w:fill="auto"/>
            <w:vAlign w:val="center"/>
            <w:hideMark/>
          </w:tcPr>
          <w:p w:rsidR="00FB3ED3" w:rsidRPr="001A6F55" w:rsidRDefault="00FB3ED3" w:rsidP="00B1666C">
            <w:pPr>
              <w:spacing w:line="240" w:lineRule="auto"/>
              <w:ind w:firstLine="0"/>
              <w:jc w:val="center"/>
              <w:rPr>
                <w:color w:val="000000"/>
                <w:sz w:val="24"/>
              </w:rPr>
            </w:pPr>
            <w:r w:rsidRPr="001A6F55">
              <w:rPr>
                <w:color w:val="000000"/>
                <w:sz w:val="24"/>
              </w:rPr>
              <w:t>2029</w:t>
            </w:r>
          </w:p>
        </w:tc>
        <w:tc>
          <w:tcPr>
            <w:tcW w:w="1191" w:type="dxa"/>
            <w:shd w:val="clear" w:color="auto" w:fill="auto"/>
            <w:vAlign w:val="center"/>
            <w:hideMark/>
          </w:tcPr>
          <w:p w:rsidR="00FB3ED3" w:rsidRPr="001A6F55" w:rsidRDefault="00FB3ED3" w:rsidP="00B1666C">
            <w:pPr>
              <w:spacing w:line="240" w:lineRule="auto"/>
              <w:ind w:firstLine="0"/>
              <w:jc w:val="center"/>
              <w:rPr>
                <w:color w:val="000000"/>
                <w:sz w:val="24"/>
              </w:rPr>
            </w:pPr>
            <w:r w:rsidRPr="001A6F55">
              <w:rPr>
                <w:color w:val="000000"/>
                <w:sz w:val="24"/>
              </w:rPr>
              <w:t>20</w:t>
            </w:r>
            <w:r>
              <w:rPr>
                <w:color w:val="000000"/>
                <w:sz w:val="24"/>
              </w:rPr>
              <w:t>30</w:t>
            </w:r>
          </w:p>
        </w:tc>
        <w:tc>
          <w:tcPr>
            <w:tcW w:w="1501" w:type="dxa"/>
          </w:tcPr>
          <w:p w:rsidR="00FB3ED3" w:rsidRPr="001A6F55" w:rsidRDefault="00FB3ED3" w:rsidP="00B1666C">
            <w:pPr>
              <w:spacing w:line="240" w:lineRule="auto"/>
              <w:ind w:firstLine="0"/>
              <w:jc w:val="center"/>
              <w:rPr>
                <w:color w:val="000000"/>
                <w:sz w:val="24"/>
              </w:rPr>
            </w:pPr>
            <w:r w:rsidRPr="001A6F55">
              <w:rPr>
                <w:color w:val="000000"/>
                <w:sz w:val="24"/>
              </w:rPr>
              <w:t>203</w:t>
            </w:r>
            <w:r>
              <w:rPr>
                <w:color w:val="000000"/>
                <w:sz w:val="24"/>
              </w:rPr>
              <w:t>1</w:t>
            </w:r>
            <w:r w:rsidRPr="001A6F55">
              <w:rPr>
                <w:color w:val="000000"/>
                <w:sz w:val="24"/>
              </w:rPr>
              <w:t>-</w:t>
            </w:r>
            <w:r>
              <w:rPr>
                <w:color w:val="000000"/>
                <w:sz w:val="24"/>
              </w:rPr>
              <w:t>2038</w:t>
            </w:r>
          </w:p>
        </w:tc>
      </w:tr>
      <w:tr w:rsidR="00FB3ED3" w:rsidRPr="00332072" w:rsidTr="00FB3ED3">
        <w:trPr>
          <w:trHeight w:val="675"/>
          <w:jc w:val="center"/>
        </w:trPr>
        <w:tc>
          <w:tcPr>
            <w:tcW w:w="316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Реконструкция котельных</w:t>
            </w:r>
          </w:p>
        </w:tc>
        <w:tc>
          <w:tcPr>
            <w:tcW w:w="1185"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85"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85"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91" w:type="dxa"/>
            <w:shd w:val="clear" w:color="auto" w:fill="auto"/>
            <w:noWrap/>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85"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91"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1500</w:t>
            </w:r>
          </w:p>
        </w:tc>
        <w:tc>
          <w:tcPr>
            <w:tcW w:w="1191"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91"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501" w:type="dxa"/>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r>
      <w:tr w:rsidR="00FB3ED3" w:rsidRPr="00332072" w:rsidTr="00FB3ED3">
        <w:trPr>
          <w:trHeight w:val="315"/>
          <w:jc w:val="center"/>
        </w:trPr>
        <w:tc>
          <w:tcPr>
            <w:tcW w:w="316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Реконструкция теплотрасс</w:t>
            </w:r>
          </w:p>
        </w:tc>
        <w:tc>
          <w:tcPr>
            <w:tcW w:w="1185"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85"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85"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91"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85"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91"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91" w:type="dxa"/>
            <w:shd w:val="clear" w:color="auto" w:fill="auto"/>
            <w:vAlign w:val="center"/>
          </w:tcPr>
          <w:p w:rsidR="00FB3ED3" w:rsidRPr="00FB3ED3" w:rsidRDefault="00FB3ED3" w:rsidP="00FB3ED3">
            <w:pPr>
              <w:spacing w:line="240" w:lineRule="auto"/>
              <w:ind w:firstLine="0"/>
              <w:jc w:val="center"/>
              <w:rPr>
                <w:color w:val="000000"/>
                <w:sz w:val="24"/>
              </w:rPr>
            </w:pPr>
            <w:r w:rsidRPr="00FB3ED3">
              <w:rPr>
                <w:color w:val="000000"/>
                <w:sz w:val="24"/>
              </w:rPr>
              <w:t> </w:t>
            </w:r>
          </w:p>
        </w:tc>
        <w:tc>
          <w:tcPr>
            <w:tcW w:w="1191" w:type="dxa"/>
            <w:shd w:val="clear" w:color="auto" w:fill="auto"/>
            <w:vAlign w:val="center"/>
          </w:tcPr>
          <w:p w:rsidR="00FB3ED3" w:rsidRPr="00FB3ED3" w:rsidRDefault="00FB3ED3" w:rsidP="00FB3ED3">
            <w:pPr>
              <w:spacing w:line="240" w:lineRule="auto"/>
              <w:ind w:firstLine="0"/>
              <w:jc w:val="center"/>
              <w:rPr>
                <w:color w:val="000000"/>
                <w:sz w:val="24"/>
              </w:rPr>
            </w:pPr>
          </w:p>
        </w:tc>
        <w:tc>
          <w:tcPr>
            <w:tcW w:w="1501" w:type="dxa"/>
            <w:vAlign w:val="center"/>
          </w:tcPr>
          <w:p w:rsidR="00FB3ED3" w:rsidRPr="00FB3ED3" w:rsidRDefault="00FB3ED3" w:rsidP="00FB3ED3">
            <w:pPr>
              <w:spacing w:line="240" w:lineRule="auto"/>
              <w:ind w:firstLine="0"/>
              <w:jc w:val="center"/>
              <w:rPr>
                <w:color w:val="000000"/>
                <w:sz w:val="24"/>
              </w:rPr>
            </w:pPr>
            <w:r w:rsidRPr="00FB3ED3">
              <w:rPr>
                <w:color w:val="000000"/>
                <w:sz w:val="24"/>
              </w:rPr>
              <w:t>6635,06</w:t>
            </w:r>
          </w:p>
        </w:tc>
      </w:tr>
      <w:tr w:rsidR="00FB3ED3" w:rsidRPr="00332072" w:rsidTr="00FB3ED3">
        <w:trPr>
          <w:trHeight w:val="330"/>
          <w:jc w:val="center"/>
        </w:trPr>
        <w:tc>
          <w:tcPr>
            <w:tcW w:w="316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Сумма</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1500</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w:t>
            </w:r>
          </w:p>
        </w:tc>
        <w:tc>
          <w:tcPr>
            <w:tcW w:w="1501" w:type="dxa"/>
            <w:vAlign w:val="center"/>
          </w:tcPr>
          <w:p w:rsidR="00FB3ED3" w:rsidRPr="00FB3ED3" w:rsidRDefault="00FB3ED3" w:rsidP="00FB3ED3">
            <w:pPr>
              <w:spacing w:line="240" w:lineRule="auto"/>
              <w:ind w:firstLine="0"/>
              <w:jc w:val="center"/>
              <w:rPr>
                <w:color w:val="000000"/>
                <w:sz w:val="24"/>
              </w:rPr>
            </w:pPr>
            <w:r w:rsidRPr="00FB3ED3">
              <w:rPr>
                <w:color w:val="000000"/>
                <w:sz w:val="24"/>
              </w:rPr>
              <w:t>6635,06</w:t>
            </w:r>
          </w:p>
        </w:tc>
      </w:tr>
      <w:tr w:rsidR="00FB3ED3" w:rsidRPr="00332072" w:rsidTr="00FB3ED3">
        <w:trPr>
          <w:trHeight w:val="345"/>
          <w:jc w:val="center"/>
        </w:trPr>
        <w:tc>
          <w:tcPr>
            <w:tcW w:w="316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Полезный отпуск, Гкал</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256,4</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256,4</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256,4</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256,4</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256,4</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256,4</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256,4</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256,4</w:t>
            </w:r>
          </w:p>
        </w:tc>
        <w:tc>
          <w:tcPr>
            <w:tcW w:w="1501" w:type="dxa"/>
            <w:vAlign w:val="center"/>
          </w:tcPr>
          <w:p w:rsidR="00FB3ED3" w:rsidRPr="00FB3ED3" w:rsidRDefault="00FB3ED3" w:rsidP="00FB3ED3">
            <w:pPr>
              <w:spacing w:line="240" w:lineRule="auto"/>
              <w:ind w:firstLine="0"/>
              <w:jc w:val="center"/>
              <w:rPr>
                <w:color w:val="000000"/>
                <w:sz w:val="24"/>
              </w:rPr>
            </w:pPr>
            <w:r w:rsidRPr="00FB3ED3">
              <w:rPr>
                <w:color w:val="000000"/>
                <w:sz w:val="24"/>
              </w:rPr>
              <w:t>256,4</w:t>
            </w:r>
          </w:p>
        </w:tc>
      </w:tr>
      <w:tr w:rsidR="00FB3ED3" w:rsidRPr="00332072" w:rsidTr="00FB3ED3">
        <w:trPr>
          <w:trHeight w:val="525"/>
          <w:jc w:val="center"/>
        </w:trPr>
        <w:tc>
          <w:tcPr>
            <w:tcW w:w="316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Тариф на тепловую энергию с учетом инфляции, руб/Гкал</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3156,68</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3314,51</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3480,24</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3654,25</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3836,96</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4028,81</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4230,25</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4441,77</w:t>
            </w:r>
          </w:p>
        </w:tc>
        <w:tc>
          <w:tcPr>
            <w:tcW w:w="1501" w:type="dxa"/>
            <w:vAlign w:val="center"/>
          </w:tcPr>
          <w:p w:rsidR="00FB3ED3" w:rsidRPr="00FB3ED3" w:rsidRDefault="00FB3ED3" w:rsidP="00FB3ED3">
            <w:pPr>
              <w:spacing w:line="240" w:lineRule="auto"/>
              <w:ind w:firstLine="0"/>
              <w:jc w:val="center"/>
              <w:rPr>
                <w:color w:val="000000"/>
                <w:sz w:val="24"/>
              </w:rPr>
            </w:pPr>
            <w:r w:rsidRPr="00FB3ED3">
              <w:rPr>
                <w:color w:val="000000"/>
                <w:sz w:val="24"/>
              </w:rPr>
              <w:t>4663,85</w:t>
            </w:r>
          </w:p>
        </w:tc>
      </w:tr>
      <w:tr w:rsidR="00FB3ED3" w:rsidRPr="00332072" w:rsidTr="00FB3ED3">
        <w:trPr>
          <w:trHeight w:val="315"/>
          <w:jc w:val="center"/>
        </w:trPr>
        <w:tc>
          <w:tcPr>
            <w:tcW w:w="316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Валовая выручка, тыс.руб.</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809,37</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849,84</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892,33</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936,95</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983,80</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1032,99</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1084,64</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1138,87</w:t>
            </w:r>
          </w:p>
        </w:tc>
        <w:tc>
          <w:tcPr>
            <w:tcW w:w="1501" w:type="dxa"/>
            <w:vAlign w:val="center"/>
          </w:tcPr>
          <w:p w:rsidR="00FB3ED3" w:rsidRPr="00FB3ED3" w:rsidRDefault="00FB3ED3" w:rsidP="00FB3ED3">
            <w:pPr>
              <w:spacing w:line="240" w:lineRule="auto"/>
              <w:ind w:firstLine="0"/>
              <w:jc w:val="center"/>
              <w:rPr>
                <w:color w:val="000000"/>
                <w:sz w:val="24"/>
              </w:rPr>
            </w:pPr>
            <w:r w:rsidRPr="00FB3ED3">
              <w:rPr>
                <w:color w:val="000000"/>
                <w:sz w:val="24"/>
              </w:rPr>
              <w:t>1195,81</w:t>
            </w:r>
          </w:p>
        </w:tc>
      </w:tr>
      <w:tr w:rsidR="00FB3ED3" w:rsidRPr="00332072" w:rsidTr="00FB3ED3">
        <w:trPr>
          <w:trHeight w:val="780"/>
          <w:jc w:val="center"/>
        </w:trPr>
        <w:tc>
          <w:tcPr>
            <w:tcW w:w="316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Тариф на тепловую энергию с учетом инвестиционной составляющей, руб.</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3156,68</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3314,51</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3480,24</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3654,25</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3836,96</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9879,05</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4230,25</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4441,77</w:t>
            </w:r>
          </w:p>
        </w:tc>
        <w:tc>
          <w:tcPr>
            <w:tcW w:w="1501" w:type="dxa"/>
            <w:vAlign w:val="center"/>
          </w:tcPr>
          <w:p w:rsidR="00FB3ED3" w:rsidRPr="00FB3ED3" w:rsidRDefault="00FB3ED3" w:rsidP="00FB3ED3">
            <w:pPr>
              <w:spacing w:line="240" w:lineRule="auto"/>
              <w:ind w:firstLine="0"/>
              <w:jc w:val="center"/>
              <w:rPr>
                <w:color w:val="000000"/>
                <w:sz w:val="24"/>
              </w:rPr>
            </w:pPr>
            <w:r w:rsidRPr="00FB3ED3">
              <w:rPr>
                <w:color w:val="000000"/>
                <w:sz w:val="24"/>
              </w:rPr>
              <w:t>30541,62</w:t>
            </w:r>
          </w:p>
        </w:tc>
      </w:tr>
      <w:tr w:rsidR="00FB3ED3" w:rsidRPr="00332072" w:rsidTr="00FB3ED3">
        <w:trPr>
          <w:trHeight w:val="780"/>
          <w:jc w:val="center"/>
        </w:trPr>
        <w:tc>
          <w:tcPr>
            <w:tcW w:w="316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Рост тарифа за счет инвестиционной составляющей,%</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0,00</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0,00</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0,00</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0,00</w:t>
            </w:r>
          </w:p>
        </w:tc>
        <w:tc>
          <w:tcPr>
            <w:tcW w:w="1185"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0,00</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59,22</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0,00</w:t>
            </w:r>
          </w:p>
        </w:tc>
        <w:tc>
          <w:tcPr>
            <w:tcW w:w="1191" w:type="dxa"/>
            <w:shd w:val="clear" w:color="auto" w:fill="auto"/>
            <w:vAlign w:val="center"/>
            <w:hideMark/>
          </w:tcPr>
          <w:p w:rsidR="00FB3ED3" w:rsidRPr="00FB3ED3" w:rsidRDefault="00FB3ED3" w:rsidP="00FB3ED3">
            <w:pPr>
              <w:spacing w:line="240" w:lineRule="auto"/>
              <w:ind w:firstLine="0"/>
              <w:jc w:val="center"/>
              <w:rPr>
                <w:color w:val="000000"/>
                <w:sz w:val="24"/>
              </w:rPr>
            </w:pPr>
            <w:r w:rsidRPr="00FB3ED3">
              <w:rPr>
                <w:color w:val="000000"/>
                <w:sz w:val="24"/>
              </w:rPr>
              <w:t>0,00</w:t>
            </w:r>
          </w:p>
        </w:tc>
        <w:tc>
          <w:tcPr>
            <w:tcW w:w="1501" w:type="dxa"/>
            <w:vAlign w:val="center"/>
          </w:tcPr>
          <w:p w:rsidR="00FB3ED3" w:rsidRPr="00FB3ED3" w:rsidRDefault="00FB3ED3" w:rsidP="00FB3ED3">
            <w:pPr>
              <w:spacing w:line="240" w:lineRule="auto"/>
              <w:ind w:firstLine="0"/>
              <w:jc w:val="center"/>
              <w:rPr>
                <w:color w:val="000000"/>
                <w:sz w:val="24"/>
              </w:rPr>
            </w:pPr>
            <w:r w:rsidRPr="00FB3ED3">
              <w:rPr>
                <w:color w:val="000000"/>
                <w:sz w:val="24"/>
              </w:rPr>
              <w:t>84,73</w:t>
            </w:r>
          </w:p>
        </w:tc>
      </w:tr>
      <w:bookmarkEnd w:id="133"/>
    </w:tbl>
    <w:p w:rsidR="00A15042" w:rsidRPr="00E54BA6" w:rsidRDefault="00A15042" w:rsidP="00A15042">
      <w:pPr>
        <w:spacing w:line="360" w:lineRule="auto"/>
        <w:ind w:firstLine="720"/>
        <w:rPr>
          <w:szCs w:val="28"/>
        </w:rPr>
      </w:pPr>
    </w:p>
    <w:p w:rsidR="006026AD" w:rsidRDefault="006026AD">
      <w:pPr>
        <w:spacing w:after="200" w:line="276" w:lineRule="auto"/>
        <w:ind w:firstLine="0"/>
        <w:jc w:val="left"/>
        <w:rPr>
          <w:b/>
          <w:szCs w:val="28"/>
        </w:rPr>
      </w:pPr>
      <w:r>
        <w:rPr>
          <w:b/>
          <w:szCs w:val="28"/>
        </w:rPr>
        <w:br w:type="page"/>
      </w:r>
    </w:p>
    <w:p w:rsidR="00A15042" w:rsidRPr="00E54BA6" w:rsidRDefault="00A15042" w:rsidP="00A15042">
      <w:pPr>
        <w:spacing w:line="360" w:lineRule="auto"/>
        <w:ind w:firstLine="720"/>
        <w:rPr>
          <w:szCs w:val="28"/>
        </w:rPr>
        <w:sectPr w:rsidR="00A15042" w:rsidRPr="00E54BA6" w:rsidSect="00FB1150">
          <w:pgSz w:w="16840" w:h="11910" w:orient="landscape"/>
          <w:pgMar w:top="567" w:right="566" w:bottom="1134" w:left="1276" w:header="0" w:footer="335" w:gutter="0"/>
          <w:cols w:space="720"/>
          <w:docGrid w:linePitch="381"/>
        </w:sectPr>
      </w:pPr>
    </w:p>
    <w:p w:rsidR="00537E49" w:rsidRPr="00E54BA6" w:rsidRDefault="00A15042" w:rsidP="00DA5D91">
      <w:pPr>
        <w:pStyle w:val="1"/>
        <w:rPr>
          <w:szCs w:val="28"/>
        </w:rPr>
      </w:pPr>
      <w:bookmarkStart w:id="134" w:name="_Toc36629634"/>
      <w:bookmarkStart w:id="135" w:name="_Toc36635730"/>
      <w:bookmarkStart w:id="136" w:name="_Toc123902320"/>
      <w:r w:rsidRPr="00E54BA6">
        <w:rPr>
          <w:szCs w:val="28"/>
        </w:rPr>
        <w:t>Реестр единых теплоснабжающих организаций</w:t>
      </w:r>
      <w:bookmarkEnd w:id="134"/>
      <w:bookmarkEnd w:id="135"/>
      <w:bookmarkEnd w:id="136"/>
    </w:p>
    <w:p w:rsidR="007548E3" w:rsidRPr="00E54BA6" w:rsidRDefault="007548E3" w:rsidP="0044212E">
      <w:pPr>
        <w:pStyle w:val="11"/>
        <w:rPr>
          <w:rFonts w:eastAsia="MS Mincho"/>
        </w:rPr>
      </w:pPr>
      <w:bookmarkStart w:id="137" w:name="_Toc123902321"/>
      <w:r w:rsidRPr="007548E3">
        <w:rPr>
          <w:rFonts w:eastAsia="MS Mincho"/>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37"/>
    </w:p>
    <w:p w:rsidR="007548E3" w:rsidRDefault="007548E3" w:rsidP="007548E3">
      <w:pPr>
        <w:rPr>
          <w:szCs w:val="28"/>
        </w:rPr>
      </w:pPr>
      <w:r>
        <w:rPr>
          <w:rFonts w:eastAsia="MS Mincho"/>
          <w:szCs w:val="28"/>
        </w:rPr>
        <w:t xml:space="preserve">Таблица 15.1 - </w:t>
      </w:r>
      <w:r w:rsidR="00A1178C">
        <w:rPr>
          <w:rFonts w:eastAsia="MS Mincho"/>
          <w:szCs w:val="28"/>
        </w:rPr>
        <w:t>Р</w:t>
      </w:r>
      <w:r w:rsidRPr="007548E3">
        <w:rPr>
          <w:rFonts w:eastAsia="MS Mincho"/>
          <w:szCs w:val="28"/>
        </w:rPr>
        <w:t>еестр систем теплоснабжения</w:t>
      </w: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2"/>
        <w:gridCol w:w="4536"/>
      </w:tblGrid>
      <w:tr w:rsidR="007548E3" w:rsidRPr="0083598B" w:rsidTr="009D749C">
        <w:trPr>
          <w:trHeight w:val="20"/>
        </w:trPr>
        <w:tc>
          <w:tcPr>
            <w:tcW w:w="5132" w:type="dxa"/>
            <w:shd w:val="clear" w:color="auto" w:fill="auto"/>
            <w:vAlign w:val="center"/>
            <w:hideMark/>
          </w:tcPr>
          <w:p w:rsidR="007548E3" w:rsidRPr="007548E3" w:rsidRDefault="007548E3" w:rsidP="007548E3">
            <w:pPr>
              <w:spacing w:line="240" w:lineRule="auto"/>
              <w:ind w:firstLine="0"/>
              <w:jc w:val="center"/>
              <w:rPr>
                <w:color w:val="000000"/>
              </w:rPr>
            </w:pPr>
            <w:r w:rsidRPr="007548E3">
              <w:rPr>
                <w:color w:val="000000"/>
              </w:rPr>
              <w:t>Наименование системы теплоснабжения</w:t>
            </w:r>
          </w:p>
        </w:tc>
        <w:tc>
          <w:tcPr>
            <w:tcW w:w="4536" w:type="dxa"/>
            <w:shd w:val="clear" w:color="auto" w:fill="auto"/>
            <w:vAlign w:val="center"/>
            <w:hideMark/>
          </w:tcPr>
          <w:p w:rsidR="007548E3" w:rsidRPr="007548E3" w:rsidRDefault="007548E3" w:rsidP="007548E3">
            <w:pPr>
              <w:spacing w:line="240" w:lineRule="auto"/>
              <w:ind w:firstLine="0"/>
              <w:jc w:val="center"/>
              <w:rPr>
                <w:color w:val="000000"/>
              </w:rPr>
            </w:pPr>
            <w:r w:rsidRPr="007548E3">
              <w:rPr>
                <w:color w:val="000000"/>
              </w:rPr>
              <w:t>Теплоснабжающая организация</w:t>
            </w:r>
          </w:p>
        </w:tc>
      </w:tr>
      <w:tr w:rsidR="009D749C" w:rsidRPr="00272152" w:rsidTr="009D749C">
        <w:trPr>
          <w:trHeight w:val="20"/>
        </w:trPr>
        <w:tc>
          <w:tcPr>
            <w:tcW w:w="5132" w:type="dxa"/>
            <w:shd w:val="clear" w:color="auto" w:fill="auto"/>
            <w:vAlign w:val="center"/>
            <w:hideMark/>
          </w:tcPr>
          <w:p w:rsidR="009D749C" w:rsidRPr="007548E3" w:rsidRDefault="009D749C" w:rsidP="009D749C">
            <w:pPr>
              <w:spacing w:line="240" w:lineRule="auto"/>
              <w:ind w:firstLine="0"/>
              <w:jc w:val="center"/>
              <w:rPr>
                <w:color w:val="000000"/>
              </w:rPr>
            </w:pPr>
            <w:r w:rsidRPr="007548E3">
              <w:rPr>
                <w:color w:val="000000"/>
              </w:rPr>
              <w:t xml:space="preserve">Зона </w:t>
            </w:r>
            <w:r>
              <w:rPr>
                <w:color w:val="000000"/>
              </w:rPr>
              <w:t xml:space="preserve">котельной </w:t>
            </w:r>
            <w:r w:rsidR="00320933">
              <w:rPr>
                <w:color w:val="000000"/>
              </w:rPr>
              <w:t>п. Раменский</w:t>
            </w:r>
          </w:p>
        </w:tc>
        <w:tc>
          <w:tcPr>
            <w:tcW w:w="4536" w:type="dxa"/>
            <w:vMerge w:val="restart"/>
            <w:shd w:val="clear" w:color="auto" w:fill="auto"/>
            <w:noWrap/>
            <w:vAlign w:val="center"/>
            <w:hideMark/>
          </w:tcPr>
          <w:p w:rsidR="009D749C" w:rsidRPr="007548E3" w:rsidRDefault="009447A1" w:rsidP="007548E3">
            <w:pPr>
              <w:spacing w:line="240" w:lineRule="auto"/>
              <w:ind w:firstLine="0"/>
              <w:jc w:val="center"/>
              <w:rPr>
                <w:color w:val="000000"/>
              </w:rPr>
            </w:pPr>
            <w:r>
              <w:rPr>
                <w:color w:val="000000"/>
              </w:rPr>
              <w:t>МП КЭТ и ГС МР «Мосальский район»</w:t>
            </w:r>
          </w:p>
        </w:tc>
      </w:tr>
      <w:tr w:rsidR="009331BB" w:rsidRPr="00272152" w:rsidTr="009331BB">
        <w:trPr>
          <w:trHeight w:val="316"/>
        </w:trPr>
        <w:tc>
          <w:tcPr>
            <w:tcW w:w="5132" w:type="dxa"/>
            <w:shd w:val="clear" w:color="auto" w:fill="auto"/>
            <w:hideMark/>
          </w:tcPr>
          <w:p w:rsidR="009331BB" w:rsidRDefault="009331BB" w:rsidP="009D749C">
            <w:pPr>
              <w:spacing w:line="240" w:lineRule="auto"/>
              <w:ind w:firstLine="0"/>
              <w:jc w:val="center"/>
            </w:pPr>
            <w:r w:rsidRPr="007B6700">
              <w:rPr>
                <w:color w:val="000000"/>
              </w:rPr>
              <w:t xml:space="preserve">Зона котельной </w:t>
            </w:r>
            <w:r w:rsidR="00320933">
              <w:rPr>
                <w:color w:val="000000"/>
              </w:rPr>
              <w:t>д. Рамено</w:t>
            </w:r>
          </w:p>
        </w:tc>
        <w:tc>
          <w:tcPr>
            <w:tcW w:w="4536" w:type="dxa"/>
            <w:vMerge/>
            <w:shd w:val="clear" w:color="auto" w:fill="auto"/>
            <w:noWrap/>
            <w:vAlign w:val="center"/>
            <w:hideMark/>
          </w:tcPr>
          <w:p w:rsidR="009331BB" w:rsidRPr="007548E3" w:rsidRDefault="009331BB" w:rsidP="009D749C">
            <w:pPr>
              <w:spacing w:line="240" w:lineRule="auto"/>
              <w:ind w:firstLine="0"/>
              <w:jc w:val="center"/>
              <w:rPr>
                <w:color w:val="000000"/>
              </w:rPr>
            </w:pPr>
          </w:p>
        </w:tc>
      </w:tr>
    </w:tbl>
    <w:p w:rsidR="007548E3" w:rsidRDefault="007548E3" w:rsidP="00FB4AC8">
      <w:pPr>
        <w:rPr>
          <w:szCs w:val="28"/>
        </w:rPr>
      </w:pPr>
    </w:p>
    <w:p w:rsidR="007548E3" w:rsidRPr="007548E3" w:rsidRDefault="007548E3" w:rsidP="0044212E">
      <w:pPr>
        <w:pStyle w:val="11"/>
        <w:rPr>
          <w:rFonts w:eastAsia="MS Mincho"/>
        </w:rPr>
      </w:pPr>
      <w:bookmarkStart w:id="138" w:name="_Toc123902322"/>
      <w:r w:rsidRPr="007548E3">
        <w:rPr>
          <w:rFonts w:eastAsia="MS Mincho"/>
        </w:rPr>
        <w:t>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138"/>
    </w:p>
    <w:p w:rsidR="007548E3" w:rsidRDefault="00746E43" w:rsidP="007548E3">
      <w:pPr>
        <w:rPr>
          <w:szCs w:val="28"/>
        </w:rPr>
      </w:pPr>
      <w:r w:rsidRPr="00746E43">
        <w:rPr>
          <w:rFonts w:eastAsia="MS Mincho"/>
          <w:szCs w:val="28"/>
        </w:rPr>
        <w:t xml:space="preserve">На момент составления Схемы единой теплоснабжающей организации </w:t>
      </w:r>
      <w:r>
        <w:rPr>
          <w:rFonts w:eastAsia="MS Mincho"/>
          <w:szCs w:val="28"/>
        </w:rPr>
        <w:t>на территории поселения является</w:t>
      </w:r>
      <w:r w:rsidRPr="00746E43">
        <w:rPr>
          <w:rFonts w:eastAsia="MS Mincho"/>
          <w:szCs w:val="28"/>
        </w:rPr>
        <w:t xml:space="preserve"> Общество с ограниченной ответственностью «</w:t>
      </w:r>
      <w:r w:rsidR="004C5F33">
        <w:rPr>
          <w:rFonts w:eastAsia="MS Mincho"/>
          <w:szCs w:val="28"/>
        </w:rPr>
        <w:t>Сибириада</w:t>
      </w:r>
      <w:r w:rsidRPr="00746E43">
        <w:rPr>
          <w:rFonts w:eastAsia="MS Mincho"/>
          <w:szCs w:val="28"/>
        </w:rPr>
        <w:t>» (</w:t>
      </w:r>
      <w:r w:rsidR="009447A1">
        <w:rPr>
          <w:rFonts w:eastAsia="MS Mincho"/>
          <w:szCs w:val="28"/>
        </w:rPr>
        <w:t>МП КЭТ и ГС МР «Мосальский район»</w:t>
      </w:r>
      <w:r w:rsidRPr="00746E43">
        <w:rPr>
          <w:rFonts w:eastAsia="MS Mincho"/>
          <w:szCs w:val="28"/>
        </w:rPr>
        <w:t xml:space="preserve">), которое обслуживает в настоящее время котельные в </w:t>
      </w:r>
      <w:r w:rsidR="009447A1">
        <w:rPr>
          <w:rFonts w:eastAsia="MS Mincho"/>
          <w:szCs w:val="28"/>
        </w:rPr>
        <w:t>п. Раменский</w:t>
      </w:r>
      <w:r>
        <w:rPr>
          <w:rFonts w:eastAsia="MS Mincho"/>
          <w:szCs w:val="28"/>
        </w:rPr>
        <w:t>.</w:t>
      </w:r>
    </w:p>
    <w:p w:rsidR="007548E3" w:rsidRDefault="007548E3" w:rsidP="00FB4AC8">
      <w:pPr>
        <w:rPr>
          <w:szCs w:val="28"/>
        </w:rPr>
      </w:pPr>
    </w:p>
    <w:p w:rsidR="00746E43" w:rsidRPr="007548E3" w:rsidRDefault="00746E43" w:rsidP="0044212E">
      <w:pPr>
        <w:pStyle w:val="11"/>
        <w:rPr>
          <w:rFonts w:eastAsia="MS Mincho"/>
        </w:rPr>
      </w:pPr>
      <w:bookmarkStart w:id="139" w:name="_Toc123902323"/>
      <w:r w:rsidRPr="00746E43">
        <w:rPr>
          <w:rFonts w:eastAsia="MS Mincho"/>
        </w:rPr>
        <w:t>основания, в том числе критерии, в соответствии с которыми теплоснабжающая организация определена единой теплоснабжающей организацие</w:t>
      </w:r>
      <w:r>
        <w:rPr>
          <w:rFonts w:eastAsia="MS Mincho"/>
        </w:rPr>
        <w:t>й</w:t>
      </w:r>
      <w:bookmarkEnd w:id="139"/>
    </w:p>
    <w:p w:rsidR="00746E43" w:rsidRPr="00746E43" w:rsidRDefault="00746E43" w:rsidP="00746E43">
      <w:pPr>
        <w:rPr>
          <w:rFonts w:eastAsia="MS Mincho"/>
          <w:szCs w:val="28"/>
        </w:rPr>
      </w:pPr>
      <w:r w:rsidRPr="00746E43">
        <w:rPr>
          <w:rFonts w:eastAsia="MS Mincho"/>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Постановлением РФ от 08.08.2012 № 808 "Об организации теплоснабжения в Российской Федерации и о внесении изменений в некоторые акты Правительства Российской Федерации".</w:t>
      </w:r>
    </w:p>
    <w:p w:rsidR="00746E43" w:rsidRPr="00746E43" w:rsidRDefault="00746E43" w:rsidP="00746E43">
      <w:pPr>
        <w:rPr>
          <w:rFonts w:eastAsia="MS Mincho"/>
          <w:szCs w:val="28"/>
        </w:rPr>
      </w:pPr>
      <w:r w:rsidRPr="00746E43">
        <w:rPr>
          <w:rFonts w:eastAsia="MS Mincho"/>
          <w:szCs w:val="28"/>
        </w:rPr>
        <w:t>В соответствии со статьей 2 пунктом 28 Федерального закона 190 «О теплоснабжении» «…единая теплоснабжающая организация в системе теплоснабжения (далее - ЕТО)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7548E3" w:rsidRDefault="00746E43" w:rsidP="00746E43">
      <w:pPr>
        <w:rPr>
          <w:szCs w:val="28"/>
        </w:rPr>
      </w:pPr>
      <w:r w:rsidRPr="00746E43">
        <w:rPr>
          <w:rFonts w:eastAsia="MS Mincho"/>
          <w:szCs w:val="28"/>
        </w:rPr>
        <w:t>Критерии и порядок определения единой теплоснабжающей организации</w:t>
      </w:r>
    </w:p>
    <w:tbl>
      <w:tblPr>
        <w:tblW w:w="0" w:type="auto"/>
        <w:tblInd w:w="332" w:type="dxa"/>
        <w:tblLayout w:type="fixed"/>
        <w:tblLook w:val="01E0"/>
      </w:tblPr>
      <w:tblGrid>
        <w:gridCol w:w="3878"/>
        <w:gridCol w:w="5683"/>
      </w:tblGrid>
      <w:tr w:rsidR="00746E43" w:rsidRPr="003A77A4" w:rsidTr="00D504F6">
        <w:trPr>
          <w:trHeight w:val="20"/>
        </w:trPr>
        <w:tc>
          <w:tcPr>
            <w:tcW w:w="3878" w:type="dxa"/>
            <w:tcBorders>
              <w:top w:val="single" w:sz="5" w:space="0" w:color="000000"/>
              <w:left w:val="single" w:sz="5" w:space="0" w:color="000000"/>
              <w:bottom w:val="single" w:sz="5" w:space="0" w:color="000000"/>
              <w:right w:val="single" w:sz="5" w:space="0" w:color="000000"/>
            </w:tcBorders>
          </w:tcPr>
          <w:p w:rsidR="00746E43" w:rsidRPr="00454B2E" w:rsidRDefault="00746E43" w:rsidP="00746E43">
            <w:pPr>
              <w:pStyle w:val="TableParagraph"/>
              <w:tabs>
                <w:tab w:val="left" w:pos="1489"/>
                <w:tab w:val="left" w:pos="3067"/>
              </w:tabs>
              <w:ind w:left="102" w:right="104"/>
              <w:rPr>
                <w:sz w:val="24"/>
                <w:szCs w:val="24"/>
              </w:rPr>
            </w:pPr>
            <w:r w:rsidRPr="003A77A4">
              <w:rPr>
                <w:sz w:val="24"/>
              </w:rPr>
              <w:t>1критерий</w:t>
            </w:r>
            <w:r w:rsidRPr="003A77A4">
              <w:rPr>
                <w:i/>
                <w:sz w:val="24"/>
              </w:rPr>
              <w:t>:</w:t>
            </w:r>
            <w:r w:rsidRPr="003A77A4">
              <w:rPr>
                <w:spacing w:val="-1"/>
                <w:sz w:val="24"/>
              </w:rPr>
              <w:t>владение</w:t>
            </w:r>
            <w:r w:rsidRPr="003A77A4">
              <w:rPr>
                <w:sz w:val="24"/>
              </w:rPr>
              <w:t>на</w:t>
            </w:r>
            <w:r w:rsidRPr="003A77A4">
              <w:rPr>
                <w:spacing w:val="-1"/>
                <w:sz w:val="24"/>
              </w:rPr>
              <w:t>правесобственности</w:t>
            </w:r>
            <w:r w:rsidRPr="003A77A4">
              <w:rPr>
                <w:sz w:val="24"/>
              </w:rPr>
              <w:t>или</w:t>
            </w:r>
            <w:r w:rsidRPr="003A77A4">
              <w:rPr>
                <w:spacing w:val="-1"/>
                <w:sz w:val="24"/>
              </w:rPr>
              <w:t>иномзаконномоснованииисточниками</w:t>
            </w:r>
            <w:r w:rsidRPr="003A77A4">
              <w:rPr>
                <w:sz w:val="24"/>
              </w:rPr>
              <w:t>тепловой</w:t>
            </w:r>
            <w:r w:rsidRPr="003A77A4">
              <w:rPr>
                <w:spacing w:val="-1"/>
                <w:sz w:val="24"/>
              </w:rPr>
              <w:t>энергии</w:t>
            </w:r>
            <w:r w:rsidRPr="003A77A4">
              <w:rPr>
                <w:sz w:val="24"/>
              </w:rPr>
              <w:t>с</w:t>
            </w:r>
            <w:r w:rsidRPr="003A77A4">
              <w:rPr>
                <w:spacing w:val="-1"/>
                <w:sz w:val="24"/>
              </w:rPr>
              <w:t>наибольшейрабочей</w:t>
            </w:r>
            <w:r w:rsidRPr="003A77A4">
              <w:rPr>
                <w:sz w:val="24"/>
              </w:rPr>
              <w:t>тепловой</w:t>
            </w:r>
            <w:r w:rsidRPr="003A77A4">
              <w:rPr>
                <w:spacing w:val="-1"/>
                <w:sz w:val="24"/>
              </w:rPr>
              <w:t>мощностью</w:t>
            </w:r>
            <w:r w:rsidRPr="003A77A4">
              <w:rPr>
                <w:sz w:val="24"/>
              </w:rPr>
              <w:t>и(или)</w:t>
            </w:r>
            <w:r w:rsidRPr="003A77A4">
              <w:rPr>
                <w:spacing w:val="-1"/>
                <w:sz w:val="24"/>
              </w:rPr>
              <w:t>тепловымисетями</w:t>
            </w:r>
            <w:r w:rsidRPr="003A77A4">
              <w:rPr>
                <w:sz w:val="24"/>
              </w:rPr>
              <w:t>с</w:t>
            </w:r>
            <w:r w:rsidRPr="003A77A4">
              <w:rPr>
                <w:spacing w:val="-1"/>
                <w:sz w:val="24"/>
              </w:rPr>
              <w:t>наибольшейемкостью</w:t>
            </w:r>
            <w:r w:rsidRPr="003A77A4">
              <w:rPr>
                <w:sz w:val="24"/>
              </w:rPr>
              <w:t>в</w:t>
            </w:r>
            <w:r w:rsidRPr="003A77A4">
              <w:rPr>
                <w:spacing w:val="-1"/>
                <w:sz w:val="24"/>
              </w:rPr>
              <w:t>границах</w:t>
            </w:r>
            <w:r w:rsidRPr="003A77A4">
              <w:rPr>
                <w:sz w:val="24"/>
              </w:rPr>
              <w:t>зоны</w:t>
            </w:r>
            <w:r w:rsidRPr="003A77A4">
              <w:rPr>
                <w:spacing w:val="-1"/>
                <w:sz w:val="24"/>
              </w:rPr>
              <w:t>деятельностиединойтеплоснабжающейорганизации</w:t>
            </w:r>
          </w:p>
        </w:tc>
        <w:tc>
          <w:tcPr>
            <w:tcW w:w="5683" w:type="dxa"/>
            <w:tcBorders>
              <w:top w:val="single" w:sz="5" w:space="0" w:color="000000"/>
              <w:left w:val="single" w:sz="5" w:space="0" w:color="000000"/>
              <w:bottom w:val="single" w:sz="5" w:space="0" w:color="000000"/>
              <w:right w:val="single" w:sz="5" w:space="0" w:color="000000"/>
            </w:tcBorders>
          </w:tcPr>
          <w:p w:rsidR="00746E43" w:rsidRPr="00454B2E" w:rsidRDefault="00746E43" w:rsidP="00746E43">
            <w:pPr>
              <w:tabs>
                <w:tab w:val="left" w:pos="1611"/>
                <w:tab w:val="left" w:pos="4291"/>
              </w:tabs>
              <w:spacing w:line="240" w:lineRule="auto"/>
              <w:ind w:left="108" w:right="106" w:firstLine="0"/>
              <w:rPr>
                <w:spacing w:val="-1"/>
                <w:sz w:val="24"/>
              </w:rPr>
            </w:pPr>
            <w:r w:rsidRPr="003A77A4">
              <w:rPr>
                <w:sz w:val="24"/>
              </w:rPr>
              <w:t>В</w:t>
            </w:r>
            <w:r w:rsidRPr="003A77A4">
              <w:rPr>
                <w:spacing w:val="-1"/>
                <w:sz w:val="24"/>
              </w:rPr>
              <w:t>случаееслизаявка</w:t>
            </w:r>
            <w:r w:rsidRPr="003A77A4">
              <w:rPr>
                <w:sz w:val="24"/>
              </w:rPr>
              <w:t>на</w:t>
            </w:r>
            <w:r w:rsidRPr="003A77A4">
              <w:rPr>
                <w:spacing w:val="-1"/>
                <w:sz w:val="24"/>
              </w:rPr>
              <w:t>присвоениестатуса</w:t>
            </w:r>
            <w:r w:rsidRPr="00454B2E">
              <w:rPr>
                <w:spacing w:val="-1"/>
                <w:sz w:val="24"/>
              </w:rPr>
              <w:t xml:space="preserve"> единой </w:t>
            </w:r>
            <w:r w:rsidRPr="003A77A4">
              <w:rPr>
                <w:spacing w:val="-1"/>
                <w:sz w:val="24"/>
              </w:rPr>
              <w:t>теплоснабжающейорганизацииподанаорганизацией,котораявладеет</w:t>
            </w:r>
            <w:r w:rsidRPr="00454B2E">
              <w:rPr>
                <w:spacing w:val="-1"/>
                <w:sz w:val="24"/>
              </w:rPr>
              <w:t xml:space="preserve"> на </w:t>
            </w:r>
            <w:r w:rsidRPr="003A77A4">
              <w:rPr>
                <w:spacing w:val="-1"/>
                <w:sz w:val="24"/>
              </w:rPr>
              <w:t>правесобственностиили</w:t>
            </w:r>
            <w:r w:rsidRPr="00454B2E">
              <w:rPr>
                <w:spacing w:val="-1"/>
                <w:sz w:val="24"/>
              </w:rPr>
              <w:t xml:space="preserve"> ином </w:t>
            </w:r>
            <w:r w:rsidRPr="003A77A4">
              <w:rPr>
                <w:spacing w:val="-1"/>
                <w:sz w:val="24"/>
              </w:rPr>
              <w:t>законномоснованииисточникамитепловойэнергии</w:t>
            </w:r>
            <w:r w:rsidRPr="00454B2E">
              <w:rPr>
                <w:spacing w:val="-1"/>
                <w:sz w:val="24"/>
              </w:rPr>
              <w:t xml:space="preserve"> с </w:t>
            </w:r>
            <w:r w:rsidRPr="003A77A4">
              <w:rPr>
                <w:spacing w:val="-1"/>
                <w:sz w:val="24"/>
              </w:rPr>
              <w:t>наибольшейрабочей</w:t>
            </w:r>
            <w:r w:rsidRPr="00454B2E">
              <w:rPr>
                <w:spacing w:val="-1"/>
                <w:sz w:val="24"/>
              </w:rPr>
              <w:t xml:space="preserve"> тепловой </w:t>
            </w:r>
            <w:r w:rsidRPr="003A77A4">
              <w:rPr>
                <w:spacing w:val="-1"/>
                <w:sz w:val="24"/>
              </w:rPr>
              <w:t>мощностью</w:t>
            </w:r>
            <w:r w:rsidRPr="00454B2E">
              <w:rPr>
                <w:spacing w:val="-1"/>
                <w:sz w:val="24"/>
              </w:rPr>
              <w:t xml:space="preserve"> и </w:t>
            </w:r>
            <w:r w:rsidRPr="003A77A4">
              <w:rPr>
                <w:spacing w:val="-1"/>
                <w:sz w:val="24"/>
              </w:rPr>
              <w:t>тепловымисетями</w:t>
            </w:r>
            <w:r w:rsidRPr="00454B2E">
              <w:rPr>
                <w:spacing w:val="-1"/>
                <w:sz w:val="24"/>
              </w:rPr>
              <w:t xml:space="preserve"> с </w:t>
            </w:r>
            <w:r w:rsidRPr="003A77A4">
              <w:rPr>
                <w:spacing w:val="-1"/>
                <w:sz w:val="24"/>
              </w:rPr>
              <w:t>наибольшейемкостью</w:t>
            </w:r>
            <w:r w:rsidRPr="00454B2E">
              <w:rPr>
                <w:spacing w:val="-1"/>
                <w:sz w:val="24"/>
              </w:rPr>
              <w:t xml:space="preserve"> в </w:t>
            </w:r>
            <w:r w:rsidRPr="003A77A4">
              <w:rPr>
                <w:spacing w:val="-1"/>
                <w:sz w:val="24"/>
              </w:rPr>
              <w:t xml:space="preserve">границах </w:t>
            </w:r>
            <w:r w:rsidRPr="00454B2E">
              <w:rPr>
                <w:spacing w:val="-1"/>
                <w:sz w:val="24"/>
              </w:rPr>
              <w:t xml:space="preserve">зоны </w:t>
            </w:r>
            <w:r w:rsidRPr="003A77A4">
              <w:rPr>
                <w:spacing w:val="-1"/>
                <w:sz w:val="24"/>
              </w:rPr>
              <w:t>деятельности</w:t>
            </w:r>
            <w:r w:rsidRPr="00454B2E">
              <w:rPr>
                <w:spacing w:val="-1"/>
                <w:sz w:val="24"/>
              </w:rPr>
              <w:t xml:space="preserve"> единой </w:t>
            </w:r>
            <w:r w:rsidRPr="003A77A4">
              <w:rPr>
                <w:spacing w:val="-1"/>
                <w:sz w:val="24"/>
              </w:rPr>
              <w:t>теплоснабжающейорганизации,статус</w:t>
            </w:r>
            <w:r w:rsidRPr="00454B2E">
              <w:rPr>
                <w:spacing w:val="-1"/>
                <w:sz w:val="24"/>
              </w:rPr>
              <w:t xml:space="preserve"> единойтеплоснабжающей</w:t>
            </w:r>
            <w:r w:rsidRPr="003A77A4">
              <w:rPr>
                <w:spacing w:val="-1"/>
                <w:sz w:val="24"/>
              </w:rPr>
              <w:t>организацииприсваиваетсяданнойорганизации.</w:t>
            </w:r>
          </w:p>
          <w:p w:rsidR="00746E43" w:rsidRPr="007E5703" w:rsidRDefault="00746E43" w:rsidP="00746E43">
            <w:pPr>
              <w:pStyle w:val="TableParagraph"/>
              <w:ind w:left="102" w:right="103"/>
              <w:jc w:val="both"/>
              <w:rPr>
                <w:sz w:val="24"/>
                <w:szCs w:val="24"/>
              </w:rPr>
            </w:pPr>
            <w:r w:rsidRPr="00454B2E">
              <w:rPr>
                <w:spacing w:val="-1"/>
                <w:sz w:val="24"/>
              </w:rPr>
              <w:t xml:space="preserve">В </w:t>
            </w:r>
            <w:r w:rsidRPr="003A77A4">
              <w:rPr>
                <w:spacing w:val="-1"/>
                <w:sz w:val="24"/>
              </w:rPr>
              <w:t>случаееслизаявки</w:t>
            </w:r>
            <w:r w:rsidRPr="00454B2E">
              <w:rPr>
                <w:spacing w:val="-1"/>
                <w:sz w:val="24"/>
              </w:rPr>
              <w:t xml:space="preserve"> на </w:t>
            </w:r>
            <w:r w:rsidRPr="003A77A4">
              <w:rPr>
                <w:spacing w:val="-1"/>
                <w:sz w:val="24"/>
              </w:rPr>
              <w:t>присвоениестатуса</w:t>
            </w:r>
            <w:r w:rsidRPr="00454B2E">
              <w:rPr>
                <w:spacing w:val="-1"/>
                <w:sz w:val="24"/>
              </w:rPr>
              <w:t xml:space="preserve"> единой </w:t>
            </w:r>
            <w:r w:rsidRPr="003A77A4">
              <w:rPr>
                <w:spacing w:val="-1"/>
                <w:sz w:val="24"/>
              </w:rPr>
              <w:t>теплоснабжающейорганизацииподаны</w:t>
            </w:r>
            <w:r w:rsidRPr="00454B2E">
              <w:rPr>
                <w:spacing w:val="-1"/>
                <w:sz w:val="24"/>
              </w:rPr>
              <w:t xml:space="preserve"> от </w:t>
            </w:r>
            <w:r w:rsidRPr="003A77A4">
              <w:rPr>
                <w:spacing w:val="-1"/>
                <w:sz w:val="24"/>
              </w:rPr>
              <w:t>организации,котораявладеет</w:t>
            </w:r>
            <w:r w:rsidRPr="00454B2E">
              <w:rPr>
                <w:spacing w:val="-1"/>
                <w:sz w:val="24"/>
              </w:rPr>
              <w:t xml:space="preserve"> на </w:t>
            </w:r>
            <w:r w:rsidRPr="003A77A4">
              <w:rPr>
                <w:spacing w:val="-1"/>
                <w:sz w:val="24"/>
              </w:rPr>
              <w:t>правесобственностиили</w:t>
            </w:r>
            <w:r w:rsidRPr="00454B2E">
              <w:rPr>
                <w:spacing w:val="-1"/>
                <w:sz w:val="24"/>
              </w:rPr>
              <w:t xml:space="preserve"> ином </w:t>
            </w:r>
            <w:r w:rsidRPr="003A77A4">
              <w:rPr>
                <w:spacing w:val="-1"/>
                <w:sz w:val="24"/>
              </w:rPr>
              <w:t>законномоснованииисточникамитепловойэнергии</w:t>
            </w:r>
            <w:r w:rsidRPr="00454B2E">
              <w:rPr>
                <w:spacing w:val="-1"/>
                <w:sz w:val="24"/>
              </w:rPr>
              <w:t xml:space="preserve"> с </w:t>
            </w:r>
            <w:r w:rsidRPr="003A77A4">
              <w:rPr>
                <w:spacing w:val="-1"/>
                <w:sz w:val="24"/>
              </w:rPr>
              <w:t>наибольшейрабочей</w:t>
            </w:r>
            <w:r w:rsidRPr="00454B2E">
              <w:rPr>
                <w:spacing w:val="-1"/>
                <w:sz w:val="24"/>
              </w:rPr>
              <w:t xml:space="preserve">  тепловой  </w:t>
            </w:r>
            <w:r w:rsidRPr="003A77A4">
              <w:rPr>
                <w:spacing w:val="-1"/>
                <w:sz w:val="24"/>
              </w:rPr>
              <w:t>мощностью,</w:t>
            </w:r>
            <w:r w:rsidRPr="00454B2E">
              <w:rPr>
                <w:spacing w:val="-1"/>
                <w:sz w:val="24"/>
              </w:rPr>
              <w:t xml:space="preserve">  и  от  </w:t>
            </w:r>
            <w:r w:rsidRPr="003A77A4">
              <w:rPr>
                <w:spacing w:val="-1"/>
                <w:sz w:val="24"/>
              </w:rPr>
              <w:t>организации,</w:t>
            </w:r>
            <w:r w:rsidRPr="007E5703">
              <w:rPr>
                <w:sz w:val="24"/>
                <w:szCs w:val="24"/>
              </w:rPr>
              <w:t>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единойтеплоснабжающей</w:t>
            </w:r>
            <w:r w:rsidRPr="007E5703">
              <w:rPr>
                <w:sz w:val="24"/>
                <w:szCs w:val="24"/>
              </w:rPr>
              <w:tab/>
              <w:t>организацииприсваивается той организации из указанных, которая имеет наибольший размер собственного капитала.</w:t>
            </w:r>
          </w:p>
          <w:p w:rsidR="00746E43" w:rsidRPr="003A77A4" w:rsidRDefault="00746E43" w:rsidP="00746E43">
            <w:pPr>
              <w:pStyle w:val="TableParagraph"/>
              <w:ind w:left="102" w:right="103"/>
              <w:jc w:val="both"/>
              <w:rPr>
                <w:sz w:val="24"/>
                <w:szCs w:val="24"/>
              </w:rPr>
            </w:pPr>
            <w:r w:rsidRPr="007E5703">
              <w:rPr>
                <w:sz w:val="24"/>
                <w:szCs w:val="24"/>
              </w:rPr>
              <w:t>В случае если размеры собственных капиталов этих организаций различаются не более чем на 5 процентов, статус единой теплоснабжающей организацииприсваивается организации, способной в лучшей мере обеспечить надежность теплоснабжения в соответствующей системе теплоснабжения.</w:t>
            </w:r>
          </w:p>
        </w:tc>
      </w:tr>
      <w:tr w:rsidR="00746E43" w:rsidRPr="003A77A4" w:rsidTr="00D504F6">
        <w:trPr>
          <w:trHeight w:val="20"/>
        </w:trPr>
        <w:tc>
          <w:tcPr>
            <w:tcW w:w="3878" w:type="dxa"/>
            <w:tcBorders>
              <w:top w:val="single" w:sz="5" w:space="0" w:color="000000"/>
              <w:left w:val="single" w:sz="5" w:space="0" w:color="000000"/>
              <w:bottom w:val="single" w:sz="5" w:space="0" w:color="000000"/>
              <w:right w:val="single" w:sz="5" w:space="0" w:color="000000"/>
            </w:tcBorders>
          </w:tcPr>
          <w:p w:rsidR="00746E43" w:rsidRDefault="00746E43" w:rsidP="00746E43">
            <w:pPr>
              <w:pStyle w:val="TableParagraph"/>
              <w:tabs>
                <w:tab w:val="left" w:pos="1489"/>
                <w:tab w:val="left" w:pos="3067"/>
              </w:tabs>
              <w:ind w:left="102" w:right="104"/>
              <w:rPr>
                <w:sz w:val="24"/>
                <w:szCs w:val="24"/>
              </w:rPr>
            </w:pPr>
            <w:r>
              <w:rPr>
                <w:sz w:val="24"/>
              </w:rPr>
              <w:t>2</w:t>
            </w:r>
            <w:r>
              <w:rPr>
                <w:sz w:val="24"/>
              </w:rPr>
              <w:tab/>
            </w:r>
            <w:r>
              <w:rPr>
                <w:spacing w:val="-1"/>
                <w:sz w:val="24"/>
              </w:rPr>
              <w:t>критерий: размерсобственногокапитала</w:t>
            </w:r>
          </w:p>
        </w:tc>
        <w:tc>
          <w:tcPr>
            <w:tcW w:w="5683" w:type="dxa"/>
            <w:tcBorders>
              <w:top w:val="single" w:sz="5" w:space="0" w:color="000000"/>
              <w:left w:val="single" w:sz="5" w:space="0" w:color="000000"/>
              <w:bottom w:val="single" w:sz="5" w:space="0" w:color="000000"/>
              <w:right w:val="single" w:sz="5" w:space="0" w:color="000000"/>
            </w:tcBorders>
          </w:tcPr>
          <w:p w:rsidR="00746E43" w:rsidRPr="003A77A4" w:rsidRDefault="00746E43" w:rsidP="00746E43">
            <w:pPr>
              <w:pStyle w:val="TableParagraph"/>
              <w:ind w:left="102" w:right="103"/>
              <w:jc w:val="both"/>
              <w:rPr>
                <w:sz w:val="24"/>
                <w:szCs w:val="24"/>
              </w:rPr>
            </w:pPr>
            <w:r w:rsidRPr="003A77A4">
              <w:rPr>
                <w:spacing w:val="-1"/>
                <w:sz w:val="24"/>
              </w:rPr>
              <w:t>Размерсобственногокапиталаопределяется</w:t>
            </w:r>
            <w:r w:rsidRPr="003A77A4">
              <w:rPr>
                <w:sz w:val="24"/>
              </w:rPr>
              <w:t>по</w:t>
            </w:r>
            <w:r w:rsidRPr="003A77A4">
              <w:rPr>
                <w:spacing w:val="-1"/>
                <w:sz w:val="24"/>
              </w:rPr>
              <w:t>даннымбухгалтерскойотчетности,составленной</w:t>
            </w:r>
            <w:r w:rsidRPr="003A77A4">
              <w:rPr>
                <w:sz w:val="24"/>
              </w:rPr>
              <w:t>на</w:t>
            </w:r>
            <w:r w:rsidRPr="003A77A4">
              <w:rPr>
                <w:spacing w:val="-1"/>
                <w:sz w:val="24"/>
              </w:rPr>
              <w:t>последнююотчетную</w:t>
            </w:r>
            <w:r w:rsidRPr="003A77A4">
              <w:rPr>
                <w:sz w:val="24"/>
              </w:rPr>
              <w:t>датуперед</w:t>
            </w:r>
            <w:r w:rsidRPr="003A77A4">
              <w:rPr>
                <w:spacing w:val="-1"/>
                <w:sz w:val="24"/>
              </w:rPr>
              <w:t>подачейзаявки</w:t>
            </w:r>
            <w:r w:rsidRPr="003A77A4">
              <w:rPr>
                <w:sz w:val="24"/>
              </w:rPr>
              <w:t>на</w:t>
            </w:r>
            <w:r w:rsidRPr="003A77A4">
              <w:rPr>
                <w:spacing w:val="-1"/>
                <w:sz w:val="24"/>
              </w:rPr>
              <w:t>присвоениеорганизациистатусаединойтеплоснабжающейорганизации</w:t>
            </w:r>
            <w:r w:rsidRPr="003A77A4">
              <w:rPr>
                <w:sz w:val="24"/>
              </w:rPr>
              <w:t>с</w:t>
            </w:r>
            <w:r w:rsidRPr="003A77A4">
              <w:rPr>
                <w:spacing w:val="-1"/>
                <w:sz w:val="24"/>
              </w:rPr>
              <w:t xml:space="preserve">отметкойналоговогооргана </w:t>
            </w:r>
            <w:r w:rsidRPr="003A77A4">
              <w:rPr>
                <w:sz w:val="24"/>
              </w:rPr>
              <w:t xml:space="preserve">о </w:t>
            </w:r>
            <w:r w:rsidRPr="003A77A4">
              <w:rPr>
                <w:spacing w:val="-1"/>
                <w:sz w:val="24"/>
              </w:rPr>
              <w:t>еепринятии</w:t>
            </w:r>
          </w:p>
        </w:tc>
      </w:tr>
      <w:tr w:rsidR="00746E43" w:rsidRPr="003A77A4" w:rsidTr="00D504F6">
        <w:trPr>
          <w:trHeight w:val="20"/>
        </w:trPr>
        <w:tc>
          <w:tcPr>
            <w:tcW w:w="3878" w:type="dxa"/>
            <w:tcBorders>
              <w:top w:val="single" w:sz="5" w:space="0" w:color="000000"/>
              <w:left w:val="single" w:sz="5" w:space="0" w:color="000000"/>
              <w:bottom w:val="single" w:sz="5" w:space="0" w:color="000000"/>
              <w:right w:val="single" w:sz="5" w:space="0" w:color="000000"/>
            </w:tcBorders>
          </w:tcPr>
          <w:p w:rsidR="00746E43" w:rsidRPr="003A77A4" w:rsidRDefault="00746E43" w:rsidP="00746E43">
            <w:pPr>
              <w:pStyle w:val="TableParagraph"/>
              <w:tabs>
                <w:tab w:val="left" w:pos="2954"/>
              </w:tabs>
              <w:ind w:left="102" w:right="101"/>
              <w:jc w:val="both"/>
              <w:rPr>
                <w:sz w:val="24"/>
                <w:szCs w:val="24"/>
              </w:rPr>
            </w:pPr>
            <w:r w:rsidRPr="003A77A4">
              <w:rPr>
                <w:sz w:val="24"/>
              </w:rPr>
              <w:t>3</w:t>
            </w:r>
            <w:r w:rsidRPr="003A77A4">
              <w:rPr>
                <w:spacing w:val="-1"/>
                <w:sz w:val="24"/>
              </w:rPr>
              <w:t>критерий:способность</w:t>
            </w:r>
            <w:r w:rsidRPr="003A77A4">
              <w:rPr>
                <w:sz w:val="24"/>
              </w:rPr>
              <w:t>в</w:t>
            </w:r>
            <w:r w:rsidRPr="003A77A4">
              <w:rPr>
                <w:spacing w:val="-1"/>
                <w:sz w:val="24"/>
              </w:rPr>
              <w:t>лучшеймереобеспечитьнадежностьтеплоснабжения</w:t>
            </w:r>
            <w:r w:rsidRPr="003A77A4">
              <w:rPr>
                <w:sz w:val="24"/>
              </w:rPr>
              <w:t>в</w:t>
            </w:r>
            <w:r w:rsidRPr="003A77A4">
              <w:rPr>
                <w:spacing w:val="-1"/>
                <w:sz w:val="24"/>
              </w:rPr>
              <w:t>соответствующейсистеметеплоснабжения</w:t>
            </w:r>
          </w:p>
        </w:tc>
        <w:tc>
          <w:tcPr>
            <w:tcW w:w="5683" w:type="dxa"/>
            <w:tcBorders>
              <w:top w:val="single" w:sz="5" w:space="0" w:color="000000"/>
              <w:left w:val="single" w:sz="5" w:space="0" w:color="000000"/>
              <w:bottom w:val="single" w:sz="5" w:space="0" w:color="000000"/>
              <w:right w:val="single" w:sz="5" w:space="0" w:color="000000"/>
            </w:tcBorders>
          </w:tcPr>
          <w:p w:rsidR="00746E43" w:rsidRPr="003A77A4" w:rsidRDefault="00746E43" w:rsidP="00746E43">
            <w:pPr>
              <w:pStyle w:val="TableParagraph"/>
              <w:tabs>
                <w:tab w:val="left" w:pos="2745"/>
                <w:tab w:val="left" w:pos="4708"/>
              </w:tabs>
              <w:ind w:left="102" w:right="101"/>
              <w:jc w:val="both"/>
              <w:rPr>
                <w:sz w:val="24"/>
                <w:szCs w:val="24"/>
              </w:rPr>
            </w:pPr>
            <w:r w:rsidRPr="003A77A4">
              <w:rPr>
                <w:spacing w:val="-1"/>
                <w:sz w:val="24"/>
              </w:rPr>
              <w:t>Способность</w:t>
            </w:r>
            <w:r w:rsidRPr="003A77A4">
              <w:rPr>
                <w:sz w:val="24"/>
              </w:rPr>
              <w:t>в</w:t>
            </w:r>
            <w:r w:rsidRPr="003A77A4">
              <w:rPr>
                <w:spacing w:val="-1"/>
                <w:sz w:val="24"/>
              </w:rPr>
              <w:t>лучшеймереобеспечитьнадежностьтеплоснабжения</w:t>
            </w:r>
            <w:r w:rsidRPr="003A77A4">
              <w:rPr>
                <w:sz w:val="24"/>
              </w:rPr>
              <w:t>в</w:t>
            </w:r>
            <w:r w:rsidRPr="003A77A4">
              <w:rPr>
                <w:spacing w:val="-1"/>
                <w:sz w:val="24"/>
              </w:rPr>
              <w:t>соответствующейсистеме</w:t>
            </w:r>
            <w:r w:rsidRPr="003A77A4">
              <w:rPr>
                <w:sz w:val="24"/>
              </w:rPr>
              <w:t>теплоснабжения</w:t>
            </w:r>
            <w:r w:rsidRPr="003A77A4">
              <w:rPr>
                <w:spacing w:val="-1"/>
                <w:sz w:val="24"/>
              </w:rPr>
              <w:t>определяетсяналичием</w:t>
            </w:r>
            <w:r w:rsidRPr="003A77A4">
              <w:rPr>
                <w:sz w:val="24"/>
              </w:rPr>
              <w:t>у</w:t>
            </w:r>
            <w:r w:rsidRPr="003A77A4">
              <w:rPr>
                <w:spacing w:val="-1"/>
                <w:sz w:val="24"/>
              </w:rPr>
              <w:t>организациитехническихвозможностей</w:t>
            </w:r>
            <w:r w:rsidRPr="003A77A4">
              <w:rPr>
                <w:sz w:val="24"/>
              </w:rPr>
              <w:t>и</w:t>
            </w:r>
            <w:r w:rsidRPr="003A77A4">
              <w:rPr>
                <w:spacing w:val="-1"/>
                <w:sz w:val="24"/>
              </w:rPr>
              <w:t>квалифицированногоперсонала</w:t>
            </w:r>
            <w:r w:rsidRPr="003A77A4">
              <w:rPr>
                <w:sz w:val="24"/>
              </w:rPr>
              <w:t>по</w:t>
            </w:r>
            <w:r w:rsidRPr="003A77A4">
              <w:rPr>
                <w:spacing w:val="-1"/>
                <w:sz w:val="24"/>
              </w:rPr>
              <w:t>наладке,мониторингу,диспетчеризации,переключениям</w:t>
            </w:r>
            <w:r w:rsidRPr="003A77A4">
              <w:rPr>
                <w:sz w:val="24"/>
              </w:rPr>
              <w:t>иоперативному</w:t>
            </w:r>
            <w:r w:rsidRPr="003A77A4">
              <w:rPr>
                <w:spacing w:val="-1"/>
                <w:sz w:val="24"/>
              </w:rPr>
              <w:t>управлениюгидравлическими</w:t>
            </w:r>
            <w:r w:rsidRPr="003A77A4">
              <w:rPr>
                <w:sz w:val="24"/>
              </w:rPr>
              <w:t>и</w:t>
            </w:r>
            <w:r w:rsidRPr="003A77A4">
              <w:rPr>
                <w:spacing w:val="-1"/>
                <w:sz w:val="24"/>
              </w:rPr>
              <w:t>температурнымирежимамисистемытеплоснабжения</w:t>
            </w:r>
            <w:r w:rsidRPr="003A77A4">
              <w:rPr>
                <w:sz w:val="24"/>
              </w:rPr>
              <w:t>и</w:t>
            </w:r>
            <w:r w:rsidRPr="003A77A4">
              <w:rPr>
                <w:spacing w:val="-1"/>
                <w:sz w:val="24"/>
              </w:rPr>
              <w:t>обосновывается</w:t>
            </w:r>
            <w:r w:rsidRPr="003A77A4">
              <w:rPr>
                <w:sz w:val="24"/>
              </w:rPr>
              <w:t>в</w:t>
            </w:r>
            <w:r w:rsidRPr="003A77A4">
              <w:rPr>
                <w:spacing w:val="-1"/>
                <w:sz w:val="24"/>
              </w:rPr>
              <w:t>схеметеплоснабжения.</w:t>
            </w:r>
          </w:p>
        </w:tc>
      </w:tr>
    </w:tbl>
    <w:p w:rsidR="007548E3" w:rsidRDefault="007548E3" w:rsidP="00FB4AC8">
      <w:pPr>
        <w:rPr>
          <w:szCs w:val="28"/>
        </w:rPr>
      </w:pPr>
    </w:p>
    <w:p w:rsidR="00746E43" w:rsidRPr="00746E43" w:rsidRDefault="00746E43" w:rsidP="00746E43">
      <w:pPr>
        <w:rPr>
          <w:szCs w:val="28"/>
        </w:rPr>
      </w:pPr>
      <w:r w:rsidRPr="00746E43">
        <w:rPr>
          <w:szCs w:val="28"/>
        </w:rPr>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746E43" w:rsidRPr="00746E43" w:rsidRDefault="00746E43" w:rsidP="00746E43">
      <w:pPr>
        <w:rPr>
          <w:szCs w:val="28"/>
        </w:rPr>
      </w:pPr>
      <w:r w:rsidRPr="00746E43">
        <w:rPr>
          <w:szCs w:val="28"/>
        </w:rPr>
        <w:t>Единая теплоснабжающая организация при осуществлении своей деятельности обязана:</w:t>
      </w:r>
    </w:p>
    <w:p w:rsidR="00746E43" w:rsidRPr="00746E43" w:rsidRDefault="00746E43" w:rsidP="00746E43">
      <w:pPr>
        <w:rPr>
          <w:szCs w:val="28"/>
        </w:rPr>
      </w:pPr>
      <w:r w:rsidRPr="00746E43">
        <w:rPr>
          <w:szCs w:val="28"/>
        </w:rPr>
        <w:t>1.</w:t>
      </w:r>
      <w:r w:rsidRPr="00746E43">
        <w:rPr>
          <w:szCs w:val="28"/>
        </w:rPr>
        <w:tab/>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746E43" w:rsidRPr="00746E43" w:rsidRDefault="00746E43" w:rsidP="00746E43">
      <w:pPr>
        <w:rPr>
          <w:szCs w:val="28"/>
        </w:rPr>
      </w:pPr>
      <w:r w:rsidRPr="00746E43">
        <w:rPr>
          <w:szCs w:val="28"/>
        </w:rPr>
        <w:t>2.</w:t>
      </w:r>
      <w:r w:rsidRPr="00746E43">
        <w:rPr>
          <w:szCs w:val="28"/>
        </w:rPr>
        <w:tab/>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746E43" w:rsidRPr="00746E43" w:rsidRDefault="00746E43" w:rsidP="00746E43">
      <w:pPr>
        <w:rPr>
          <w:szCs w:val="28"/>
        </w:rPr>
      </w:pPr>
      <w:r w:rsidRPr="00746E43">
        <w:rPr>
          <w:szCs w:val="28"/>
        </w:rPr>
        <w:t>3.</w:t>
      </w:r>
      <w:r w:rsidRPr="00746E43">
        <w:rPr>
          <w:szCs w:val="28"/>
        </w:rPr>
        <w:tab/>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746E43" w:rsidRPr="00746E43" w:rsidRDefault="00746E43" w:rsidP="00746E43">
      <w:pPr>
        <w:rPr>
          <w:szCs w:val="28"/>
        </w:rPr>
      </w:pPr>
      <w:r w:rsidRPr="00746E43">
        <w:rPr>
          <w:szCs w:val="28"/>
        </w:rPr>
        <w:t>Границы зоны деятельности единой теплоснабжающей организации могут быть изменены в следующих случаях:</w:t>
      </w:r>
    </w:p>
    <w:p w:rsidR="00746E43" w:rsidRPr="00746E43" w:rsidRDefault="00746E43" w:rsidP="00746E43">
      <w:pPr>
        <w:rPr>
          <w:szCs w:val="28"/>
        </w:rPr>
      </w:pPr>
      <w:r w:rsidRPr="00746E43">
        <w:rPr>
          <w:szCs w:val="28"/>
        </w:rPr>
        <w:t>-</w:t>
      </w:r>
      <w:r w:rsidRPr="00746E43">
        <w:rPr>
          <w:szCs w:val="28"/>
        </w:rPr>
        <w:tab/>
        <w:t>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746E43" w:rsidRPr="00746E43" w:rsidRDefault="00746E43" w:rsidP="00746E43">
      <w:pPr>
        <w:rPr>
          <w:szCs w:val="28"/>
        </w:rPr>
      </w:pPr>
      <w:r w:rsidRPr="00746E43">
        <w:rPr>
          <w:szCs w:val="28"/>
        </w:rPr>
        <w:t>-</w:t>
      </w:r>
      <w:r w:rsidRPr="00746E43">
        <w:rPr>
          <w:szCs w:val="28"/>
        </w:rPr>
        <w:tab/>
        <w:t>технологическое объединение или разделение систем теплоснабжения.</w:t>
      </w:r>
    </w:p>
    <w:p w:rsidR="007548E3" w:rsidRDefault="00746E43" w:rsidP="00746E43">
      <w:pPr>
        <w:rPr>
          <w:szCs w:val="28"/>
        </w:rPr>
      </w:pPr>
      <w:r w:rsidRPr="00746E43">
        <w:rPr>
          <w:szCs w:val="28"/>
        </w:rPr>
        <w:t xml:space="preserve">В настоящее время </w:t>
      </w:r>
      <w:r w:rsidR="004C5F33">
        <w:rPr>
          <w:szCs w:val="28"/>
        </w:rPr>
        <w:t>одна</w:t>
      </w:r>
      <w:r w:rsidRPr="00746E43">
        <w:rPr>
          <w:szCs w:val="28"/>
        </w:rPr>
        <w:t xml:space="preserve"> организаци</w:t>
      </w:r>
      <w:r w:rsidR="004C5F33">
        <w:rPr>
          <w:szCs w:val="28"/>
        </w:rPr>
        <w:t>я</w:t>
      </w:r>
      <w:r>
        <w:rPr>
          <w:szCs w:val="28"/>
        </w:rPr>
        <w:t xml:space="preserve"> – </w:t>
      </w:r>
      <w:r w:rsidR="009447A1">
        <w:rPr>
          <w:szCs w:val="28"/>
        </w:rPr>
        <w:t>МП КЭТ и ГС МР «Мосальский район»</w:t>
      </w:r>
      <w:r w:rsidRPr="00746E43">
        <w:rPr>
          <w:szCs w:val="28"/>
        </w:rPr>
        <w:t xml:space="preserve"> отвеча</w:t>
      </w:r>
      <w:r w:rsidR="004C5F33">
        <w:rPr>
          <w:szCs w:val="28"/>
        </w:rPr>
        <w:t>е</w:t>
      </w:r>
      <w:r w:rsidRPr="00746E43">
        <w:rPr>
          <w:szCs w:val="28"/>
        </w:rPr>
        <w:t xml:space="preserve">т требованиям критериев по определению единой теплоснабжающей организации в зоне централизованного теплоснабжения </w:t>
      </w:r>
      <w:r w:rsidR="00D25570">
        <w:rPr>
          <w:szCs w:val="28"/>
        </w:rPr>
        <w:t>Сельского поселения «поселок Раменский»</w:t>
      </w:r>
      <w:r w:rsidRPr="00746E43">
        <w:rPr>
          <w:szCs w:val="28"/>
        </w:rPr>
        <w:t>.</w:t>
      </w:r>
    </w:p>
    <w:p w:rsidR="007548E3" w:rsidRDefault="007548E3" w:rsidP="00FB4AC8">
      <w:pPr>
        <w:rPr>
          <w:szCs w:val="28"/>
        </w:rPr>
      </w:pPr>
    </w:p>
    <w:p w:rsidR="0044212E" w:rsidRPr="007548E3" w:rsidRDefault="0044212E" w:rsidP="0044212E">
      <w:pPr>
        <w:pStyle w:val="11"/>
        <w:rPr>
          <w:rFonts w:eastAsia="MS Mincho"/>
        </w:rPr>
      </w:pPr>
      <w:bookmarkStart w:id="140" w:name="_Toc123902324"/>
      <w:r w:rsidRPr="0044212E">
        <w:rPr>
          <w:rFonts w:eastAsia="MS Mincho"/>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140"/>
    </w:p>
    <w:p w:rsidR="007548E3" w:rsidRDefault="0044212E" w:rsidP="0044212E">
      <w:pPr>
        <w:rPr>
          <w:szCs w:val="28"/>
        </w:rPr>
      </w:pPr>
      <w:r w:rsidRPr="0044212E">
        <w:rPr>
          <w:rFonts w:eastAsia="MS Mincho"/>
          <w:szCs w:val="28"/>
        </w:rPr>
        <w:t xml:space="preserve">Заявки теплоснабжающих организаций на присвоение статуса единой теплоснабжающей организации в период </w:t>
      </w:r>
      <w:r>
        <w:rPr>
          <w:rFonts w:eastAsia="MS Mincho"/>
          <w:szCs w:val="28"/>
        </w:rPr>
        <w:t>разработки</w:t>
      </w:r>
      <w:r w:rsidRPr="0044212E">
        <w:rPr>
          <w:rFonts w:eastAsia="MS Mincho"/>
          <w:szCs w:val="28"/>
        </w:rPr>
        <w:t xml:space="preserve"> схемы теплоснабжения не подавались.</w:t>
      </w:r>
    </w:p>
    <w:p w:rsidR="007548E3" w:rsidRDefault="007548E3" w:rsidP="00FB4AC8">
      <w:pPr>
        <w:rPr>
          <w:szCs w:val="28"/>
        </w:rPr>
      </w:pPr>
    </w:p>
    <w:p w:rsidR="0044212E" w:rsidRPr="007548E3" w:rsidRDefault="0044212E" w:rsidP="0044212E">
      <w:pPr>
        <w:pStyle w:val="11"/>
        <w:rPr>
          <w:rFonts w:eastAsia="MS Mincho"/>
        </w:rPr>
      </w:pPr>
      <w:bookmarkStart w:id="141" w:name="_Toc123902325"/>
      <w:r w:rsidRPr="0044212E">
        <w:rPr>
          <w:rFonts w:eastAsia="MS Mincho"/>
        </w:rPr>
        <w:t>описание границ зон деятельности единой теплоснабжающей организации (организаций)</w:t>
      </w:r>
      <w:bookmarkEnd w:id="141"/>
    </w:p>
    <w:p w:rsidR="007548E3" w:rsidRDefault="0044212E" w:rsidP="0044212E">
      <w:pPr>
        <w:rPr>
          <w:szCs w:val="28"/>
        </w:rPr>
      </w:pPr>
      <w:r>
        <w:rPr>
          <w:rFonts w:eastAsia="MS Mincho"/>
          <w:szCs w:val="28"/>
        </w:rPr>
        <w:t xml:space="preserve">Зоной деятельности </w:t>
      </w:r>
      <w:r w:rsidRPr="0044212E">
        <w:rPr>
          <w:rFonts w:eastAsia="MS Mincho"/>
        </w:rPr>
        <w:t>единой теплоснабжающей организации (организаций)</w:t>
      </w:r>
      <w:r>
        <w:rPr>
          <w:rFonts w:eastAsia="MS Mincho"/>
        </w:rPr>
        <w:t xml:space="preserve"> является территория </w:t>
      </w:r>
      <w:r w:rsidR="00D25570">
        <w:rPr>
          <w:rFonts w:eastAsia="MS Mincho"/>
        </w:rPr>
        <w:t>Сельского поселения «поселок Раменский»</w:t>
      </w:r>
      <w:r>
        <w:rPr>
          <w:rFonts w:eastAsia="MS Mincho"/>
        </w:rPr>
        <w:t>.</w:t>
      </w:r>
    </w:p>
    <w:p w:rsidR="007548E3" w:rsidRDefault="007548E3" w:rsidP="00FB4AC8">
      <w:pPr>
        <w:rPr>
          <w:szCs w:val="28"/>
        </w:rPr>
      </w:pPr>
    </w:p>
    <w:p w:rsidR="00537E49" w:rsidRPr="00E54BA6" w:rsidRDefault="0044212E" w:rsidP="006D1167">
      <w:pPr>
        <w:pStyle w:val="1"/>
        <w:rPr>
          <w:szCs w:val="28"/>
        </w:rPr>
      </w:pPr>
      <w:bookmarkStart w:id="142" w:name="_Toc123902326"/>
      <w:r w:rsidRPr="0044212E">
        <w:rPr>
          <w:szCs w:val="28"/>
        </w:rPr>
        <w:t>Реестр мероприятий схемы теплоснабжения</w:t>
      </w:r>
      <w:bookmarkEnd w:id="142"/>
    </w:p>
    <w:p w:rsidR="00537E49" w:rsidRPr="00E54BA6" w:rsidRDefault="00537E49" w:rsidP="00537E49">
      <w:pPr>
        <w:rPr>
          <w:szCs w:val="28"/>
        </w:rPr>
      </w:pPr>
    </w:p>
    <w:p w:rsidR="00335076" w:rsidRPr="007548E3" w:rsidRDefault="00335076" w:rsidP="00335076">
      <w:pPr>
        <w:pStyle w:val="11"/>
        <w:rPr>
          <w:rFonts w:eastAsia="MS Mincho"/>
        </w:rPr>
      </w:pPr>
      <w:bookmarkStart w:id="143" w:name="_Toc121265794"/>
      <w:bookmarkStart w:id="144" w:name="_Toc123902327"/>
      <w:r w:rsidRPr="0044212E">
        <w:rPr>
          <w:rFonts w:eastAsia="MS Mincho"/>
        </w:rPr>
        <w:t>перечень мероприятий по строительству, реконструкции или техническому перевооружению источников тепловой энергии</w:t>
      </w:r>
      <w:bookmarkEnd w:id="143"/>
      <w:bookmarkEnd w:id="144"/>
    </w:p>
    <w:p w:rsidR="00335076" w:rsidRDefault="00335076" w:rsidP="00335076">
      <w:pPr>
        <w:spacing w:after="200" w:line="276" w:lineRule="auto"/>
        <w:jc w:val="left"/>
        <w:rPr>
          <w:rFonts w:eastAsia="MS Mincho"/>
          <w:szCs w:val="28"/>
        </w:rPr>
      </w:pPr>
      <w:r w:rsidRPr="00E921F9">
        <w:rPr>
          <w:rFonts w:eastAsia="MS Mincho"/>
          <w:szCs w:val="28"/>
        </w:rPr>
        <w:t>Реестр проектов схемы теплоснабжения по реконструкции или техническому перевооружению источников тепловой энергии представлен в таблице 12.1.</w:t>
      </w:r>
    </w:p>
    <w:p w:rsidR="00335076" w:rsidRPr="0044212E" w:rsidRDefault="00335076" w:rsidP="00335076">
      <w:pPr>
        <w:pStyle w:val="11"/>
        <w:rPr>
          <w:rFonts w:eastAsia="MS Mincho"/>
        </w:rPr>
      </w:pPr>
      <w:bookmarkStart w:id="145" w:name="_Toc121265795"/>
      <w:bookmarkStart w:id="146" w:name="_Toc123902328"/>
      <w:r w:rsidRPr="0044212E">
        <w:rPr>
          <w:rFonts w:eastAsia="MS Mincho"/>
        </w:rPr>
        <w:t xml:space="preserve">перечень мероприятий по строительству, реконструкции или техническому перевооружению </w:t>
      </w:r>
      <w:r>
        <w:rPr>
          <w:rFonts w:eastAsia="MS Mincho"/>
        </w:rPr>
        <w:t>тепловых сетей и сооружений на них</w:t>
      </w:r>
      <w:bookmarkEnd w:id="145"/>
      <w:bookmarkEnd w:id="146"/>
    </w:p>
    <w:p w:rsidR="00335076" w:rsidRDefault="00335076" w:rsidP="00335076">
      <w:pPr>
        <w:spacing w:after="200" w:line="276" w:lineRule="auto"/>
        <w:rPr>
          <w:rFonts w:eastAsia="MS Mincho"/>
          <w:szCs w:val="28"/>
        </w:rPr>
      </w:pPr>
      <w:r w:rsidRPr="00E921F9">
        <w:rPr>
          <w:rFonts w:eastAsia="MS Mincho"/>
          <w:szCs w:val="28"/>
        </w:rPr>
        <w:t>Реестр проектов схемы теплоснабжения по реконструкции и техническому перевооружению тепловых сетей и сооружений на них, представлен в таблице 12.1.</w:t>
      </w:r>
    </w:p>
    <w:p w:rsidR="00335076" w:rsidRPr="0044212E" w:rsidRDefault="00335076" w:rsidP="00335076">
      <w:pPr>
        <w:pStyle w:val="11"/>
        <w:rPr>
          <w:rFonts w:eastAsia="MS Mincho"/>
        </w:rPr>
      </w:pPr>
      <w:bookmarkStart w:id="147" w:name="_Toc121265796"/>
      <w:bookmarkStart w:id="148" w:name="_Toc123902329"/>
      <w:r w:rsidRPr="0044212E">
        <w:rPr>
          <w:rFonts w:eastAsia="MS Mincho"/>
        </w:rPr>
        <w:t>перечень мероприятий</w:t>
      </w:r>
      <w:r>
        <w:rPr>
          <w:rFonts w:eastAsia="MS Mincho"/>
        </w:rPr>
        <w:t>,</w:t>
      </w:r>
      <w:r w:rsidRPr="00F24FB1">
        <w:rPr>
          <w:rFonts w:eastAsia="MS Mincho"/>
        </w:rPr>
        <w:t>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147"/>
      <w:bookmarkEnd w:id="148"/>
    </w:p>
    <w:p w:rsidR="00335076" w:rsidRPr="00E921F9" w:rsidRDefault="00335076" w:rsidP="00335076">
      <w:pPr>
        <w:spacing w:line="276" w:lineRule="auto"/>
        <w:rPr>
          <w:rFonts w:eastAsia="MS Mincho"/>
          <w:szCs w:val="28"/>
        </w:rPr>
      </w:pPr>
      <w:r w:rsidRPr="00E921F9">
        <w:rPr>
          <w:rFonts w:eastAsia="MS Mincho"/>
          <w:szCs w:val="28"/>
        </w:rPr>
        <w:t>Согласно Федеральному закону от 07.12.2011 г.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открытые системы теплоснабжения должны быть закрыты в срок до 2022 года. В условиях отсутствия предусмотренных документами территориального развития площадок под строительство центральных тепловых пунктов закрытие систем теплоснабжения представляется целесообразным путем модернизации внутридомового инженерного оборудования.</w:t>
      </w:r>
    </w:p>
    <w:p w:rsidR="00E921F9" w:rsidRPr="00E921F9" w:rsidRDefault="00E921F9" w:rsidP="00E921F9">
      <w:pPr>
        <w:spacing w:line="276" w:lineRule="auto"/>
        <w:rPr>
          <w:rFonts w:eastAsia="MS Mincho"/>
          <w:szCs w:val="28"/>
        </w:rPr>
      </w:pPr>
      <w:r w:rsidRPr="00E921F9">
        <w:rPr>
          <w:rFonts w:eastAsia="MS Mincho"/>
          <w:szCs w:val="28"/>
        </w:rPr>
        <w:t xml:space="preserve">В целях исполнения законодательства Российской Федерации в части перехода от открытой системы теплоснабжения к закрытой, а также для обеспечения потребителей в жилищном фонде </w:t>
      </w:r>
      <w:r>
        <w:rPr>
          <w:rFonts w:eastAsia="MS Mincho"/>
          <w:szCs w:val="28"/>
        </w:rPr>
        <w:t>поселения</w:t>
      </w:r>
      <w:r w:rsidRPr="00E921F9">
        <w:rPr>
          <w:rFonts w:eastAsia="MS Mincho"/>
          <w:szCs w:val="28"/>
        </w:rPr>
        <w:t xml:space="preserve"> коммунальными услугами отопления и горячего водоснабжения надлежащего качества представляется целесообразным реализовать мероприятия по модернизации внутридомовых систем отопления и горячего водоснабжения, обеспечивающих:</w:t>
      </w:r>
    </w:p>
    <w:p w:rsidR="00E921F9" w:rsidRPr="00E921F9" w:rsidRDefault="00E921F9" w:rsidP="00E921F9">
      <w:pPr>
        <w:spacing w:line="276" w:lineRule="auto"/>
        <w:rPr>
          <w:rFonts w:eastAsia="MS Mincho"/>
          <w:szCs w:val="28"/>
        </w:rPr>
      </w:pPr>
      <w:r w:rsidRPr="00E921F9">
        <w:rPr>
          <w:rFonts w:eastAsia="MS Mincho"/>
          <w:szCs w:val="28"/>
        </w:rPr>
        <w:t>- расчетные параметры циркуляции теплоносителя во внутридомовом инженерном оборудовании путем установки и наладки регулирующей арматуры;</w:t>
      </w:r>
    </w:p>
    <w:p w:rsidR="00E921F9" w:rsidRPr="00E921F9" w:rsidRDefault="00E921F9" w:rsidP="00E921F9">
      <w:pPr>
        <w:spacing w:line="276" w:lineRule="auto"/>
        <w:rPr>
          <w:rFonts w:eastAsia="MS Mincho"/>
          <w:szCs w:val="28"/>
        </w:rPr>
      </w:pPr>
      <w:r w:rsidRPr="00E921F9">
        <w:rPr>
          <w:rFonts w:eastAsia="MS Mincho"/>
          <w:szCs w:val="28"/>
        </w:rPr>
        <w:t xml:space="preserve">- организацию зависимой схемы подключения систем отопления и горячего водоснабжения многоквартирных и жилых домов, а также общественных зданий к системам централизованного теплоснабжения </w:t>
      </w:r>
      <w:r>
        <w:rPr>
          <w:rFonts w:eastAsia="MS Mincho"/>
          <w:szCs w:val="28"/>
        </w:rPr>
        <w:t>поселения</w:t>
      </w:r>
      <w:r w:rsidRPr="00E921F9">
        <w:rPr>
          <w:rFonts w:eastAsia="MS Mincho"/>
          <w:szCs w:val="28"/>
        </w:rPr>
        <w:t>.</w:t>
      </w:r>
    </w:p>
    <w:p w:rsidR="00E921F9" w:rsidRPr="00E921F9" w:rsidRDefault="00E921F9" w:rsidP="00E921F9">
      <w:pPr>
        <w:spacing w:line="276" w:lineRule="auto"/>
        <w:rPr>
          <w:rFonts w:eastAsia="MS Mincho"/>
          <w:szCs w:val="28"/>
        </w:rPr>
      </w:pPr>
      <w:r w:rsidRPr="00E921F9">
        <w:rPr>
          <w:rFonts w:eastAsia="MS Mincho"/>
          <w:szCs w:val="28"/>
        </w:rPr>
        <w:t>Необходимым условием экономии тепловой энергии является выдерживание заданных температурного графика и гидравлического режимов в системе теплоснабжения зданий и сооружений. Так, превышение температуры в обратном трубопроводе приводит к недополучению тепла. Нарушение гидравлического режима может привести к превышению температуры в одних помещениях, и снижению ее ниже санитарных норм в других. Использование смесительных насосов системы отопления обеспечивает, в свою очередь, выдерживание перепада температур, согласно температурному графику и температуры наружного воздуха, а также может обеспечить заданное давление в отопительной системе.</w:t>
      </w:r>
    </w:p>
    <w:p w:rsidR="0044212E" w:rsidRDefault="00E921F9" w:rsidP="00E921F9">
      <w:pPr>
        <w:spacing w:line="276" w:lineRule="auto"/>
        <w:rPr>
          <w:rFonts w:eastAsia="MS Mincho"/>
          <w:szCs w:val="28"/>
        </w:rPr>
      </w:pPr>
      <w:r w:rsidRPr="00E921F9">
        <w:rPr>
          <w:rFonts w:eastAsia="MS Mincho"/>
          <w:szCs w:val="28"/>
        </w:rPr>
        <w:t>Применение автоматизированных (или полуавтоматизированных) тепловых пунктов и индивидуальных радиаторных регуляторов температуры, позволяет исключить превышение температуры в помещениях выше нормы и снижение температуры при незначительном отклонении температуры теплоносителя относительно температурного графика. Использование смесительных насосов также позволяет рассмотреть возможность регулирования потребления тепловой энергии на отопление в течение суток и (или) недели (понижение температуры в ночное время и выходные дни).</w:t>
      </w:r>
    </w:p>
    <w:p w:rsidR="0044212E" w:rsidRDefault="0044212E" w:rsidP="0044212E">
      <w:pPr>
        <w:spacing w:after="200" w:line="276" w:lineRule="auto"/>
        <w:ind w:firstLine="0"/>
        <w:jc w:val="left"/>
        <w:rPr>
          <w:rFonts w:eastAsia="MS Mincho"/>
          <w:szCs w:val="28"/>
        </w:rPr>
      </w:pPr>
    </w:p>
    <w:p w:rsidR="003B0BFC" w:rsidRPr="00E54BA6" w:rsidRDefault="003B0BFC" w:rsidP="003B0BFC">
      <w:pPr>
        <w:pStyle w:val="1"/>
        <w:rPr>
          <w:szCs w:val="28"/>
        </w:rPr>
      </w:pPr>
      <w:bookmarkStart w:id="149" w:name="_Toc123902330"/>
      <w:r w:rsidRPr="003B0BFC">
        <w:rPr>
          <w:szCs w:val="28"/>
        </w:rPr>
        <w:t>Замечания и предложения к проекту схемы теплоснабжения</w:t>
      </w:r>
      <w:bookmarkEnd w:id="149"/>
    </w:p>
    <w:p w:rsidR="003B0BFC" w:rsidRPr="00E54BA6" w:rsidRDefault="003B0BFC" w:rsidP="003B0BFC">
      <w:pPr>
        <w:rPr>
          <w:szCs w:val="28"/>
        </w:rPr>
      </w:pPr>
    </w:p>
    <w:p w:rsidR="003B0BFC" w:rsidRPr="007548E3" w:rsidRDefault="003B0BFC" w:rsidP="003B0BFC">
      <w:pPr>
        <w:pStyle w:val="11"/>
        <w:rPr>
          <w:rFonts w:eastAsia="MS Mincho"/>
        </w:rPr>
      </w:pPr>
      <w:bookmarkStart w:id="150" w:name="_Toc123902331"/>
      <w:r w:rsidRPr="003B0BFC">
        <w:rPr>
          <w:rFonts w:eastAsia="MS Mincho"/>
        </w:rPr>
        <w:t xml:space="preserve">перечень всех замечаний и предложений, поступивших при разработке, утверждении и </w:t>
      </w:r>
      <w:r w:rsidR="004A33A1">
        <w:rPr>
          <w:rFonts w:eastAsia="MS Mincho"/>
        </w:rPr>
        <w:t>разработки</w:t>
      </w:r>
      <w:r w:rsidRPr="003B0BFC">
        <w:rPr>
          <w:rFonts w:eastAsia="MS Mincho"/>
        </w:rPr>
        <w:t xml:space="preserve"> схемы теплоснабжения</w:t>
      </w:r>
      <w:bookmarkEnd w:id="150"/>
    </w:p>
    <w:p w:rsidR="003B0BFC" w:rsidRPr="007548E3" w:rsidRDefault="003B0BFC" w:rsidP="003B0BFC">
      <w:pPr>
        <w:pStyle w:val="11"/>
        <w:rPr>
          <w:rFonts w:eastAsia="MS Mincho"/>
        </w:rPr>
      </w:pPr>
      <w:bookmarkStart w:id="151" w:name="_Toc123902332"/>
      <w:r w:rsidRPr="003B0BFC">
        <w:rPr>
          <w:rFonts w:eastAsia="MS Mincho"/>
        </w:rPr>
        <w:t>ответы разработчиков проекта схемы теплоснабжения на замечания и предложения</w:t>
      </w:r>
      <w:bookmarkEnd w:id="151"/>
    </w:p>
    <w:p w:rsidR="003B0BFC" w:rsidRPr="007548E3" w:rsidRDefault="003B0BFC" w:rsidP="003B0BFC">
      <w:pPr>
        <w:pStyle w:val="11"/>
        <w:rPr>
          <w:rFonts w:eastAsia="MS Mincho"/>
        </w:rPr>
      </w:pPr>
      <w:bookmarkStart w:id="152" w:name="_Toc123902333"/>
      <w:r w:rsidRPr="003B0BFC">
        <w:rPr>
          <w:rFonts w:eastAsia="MS Mincho"/>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152"/>
    </w:p>
    <w:p w:rsidR="0044212E" w:rsidRDefault="0044212E" w:rsidP="0044212E">
      <w:pPr>
        <w:spacing w:after="200" w:line="276" w:lineRule="auto"/>
        <w:ind w:firstLine="0"/>
        <w:jc w:val="left"/>
        <w:rPr>
          <w:rFonts w:eastAsia="MS Mincho"/>
          <w:szCs w:val="28"/>
        </w:rPr>
      </w:pPr>
    </w:p>
    <w:sectPr w:rsidR="0044212E" w:rsidSect="00FB1150">
      <w:pgSz w:w="11906" w:h="16838"/>
      <w:pgMar w:top="1134" w:right="566"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99F" w:rsidRDefault="00CB199F" w:rsidP="008117DA">
      <w:pPr>
        <w:spacing w:line="240" w:lineRule="auto"/>
      </w:pPr>
      <w:r>
        <w:separator/>
      </w:r>
    </w:p>
  </w:endnote>
  <w:endnote w:type="continuationSeparator" w:id="1">
    <w:p w:rsidR="00CB199F" w:rsidRDefault="00CB199F" w:rsidP="008117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434530"/>
      <w:docPartObj>
        <w:docPartGallery w:val="Page Numbers (Bottom of Page)"/>
        <w:docPartUnique/>
      </w:docPartObj>
    </w:sdtPr>
    <w:sdtContent>
      <w:p w:rsidR="00DA18B2" w:rsidRDefault="00DD42B4">
        <w:pPr>
          <w:pStyle w:val="af8"/>
          <w:jc w:val="right"/>
        </w:pPr>
        <w:fldSimple w:instr="PAGE   \* MERGEFORMAT">
          <w:r w:rsidR="004F1CB5">
            <w:rPr>
              <w:noProof/>
            </w:rPr>
            <w:t>7</w:t>
          </w:r>
        </w:fldSimple>
      </w:p>
    </w:sdtContent>
  </w:sdt>
  <w:p w:rsidR="00DA18B2" w:rsidRDefault="00DA18B2">
    <w:pPr>
      <w:pStyle w:val="aff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407520"/>
      <w:docPartObj>
        <w:docPartGallery w:val="Page Numbers (Bottom of Page)"/>
        <w:docPartUnique/>
      </w:docPartObj>
    </w:sdtPr>
    <w:sdtContent>
      <w:p w:rsidR="00DA18B2" w:rsidRDefault="00DD42B4">
        <w:pPr>
          <w:pStyle w:val="af8"/>
          <w:jc w:val="center"/>
        </w:pPr>
        <w:fldSimple w:instr=" PAGE   \* MERGEFORMAT ">
          <w:r w:rsidR="00BD50A4">
            <w:rPr>
              <w:noProof/>
            </w:rPr>
            <w:t>84</w:t>
          </w:r>
        </w:fldSimple>
      </w:p>
    </w:sdtContent>
  </w:sdt>
  <w:p w:rsidR="00DA18B2" w:rsidRDefault="00DA18B2">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B2" w:rsidRDefault="00DA18B2">
    <w:pPr>
      <w:pStyle w:val="af8"/>
      <w:jc w:val="right"/>
    </w:pPr>
  </w:p>
  <w:p w:rsidR="00DA18B2" w:rsidRDefault="00DA18B2">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99F" w:rsidRDefault="00CB199F" w:rsidP="008117DA">
      <w:pPr>
        <w:spacing w:line="240" w:lineRule="auto"/>
      </w:pPr>
      <w:r>
        <w:separator/>
      </w:r>
    </w:p>
  </w:footnote>
  <w:footnote w:type="continuationSeparator" w:id="1">
    <w:p w:rsidR="00CB199F" w:rsidRDefault="00CB199F" w:rsidP="008117D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76D"/>
    <w:multiLevelType w:val="hybridMultilevel"/>
    <w:tmpl w:val="C5AE370A"/>
    <w:lvl w:ilvl="0" w:tplc="EF2E56E2">
      <w:numFmt w:val="bullet"/>
      <w:lvlText w:val="-"/>
      <w:lvlJc w:val="left"/>
      <w:pPr>
        <w:ind w:left="107" w:hanging="116"/>
      </w:pPr>
      <w:rPr>
        <w:rFonts w:ascii="Times New Roman" w:eastAsia="Times New Roman" w:hAnsi="Times New Roman" w:cs="Times New Roman" w:hint="default"/>
        <w:w w:val="99"/>
        <w:sz w:val="20"/>
        <w:szCs w:val="20"/>
        <w:lang w:val="ru-RU" w:eastAsia="ru-RU" w:bidi="ru-RU"/>
      </w:rPr>
    </w:lvl>
    <w:lvl w:ilvl="1" w:tplc="9E6E50A0">
      <w:numFmt w:val="bullet"/>
      <w:lvlText w:val="•"/>
      <w:lvlJc w:val="left"/>
      <w:pPr>
        <w:ind w:left="797" w:hanging="116"/>
      </w:pPr>
      <w:rPr>
        <w:rFonts w:hint="default"/>
        <w:lang w:val="ru-RU" w:eastAsia="ru-RU" w:bidi="ru-RU"/>
      </w:rPr>
    </w:lvl>
    <w:lvl w:ilvl="2" w:tplc="91169F4E">
      <w:numFmt w:val="bullet"/>
      <w:lvlText w:val="•"/>
      <w:lvlJc w:val="left"/>
      <w:pPr>
        <w:ind w:left="1495" w:hanging="116"/>
      </w:pPr>
      <w:rPr>
        <w:rFonts w:hint="default"/>
        <w:lang w:val="ru-RU" w:eastAsia="ru-RU" w:bidi="ru-RU"/>
      </w:rPr>
    </w:lvl>
    <w:lvl w:ilvl="3" w:tplc="F8FEA95C">
      <w:numFmt w:val="bullet"/>
      <w:lvlText w:val="•"/>
      <w:lvlJc w:val="left"/>
      <w:pPr>
        <w:ind w:left="2193" w:hanging="116"/>
      </w:pPr>
      <w:rPr>
        <w:rFonts w:hint="default"/>
        <w:lang w:val="ru-RU" w:eastAsia="ru-RU" w:bidi="ru-RU"/>
      </w:rPr>
    </w:lvl>
    <w:lvl w:ilvl="4" w:tplc="A6EE9944">
      <w:numFmt w:val="bullet"/>
      <w:lvlText w:val="•"/>
      <w:lvlJc w:val="left"/>
      <w:pPr>
        <w:ind w:left="2891" w:hanging="116"/>
      </w:pPr>
      <w:rPr>
        <w:rFonts w:hint="default"/>
        <w:lang w:val="ru-RU" w:eastAsia="ru-RU" w:bidi="ru-RU"/>
      </w:rPr>
    </w:lvl>
    <w:lvl w:ilvl="5" w:tplc="35847C16">
      <w:numFmt w:val="bullet"/>
      <w:lvlText w:val="•"/>
      <w:lvlJc w:val="left"/>
      <w:pPr>
        <w:ind w:left="3589" w:hanging="116"/>
      </w:pPr>
      <w:rPr>
        <w:rFonts w:hint="default"/>
        <w:lang w:val="ru-RU" w:eastAsia="ru-RU" w:bidi="ru-RU"/>
      </w:rPr>
    </w:lvl>
    <w:lvl w:ilvl="6" w:tplc="B93E058C">
      <w:numFmt w:val="bullet"/>
      <w:lvlText w:val="•"/>
      <w:lvlJc w:val="left"/>
      <w:pPr>
        <w:ind w:left="4287" w:hanging="116"/>
      </w:pPr>
      <w:rPr>
        <w:rFonts w:hint="default"/>
        <w:lang w:val="ru-RU" w:eastAsia="ru-RU" w:bidi="ru-RU"/>
      </w:rPr>
    </w:lvl>
    <w:lvl w:ilvl="7" w:tplc="0CECF45E">
      <w:numFmt w:val="bullet"/>
      <w:lvlText w:val="•"/>
      <w:lvlJc w:val="left"/>
      <w:pPr>
        <w:ind w:left="4985" w:hanging="116"/>
      </w:pPr>
      <w:rPr>
        <w:rFonts w:hint="default"/>
        <w:lang w:val="ru-RU" w:eastAsia="ru-RU" w:bidi="ru-RU"/>
      </w:rPr>
    </w:lvl>
    <w:lvl w:ilvl="8" w:tplc="71DA4186">
      <w:numFmt w:val="bullet"/>
      <w:lvlText w:val="•"/>
      <w:lvlJc w:val="left"/>
      <w:pPr>
        <w:ind w:left="5683" w:hanging="116"/>
      </w:pPr>
      <w:rPr>
        <w:rFonts w:hint="default"/>
        <w:lang w:val="ru-RU" w:eastAsia="ru-RU" w:bidi="ru-RU"/>
      </w:rPr>
    </w:lvl>
  </w:abstractNum>
  <w:abstractNum w:abstractNumId="1">
    <w:nsid w:val="1F386403"/>
    <w:multiLevelType w:val="hybridMultilevel"/>
    <w:tmpl w:val="4518F6CA"/>
    <w:lvl w:ilvl="0" w:tplc="26FE498A">
      <w:numFmt w:val="bullet"/>
      <w:lvlText w:val="-"/>
      <w:lvlJc w:val="left"/>
      <w:pPr>
        <w:ind w:left="557" w:hanging="238"/>
      </w:pPr>
      <w:rPr>
        <w:rFonts w:ascii="Times New Roman" w:eastAsia="Times New Roman" w:hAnsi="Times New Roman" w:cs="Times New Roman" w:hint="default"/>
        <w:w w:val="100"/>
        <w:sz w:val="28"/>
        <w:szCs w:val="28"/>
        <w:lang w:val="ru-RU" w:eastAsia="ru-RU" w:bidi="ru-RU"/>
      </w:rPr>
    </w:lvl>
    <w:lvl w:ilvl="1" w:tplc="9E581A52">
      <w:numFmt w:val="bullet"/>
      <w:lvlText w:val="•"/>
      <w:lvlJc w:val="left"/>
      <w:pPr>
        <w:ind w:left="1590" w:hanging="238"/>
      </w:pPr>
      <w:rPr>
        <w:rFonts w:hint="default"/>
        <w:lang w:val="ru-RU" w:eastAsia="ru-RU" w:bidi="ru-RU"/>
      </w:rPr>
    </w:lvl>
    <w:lvl w:ilvl="2" w:tplc="FE44210E">
      <w:numFmt w:val="bullet"/>
      <w:lvlText w:val="•"/>
      <w:lvlJc w:val="left"/>
      <w:pPr>
        <w:ind w:left="2621" w:hanging="238"/>
      </w:pPr>
      <w:rPr>
        <w:rFonts w:hint="default"/>
        <w:lang w:val="ru-RU" w:eastAsia="ru-RU" w:bidi="ru-RU"/>
      </w:rPr>
    </w:lvl>
    <w:lvl w:ilvl="3" w:tplc="6A94155E">
      <w:numFmt w:val="bullet"/>
      <w:lvlText w:val="•"/>
      <w:lvlJc w:val="left"/>
      <w:pPr>
        <w:ind w:left="3651" w:hanging="238"/>
      </w:pPr>
      <w:rPr>
        <w:rFonts w:hint="default"/>
        <w:lang w:val="ru-RU" w:eastAsia="ru-RU" w:bidi="ru-RU"/>
      </w:rPr>
    </w:lvl>
    <w:lvl w:ilvl="4" w:tplc="0DAA8BEC">
      <w:numFmt w:val="bullet"/>
      <w:lvlText w:val="•"/>
      <w:lvlJc w:val="left"/>
      <w:pPr>
        <w:ind w:left="4682" w:hanging="238"/>
      </w:pPr>
      <w:rPr>
        <w:rFonts w:hint="default"/>
        <w:lang w:val="ru-RU" w:eastAsia="ru-RU" w:bidi="ru-RU"/>
      </w:rPr>
    </w:lvl>
    <w:lvl w:ilvl="5" w:tplc="7FBA9A32">
      <w:numFmt w:val="bullet"/>
      <w:lvlText w:val="•"/>
      <w:lvlJc w:val="left"/>
      <w:pPr>
        <w:ind w:left="5713" w:hanging="238"/>
      </w:pPr>
      <w:rPr>
        <w:rFonts w:hint="default"/>
        <w:lang w:val="ru-RU" w:eastAsia="ru-RU" w:bidi="ru-RU"/>
      </w:rPr>
    </w:lvl>
    <w:lvl w:ilvl="6" w:tplc="F2B0ECE6">
      <w:numFmt w:val="bullet"/>
      <w:lvlText w:val="•"/>
      <w:lvlJc w:val="left"/>
      <w:pPr>
        <w:ind w:left="6743" w:hanging="238"/>
      </w:pPr>
      <w:rPr>
        <w:rFonts w:hint="default"/>
        <w:lang w:val="ru-RU" w:eastAsia="ru-RU" w:bidi="ru-RU"/>
      </w:rPr>
    </w:lvl>
    <w:lvl w:ilvl="7" w:tplc="EE329C60">
      <w:numFmt w:val="bullet"/>
      <w:lvlText w:val="•"/>
      <w:lvlJc w:val="left"/>
      <w:pPr>
        <w:ind w:left="7774" w:hanging="238"/>
      </w:pPr>
      <w:rPr>
        <w:rFonts w:hint="default"/>
        <w:lang w:val="ru-RU" w:eastAsia="ru-RU" w:bidi="ru-RU"/>
      </w:rPr>
    </w:lvl>
    <w:lvl w:ilvl="8" w:tplc="BAC6ECE6">
      <w:numFmt w:val="bullet"/>
      <w:lvlText w:val="•"/>
      <w:lvlJc w:val="left"/>
      <w:pPr>
        <w:ind w:left="8805" w:hanging="238"/>
      </w:pPr>
      <w:rPr>
        <w:rFonts w:hint="default"/>
        <w:lang w:val="ru-RU" w:eastAsia="ru-RU" w:bidi="ru-RU"/>
      </w:rPr>
    </w:lvl>
  </w:abstractNum>
  <w:abstractNum w:abstractNumId="2">
    <w:nsid w:val="2B2614F3"/>
    <w:multiLevelType w:val="multilevel"/>
    <w:tmpl w:val="ADD2BBA2"/>
    <w:lvl w:ilvl="0">
      <w:start w:val="1"/>
      <w:numFmt w:val="decimal"/>
      <w:pStyle w:val="1"/>
      <w:lvlText w:val="%1"/>
      <w:lvlJc w:val="left"/>
      <w:pPr>
        <w:ind w:left="432" w:hanging="432"/>
      </w:pPr>
      <w:rPr>
        <w:rFonts w:hint="default"/>
      </w:rPr>
    </w:lvl>
    <w:lvl w:ilvl="1">
      <w:start w:val="1"/>
      <w:numFmt w:val="decimal"/>
      <w:pStyle w:val="11"/>
      <w:lvlText w:val="%1.%2"/>
      <w:lvlJc w:val="left"/>
      <w:pPr>
        <w:ind w:left="1144" w:hanging="576"/>
      </w:pPr>
      <w:rPr>
        <w:rFonts w:hint="default"/>
      </w:rPr>
    </w:lvl>
    <w:lvl w:ilvl="2">
      <w:start w:val="1"/>
      <w:numFmt w:val="decimal"/>
      <w:pStyle w:val="11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FB72DC9"/>
    <w:multiLevelType w:val="hybridMultilevel"/>
    <w:tmpl w:val="62C2215A"/>
    <w:lvl w:ilvl="0" w:tplc="EF507DF6">
      <w:numFmt w:val="bullet"/>
      <w:lvlText w:val="-"/>
      <w:lvlJc w:val="left"/>
      <w:pPr>
        <w:ind w:left="107" w:hanging="135"/>
      </w:pPr>
      <w:rPr>
        <w:rFonts w:ascii="Times New Roman" w:eastAsia="Times New Roman" w:hAnsi="Times New Roman" w:cs="Times New Roman" w:hint="default"/>
        <w:w w:val="99"/>
        <w:sz w:val="20"/>
        <w:szCs w:val="20"/>
        <w:lang w:val="ru-RU" w:eastAsia="ru-RU" w:bidi="ru-RU"/>
      </w:rPr>
    </w:lvl>
    <w:lvl w:ilvl="1" w:tplc="C56C47A4">
      <w:numFmt w:val="bullet"/>
      <w:lvlText w:val="•"/>
      <w:lvlJc w:val="left"/>
      <w:pPr>
        <w:ind w:left="797" w:hanging="135"/>
      </w:pPr>
      <w:rPr>
        <w:rFonts w:hint="default"/>
        <w:lang w:val="ru-RU" w:eastAsia="ru-RU" w:bidi="ru-RU"/>
      </w:rPr>
    </w:lvl>
    <w:lvl w:ilvl="2" w:tplc="B666ED66">
      <w:numFmt w:val="bullet"/>
      <w:lvlText w:val="•"/>
      <w:lvlJc w:val="left"/>
      <w:pPr>
        <w:ind w:left="1495" w:hanging="135"/>
      </w:pPr>
      <w:rPr>
        <w:rFonts w:hint="default"/>
        <w:lang w:val="ru-RU" w:eastAsia="ru-RU" w:bidi="ru-RU"/>
      </w:rPr>
    </w:lvl>
    <w:lvl w:ilvl="3" w:tplc="F14A3C8C">
      <w:numFmt w:val="bullet"/>
      <w:lvlText w:val="•"/>
      <w:lvlJc w:val="left"/>
      <w:pPr>
        <w:ind w:left="2193" w:hanging="135"/>
      </w:pPr>
      <w:rPr>
        <w:rFonts w:hint="default"/>
        <w:lang w:val="ru-RU" w:eastAsia="ru-RU" w:bidi="ru-RU"/>
      </w:rPr>
    </w:lvl>
    <w:lvl w:ilvl="4" w:tplc="4ADAF94C">
      <w:numFmt w:val="bullet"/>
      <w:lvlText w:val="•"/>
      <w:lvlJc w:val="left"/>
      <w:pPr>
        <w:ind w:left="2891" w:hanging="135"/>
      </w:pPr>
      <w:rPr>
        <w:rFonts w:hint="default"/>
        <w:lang w:val="ru-RU" w:eastAsia="ru-RU" w:bidi="ru-RU"/>
      </w:rPr>
    </w:lvl>
    <w:lvl w:ilvl="5" w:tplc="9306B794">
      <w:numFmt w:val="bullet"/>
      <w:lvlText w:val="•"/>
      <w:lvlJc w:val="left"/>
      <w:pPr>
        <w:ind w:left="3589" w:hanging="135"/>
      </w:pPr>
      <w:rPr>
        <w:rFonts w:hint="default"/>
        <w:lang w:val="ru-RU" w:eastAsia="ru-RU" w:bidi="ru-RU"/>
      </w:rPr>
    </w:lvl>
    <w:lvl w:ilvl="6" w:tplc="3D3A30F8">
      <w:numFmt w:val="bullet"/>
      <w:lvlText w:val="•"/>
      <w:lvlJc w:val="left"/>
      <w:pPr>
        <w:ind w:left="4287" w:hanging="135"/>
      </w:pPr>
      <w:rPr>
        <w:rFonts w:hint="default"/>
        <w:lang w:val="ru-RU" w:eastAsia="ru-RU" w:bidi="ru-RU"/>
      </w:rPr>
    </w:lvl>
    <w:lvl w:ilvl="7" w:tplc="04429E70">
      <w:numFmt w:val="bullet"/>
      <w:lvlText w:val="•"/>
      <w:lvlJc w:val="left"/>
      <w:pPr>
        <w:ind w:left="4985" w:hanging="135"/>
      </w:pPr>
      <w:rPr>
        <w:rFonts w:hint="default"/>
        <w:lang w:val="ru-RU" w:eastAsia="ru-RU" w:bidi="ru-RU"/>
      </w:rPr>
    </w:lvl>
    <w:lvl w:ilvl="8" w:tplc="CB5AD72A">
      <w:numFmt w:val="bullet"/>
      <w:lvlText w:val="•"/>
      <w:lvlJc w:val="left"/>
      <w:pPr>
        <w:ind w:left="5683" w:hanging="135"/>
      </w:pPr>
      <w:rPr>
        <w:rFonts w:hint="default"/>
        <w:lang w:val="ru-RU" w:eastAsia="ru-RU" w:bidi="ru-RU"/>
      </w:rPr>
    </w:lvl>
  </w:abstractNum>
  <w:abstractNum w:abstractNumId="4">
    <w:nsid w:val="444721ED"/>
    <w:multiLevelType w:val="hybridMultilevel"/>
    <w:tmpl w:val="64744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CEE271A"/>
    <w:multiLevelType w:val="hybridMultilevel"/>
    <w:tmpl w:val="7242DA1C"/>
    <w:lvl w:ilvl="0" w:tplc="09CE858C">
      <w:numFmt w:val="bullet"/>
      <w:lvlText w:val="–"/>
      <w:lvlJc w:val="left"/>
      <w:pPr>
        <w:ind w:left="557" w:hanging="212"/>
      </w:pPr>
      <w:rPr>
        <w:rFonts w:ascii="Times New Roman" w:eastAsia="Times New Roman" w:hAnsi="Times New Roman" w:cs="Times New Roman" w:hint="default"/>
        <w:w w:val="100"/>
        <w:sz w:val="28"/>
        <w:szCs w:val="28"/>
        <w:lang w:val="ru-RU" w:eastAsia="ru-RU" w:bidi="ru-RU"/>
      </w:rPr>
    </w:lvl>
    <w:lvl w:ilvl="1" w:tplc="ADEA62B6">
      <w:numFmt w:val="bullet"/>
      <w:lvlText w:val="•"/>
      <w:lvlJc w:val="left"/>
      <w:pPr>
        <w:ind w:left="1590" w:hanging="212"/>
      </w:pPr>
      <w:rPr>
        <w:rFonts w:hint="default"/>
        <w:lang w:val="ru-RU" w:eastAsia="ru-RU" w:bidi="ru-RU"/>
      </w:rPr>
    </w:lvl>
    <w:lvl w:ilvl="2" w:tplc="65FE5410">
      <w:numFmt w:val="bullet"/>
      <w:lvlText w:val="•"/>
      <w:lvlJc w:val="left"/>
      <w:pPr>
        <w:ind w:left="2621" w:hanging="212"/>
      </w:pPr>
      <w:rPr>
        <w:rFonts w:hint="default"/>
        <w:lang w:val="ru-RU" w:eastAsia="ru-RU" w:bidi="ru-RU"/>
      </w:rPr>
    </w:lvl>
    <w:lvl w:ilvl="3" w:tplc="47643838">
      <w:numFmt w:val="bullet"/>
      <w:lvlText w:val="•"/>
      <w:lvlJc w:val="left"/>
      <w:pPr>
        <w:ind w:left="3651" w:hanging="212"/>
      </w:pPr>
      <w:rPr>
        <w:rFonts w:hint="default"/>
        <w:lang w:val="ru-RU" w:eastAsia="ru-RU" w:bidi="ru-RU"/>
      </w:rPr>
    </w:lvl>
    <w:lvl w:ilvl="4" w:tplc="28FEE328">
      <w:numFmt w:val="bullet"/>
      <w:lvlText w:val="•"/>
      <w:lvlJc w:val="left"/>
      <w:pPr>
        <w:ind w:left="4682" w:hanging="212"/>
      </w:pPr>
      <w:rPr>
        <w:rFonts w:hint="default"/>
        <w:lang w:val="ru-RU" w:eastAsia="ru-RU" w:bidi="ru-RU"/>
      </w:rPr>
    </w:lvl>
    <w:lvl w:ilvl="5" w:tplc="3B2A3C0A">
      <w:numFmt w:val="bullet"/>
      <w:lvlText w:val="•"/>
      <w:lvlJc w:val="left"/>
      <w:pPr>
        <w:ind w:left="5713" w:hanging="212"/>
      </w:pPr>
      <w:rPr>
        <w:rFonts w:hint="default"/>
        <w:lang w:val="ru-RU" w:eastAsia="ru-RU" w:bidi="ru-RU"/>
      </w:rPr>
    </w:lvl>
    <w:lvl w:ilvl="6" w:tplc="98B4AAF6">
      <w:numFmt w:val="bullet"/>
      <w:lvlText w:val="•"/>
      <w:lvlJc w:val="left"/>
      <w:pPr>
        <w:ind w:left="6743" w:hanging="212"/>
      </w:pPr>
      <w:rPr>
        <w:rFonts w:hint="default"/>
        <w:lang w:val="ru-RU" w:eastAsia="ru-RU" w:bidi="ru-RU"/>
      </w:rPr>
    </w:lvl>
    <w:lvl w:ilvl="7" w:tplc="125E136A">
      <w:numFmt w:val="bullet"/>
      <w:lvlText w:val="•"/>
      <w:lvlJc w:val="left"/>
      <w:pPr>
        <w:ind w:left="7774" w:hanging="212"/>
      </w:pPr>
      <w:rPr>
        <w:rFonts w:hint="default"/>
        <w:lang w:val="ru-RU" w:eastAsia="ru-RU" w:bidi="ru-RU"/>
      </w:rPr>
    </w:lvl>
    <w:lvl w:ilvl="8" w:tplc="4AAAE6C8">
      <w:numFmt w:val="bullet"/>
      <w:lvlText w:val="•"/>
      <w:lvlJc w:val="left"/>
      <w:pPr>
        <w:ind w:left="8805" w:hanging="212"/>
      </w:pPr>
      <w:rPr>
        <w:rFonts w:hint="default"/>
        <w:lang w:val="ru-RU" w:eastAsia="ru-RU" w:bidi="ru-RU"/>
      </w:rPr>
    </w:lvl>
  </w:abstractNum>
  <w:num w:numId="1">
    <w:abstractNumId w:val="2"/>
  </w:num>
  <w:num w:numId="2">
    <w:abstractNumId w:val="4"/>
  </w:num>
  <w:num w:numId="3">
    <w:abstractNumId w:val="5"/>
  </w:num>
  <w:num w:numId="4">
    <w:abstractNumId w:val="1"/>
  </w:num>
  <w:num w:numId="5">
    <w:abstractNumId w:val="3"/>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40"/>
  <w:displayHorizontalDrawingGridEvery w:val="2"/>
  <w:characterSpacingControl w:val="doNotCompress"/>
  <w:footnotePr>
    <w:footnote w:id="0"/>
    <w:footnote w:id="1"/>
  </w:footnotePr>
  <w:endnotePr>
    <w:endnote w:id="0"/>
    <w:endnote w:id="1"/>
  </w:endnotePr>
  <w:compat/>
  <w:rsids>
    <w:rsidRoot w:val="00537E49"/>
    <w:rsid w:val="00001956"/>
    <w:rsid w:val="00003962"/>
    <w:rsid w:val="00006117"/>
    <w:rsid w:val="000065F2"/>
    <w:rsid w:val="00007E69"/>
    <w:rsid w:val="000101FD"/>
    <w:rsid w:val="000121E5"/>
    <w:rsid w:val="00012E99"/>
    <w:rsid w:val="00013876"/>
    <w:rsid w:val="00015090"/>
    <w:rsid w:val="0001650B"/>
    <w:rsid w:val="000177B9"/>
    <w:rsid w:val="00020797"/>
    <w:rsid w:val="000213BB"/>
    <w:rsid w:val="000236E9"/>
    <w:rsid w:val="00026043"/>
    <w:rsid w:val="0002694B"/>
    <w:rsid w:val="00027982"/>
    <w:rsid w:val="00033DBB"/>
    <w:rsid w:val="00035FDC"/>
    <w:rsid w:val="00036066"/>
    <w:rsid w:val="00036E69"/>
    <w:rsid w:val="000372F1"/>
    <w:rsid w:val="0004040F"/>
    <w:rsid w:val="00040C85"/>
    <w:rsid w:val="00041A25"/>
    <w:rsid w:val="00044B90"/>
    <w:rsid w:val="00044F51"/>
    <w:rsid w:val="0004542F"/>
    <w:rsid w:val="00046C5D"/>
    <w:rsid w:val="00047F57"/>
    <w:rsid w:val="00051194"/>
    <w:rsid w:val="00051CBB"/>
    <w:rsid w:val="00052029"/>
    <w:rsid w:val="00052FB4"/>
    <w:rsid w:val="000538FC"/>
    <w:rsid w:val="00054BA9"/>
    <w:rsid w:val="00055004"/>
    <w:rsid w:val="00055330"/>
    <w:rsid w:val="000565CF"/>
    <w:rsid w:val="00062AD4"/>
    <w:rsid w:val="00067AF9"/>
    <w:rsid w:val="000720F0"/>
    <w:rsid w:val="000734DA"/>
    <w:rsid w:val="00075C7F"/>
    <w:rsid w:val="00077424"/>
    <w:rsid w:val="000805BD"/>
    <w:rsid w:val="00083F65"/>
    <w:rsid w:val="0008734D"/>
    <w:rsid w:val="00091019"/>
    <w:rsid w:val="00091861"/>
    <w:rsid w:val="00091AC2"/>
    <w:rsid w:val="00091B45"/>
    <w:rsid w:val="00091C70"/>
    <w:rsid w:val="000938BC"/>
    <w:rsid w:val="00093F55"/>
    <w:rsid w:val="000A6F9F"/>
    <w:rsid w:val="000A746D"/>
    <w:rsid w:val="000A7533"/>
    <w:rsid w:val="000A7EF9"/>
    <w:rsid w:val="000B0517"/>
    <w:rsid w:val="000B5342"/>
    <w:rsid w:val="000B58CD"/>
    <w:rsid w:val="000C308C"/>
    <w:rsid w:val="000C3AE2"/>
    <w:rsid w:val="000C474F"/>
    <w:rsid w:val="000C4829"/>
    <w:rsid w:val="000D00EA"/>
    <w:rsid w:val="000D3349"/>
    <w:rsid w:val="000E0384"/>
    <w:rsid w:val="000E1030"/>
    <w:rsid w:val="000F470C"/>
    <w:rsid w:val="000F5CA1"/>
    <w:rsid w:val="000F7AF0"/>
    <w:rsid w:val="00100001"/>
    <w:rsid w:val="00100AF4"/>
    <w:rsid w:val="001043CD"/>
    <w:rsid w:val="00105617"/>
    <w:rsid w:val="001064E0"/>
    <w:rsid w:val="0010710A"/>
    <w:rsid w:val="00107A94"/>
    <w:rsid w:val="00111013"/>
    <w:rsid w:val="001118C6"/>
    <w:rsid w:val="00113200"/>
    <w:rsid w:val="0011408F"/>
    <w:rsid w:val="001210E6"/>
    <w:rsid w:val="001248D5"/>
    <w:rsid w:val="0012517D"/>
    <w:rsid w:val="00126F49"/>
    <w:rsid w:val="00127D9D"/>
    <w:rsid w:val="00130C2D"/>
    <w:rsid w:val="00132435"/>
    <w:rsid w:val="00133914"/>
    <w:rsid w:val="001344EE"/>
    <w:rsid w:val="00134609"/>
    <w:rsid w:val="0013500E"/>
    <w:rsid w:val="001361C3"/>
    <w:rsid w:val="001367EF"/>
    <w:rsid w:val="00136ACB"/>
    <w:rsid w:val="00136EF3"/>
    <w:rsid w:val="00137CD1"/>
    <w:rsid w:val="00141498"/>
    <w:rsid w:val="001439C3"/>
    <w:rsid w:val="001449B0"/>
    <w:rsid w:val="00144CB0"/>
    <w:rsid w:val="001458FB"/>
    <w:rsid w:val="00145DC1"/>
    <w:rsid w:val="00146D33"/>
    <w:rsid w:val="00153AD5"/>
    <w:rsid w:val="00156BF2"/>
    <w:rsid w:val="00157266"/>
    <w:rsid w:val="00162F2D"/>
    <w:rsid w:val="00164456"/>
    <w:rsid w:val="00166578"/>
    <w:rsid w:val="00167E52"/>
    <w:rsid w:val="00170FC1"/>
    <w:rsid w:val="00171D4A"/>
    <w:rsid w:val="00173209"/>
    <w:rsid w:val="00174B7F"/>
    <w:rsid w:val="0017553A"/>
    <w:rsid w:val="00176151"/>
    <w:rsid w:val="00182009"/>
    <w:rsid w:val="00191830"/>
    <w:rsid w:val="00191F19"/>
    <w:rsid w:val="00192781"/>
    <w:rsid w:val="00196E97"/>
    <w:rsid w:val="001977D6"/>
    <w:rsid w:val="001A3241"/>
    <w:rsid w:val="001A4C3B"/>
    <w:rsid w:val="001A646C"/>
    <w:rsid w:val="001A6F55"/>
    <w:rsid w:val="001A779D"/>
    <w:rsid w:val="001A7809"/>
    <w:rsid w:val="001B06E4"/>
    <w:rsid w:val="001B21DB"/>
    <w:rsid w:val="001B3822"/>
    <w:rsid w:val="001B4E9C"/>
    <w:rsid w:val="001B58A9"/>
    <w:rsid w:val="001B7487"/>
    <w:rsid w:val="001C13E1"/>
    <w:rsid w:val="001C3226"/>
    <w:rsid w:val="001C478C"/>
    <w:rsid w:val="001C67A3"/>
    <w:rsid w:val="001C7AC7"/>
    <w:rsid w:val="001D0047"/>
    <w:rsid w:val="001D0370"/>
    <w:rsid w:val="001D0AEC"/>
    <w:rsid w:val="001D19E7"/>
    <w:rsid w:val="001D1A7E"/>
    <w:rsid w:val="001D2251"/>
    <w:rsid w:val="001D2EAF"/>
    <w:rsid w:val="001D3876"/>
    <w:rsid w:val="001D446B"/>
    <w:rsid w:val="001D536B"/>
    <w:rsid w:val="001D764C"/>
    <w:rsid w:val="001F1E10"/>
    <w:rsid w:val="001F65C9"/>
    <w:rsid w:val="00200C31"/>
    <w:rsid w:val="002013CC"/>
    <w:rsid w:val="002030E4"/>
    <w:rsid w:val="00203907"/>
    <w:rsid w:val="0020706D"/>
    <w:rsid w:val="00207FAC"/>
    <w:rsid w:val="00210621"/>
    <w:rsid w:val="00210DA7"/>
    <w:rsid w:val="00211EC1"/>
    <w:rsid w:val="00213547"/>
    <w:rsid w:val="00213CB5"/>
    <w:rsid w:val="00214091"/>
    <w:rsid w:val="002150BE"/>
    <w:rsid w:val="00216926"/>
    <w:rsid w:val="00221897"/>
    <w:rsid w:val="00223378"/>
    <w:rsid w:val="002254CB"/>
    <w:rsid w:val="002311BF"/>
    <w:rsid w:val="0023421A"/>
    <w:rsid w:val="00240863"/>
    <w:rsid w:val="00240D28"/>
    <w:rsid w:val="0024142F"/>
    <w:rsid w:val="00243B5E"/>
    <w:rsid w:val="00244E61"/>
    <w:rsid w:val="00246C86"/>
    <w:rsid w:val="00247491"/>
    <w:rsid w:val="00251537"/>
    <w:rsid w:val="00252FA7"/>
    <w:rsid w:val="00254524"/>
    <w:rsid w:val="0025469B"/>
    <w:rsid w:val="002546EC"/>
    <w:rsid w:val="002603A1"/>
    <w:rsid w:val="00260BCE"/>
    <w:rsid w:val="0026171A"/>
    <w:rsid w:val="00261BA8"/>
    <w:rsid w:val="002625C4"/>
    <w:rsid w:val="00262999"/>
    <w:rsid w:val="00264ED9"/>
    <w:rsid w:val="00266734"/>
    <w:rsid w:val="00273A2D"/>
    <w:rsid w:val="00276925"/>
    <w:rsid w:val="00277A52"/>
    <w:rsid w:val="00280010"/>
    <w:rsid w:val="002803BE"/>
    <w:rsid w:val="00281A6E"/>
    <w:rsid w:val="002856C9"/>
    <w:rsid w:val="00285E9F"/>
    <w:rsid w:val="00287869"/>
    <w:rsid w:val="00292281"/>
    <w:rsid w:val="002939E5"/>
    <w:rsid w:val="00295AC4"/>
    <w:rsid w:val="002A0EED"/>
    <w:rsid w:val="002A1EB5"/>
    <w:rsid w:val="002A2279"/>
    <w:rsid w:val="002A30C7"/>
    <w:rsid w:val="002A440A"/>
    <w:rsid w:val="002A6007"/>
    <w:rsid w:val="002A6AB8"/>
    <w:rsid w:val="002B0708"/>
    <w:rsid w:val="002B12AE"/>
    <w:rsid w:val="002B2626"/>
    <w:rsid w:val="002B338A"/>
    <w:rsid w:val="002B3C2B"/>
    <w:rsid w:val="002B4ED3"/>
    <w:rsid w:val="002B673D"/>
    <w:rsid w:val="002C0770"/>
    <w:rsid w:val="002C07BE"/>
    <w:rsid w:val="002C3DA5"/>
    <w:rsid w:val="002C41B1"/>
    <w:rsid w:val="002C4B8F"/>
    <w:rsid w:val="002C5CB6"/>
    <w:rsid w:val="002D1C79"/>
    <w:rsid w:val="002D4C62"/>
    <w:rsid w:val="002D6A1A"/>
    <w:rsid w:val="002D727D"/>
    <w:rsid w:val="002D75EB"/>
    <w:rsid w:val="002E0247"/>
    <w:rsid w:val="002E1737"/>
    <w:rsid w:val="002F079C"/>
    <w:rsid w:val="002F104E"/>
    <w:rsid w:val="002F139A"/>
    <w:rsid w:val="002F201F"/>
    <w:rsid w:val="002F309C"/>
    <w:rsid w:val="002F3BAB"/>
    <w:rsid w:val="002F4715"/>
    <w:rsid w:val="002F783B"/>
    <w:rsid w:val="0030403A"/>
    <w:rsid w:val="00304D2E"/>
    <w:rsid w:val="00310BC3"/>
    <w:rsid w:val="003160D8"/>
    <w:rsid w:val="0031636B"/>
    <w:rsid w:val="00317A1B"/>
    <w:rsid w:val="00320865"/>
    <w:rsid w:val="00320933"/>
    <w:rsid w:val="003216F7"/>
    <w:rsid w:val="00323830"/>
    <w:rsid w:val="003258AD"/>
    <w:rsid w:val="00327527"/>
    <w:rsid w:val="00331183"/>
    <w:rsid w:val="00331DCA"/>
    <w:rsid w:val="00335076"/>
    <w:rsid w:val="00335C3F"/>
    <w:rsid w:val="00336E48"/>
    <w:rsid w:val="003402BC"/>
    <w:rsid w:val="00340625"/>
    <w:rsid w:val="00341980"/>
    <w:rsid w:val="003437A3"/>
    <w:rsid w:val="00346426"/>
    <w:rsid w:val="003476D7"/>
    <w:rsid w:val="00347820"/>
    <w:rsid w:val="00353AE4"/>
    <w:rsid w:val="00353EB5"/>
    <w:rsid w:val="00354EAA"/>
    <w:rsid w:val="0035569B"/>
    <w:rsid w:val="00357992"/>
    <w:rsid w:val="00357AE6"/>
    <w:rsid w:val="00361DEC"/>
    <w:rsid w:val="00361E1F"/>
    <w:rsid w:val="00362A47"/>
    <w:rsid w:val="00364FE3"/>
    <w:rsid w:val="00371F36"/>
    <w:rsid w:val="0037525D"/>
    <w:rsid w:val="00380702"/>
    <w:rsid w:val="00381E40"/>
    <w:rsid w:val="00381ECE"/>
    <w:rsid w:val="0038746A"/>
    <w:rsid w:val="003914BF"/>
    <w:rsid w:val="00391878"/>
    <w:rsid w:val="0039195C"/>
    <w:rsid w:val="003A1B9B"/>
    <w:rsid w:val="003A3107"/>
    <w:rsid w:val="003A5318"/>
    <w:rsid w:val="003A62B4"/>
    <w:rsid w:val="003B0BFC"/>
    <w:rsid w:val="003B11E2"/>
    <w:rsid w:val="003B1381"/>
    <w:rsid w:val="003B37B6"/>
    <w:rsid w:val="003B5A0A"/>
    <w:rsid w:val="003B7569"/>
    <w:rsid w:val="003C4682"/>
    <w:rsid w:val="003C690E"/>
    <w:rsid w:val="003D395A"/>
    <w:rsid w:val="003D50F8"/>
    <w:rsid w:val="003D5213"/>
    <w:rsid w:val="003D5777"/>
    <w:rsid w:val="003E0DBA"/>
    <w:rsid w:val="003E14C0"/>
    <w:rsid w:val="003E2650"/>
    <w:rsid w:val="003E277D"/>
    <w:rsid w:val="003E3DF5"/>
    <w:rsid w:val="003E5152"/>
    <w:rsid w:val="003E5BA3"/>
    <w:rsid w:val="003F007A"/>
    <w:rsid w:val="003F09DA"/>
    <w:rsid w:val="003F11C2"/>
    <w:rsid w:val="003F3B86"/>
    <w:rsid w:val="003F4263"/>
    <w:rsid w:val="003F440E"/>
    <w:rsid w:val="003F5918"/>
    <w:rsid w:val="003F5EC4"/>
    <w:rsid w:val="003F65BF"/>
    <w:rsid w:val="00403EFE"/>
    <w:rsid w:val="00406050"/>
    <w:rsid w:val="00406C01"/>
    <w:rsid w:val="0041068B"/>
    <w:rsid w:val="0041138A"/>
    <w:rsid w:val="0041290D"/>
    <w:rsid w:val="00415C4E"/>
    <w:rsid w:val="00415D96"/>
    <w:rsid w:val="004169F0"/>
    <w:rsid w:val="00421EAB"/>
    <w:rsid w:val="00430DFD"/>
    <w:rsid w:val="00431202"/>
    <w:rsid w:val="00435D30"/>
    <w:rsid w:val="0044212E"/>
    <w:rsid w:val="0044219B"/>
    <w:rsid w:val="00443C95"/>
    <w:rsid w:val="00445F27"/>
    <w:rsid w:val="00453934"/>
    <w:rsid w:val="00454BB0"/>
    <w:rsid w:val="00454BE1"/>
    <w:rsid w:val="00456FCB"/>
    <w:rsid w:val="00460DC5"/>
    <w:rsid w:val="00463CFF"/>
    <w:rsid w:val="004674ED"/>
    <w:rsid w:val="004676DA"/>
    <w:rsid w:val="004708EF"/>
    <w:rsid w:val="00471875"/>
    <w:rsid w:val="00472628"/>
    <w:rsid w:val="004728FE"/>
    <w:rsid w:val="00472C2C"/>
    <w:rsid w:val="004733A9"/>
    <w:rsid w:val="00474825"/>
    <w:rsid w:val="00474CBF"/>
    <w:rsid w:val="00474E09"/>
    <w:rsid w:val="00480D12"/>
    <w:rsid w:val="004840FF"/>
    <w:rsid w:val="0049061E"/>
    <w:rsid w:val="00491D3B"/>
    <w:rsid w:val="00493014"/>
    <w:rsid w:val="004945BC"/>
    <w:rsid w:val="004958C4"/>
    <w:rsid w:val="00495AE7"/>
    <w:rsid w:val="004978DB"/>
    <w:rsid w:val="00497A9B"/>
    <w:rsid w:val="004A33A1"/>
    <w:rsid w:val="004A39E5"/>
    <w:rsid w:val="004A3FB3"/>
    <w:rsid w:val="004A717F"/>
    <w:rsid w:val="004A7490"/>
    <w:rsid w:val="004B2406"/>
    <w:rsid w:val="004B48BA"/>
    <w:rsid w:val="004B7125"/>
    <w:rsid w:val="004C2A89"/>
    <w:rsid w:val="004C5F33"/>
    <w:rsid w:val="004D1675"/>
    <w:rsid w:val="004D399F"/>
    <w:rsid w:val="004D5540"/>
    <w:rsid w:val="004E08C6"/>
    <w:rsid w:val="004E2B79"/>
    <w:rsid w:val="004E2CCA"/>
    <w:rsid w:val="004E3445"/>
    <w:rsid w:val="004E539D"/>
    <w:rsid w:val="004F0A5D"/>
    <w:rsid w:val="004F10B0"/>
    <w:rsid w:val="004F1CB5"/>
    <w:rsid w:val="004F391F"/>
    <w:rsid w:val="004F3D95"/>
    <w:rsid w:val="004F5F9E"/>
    <w:rsid w:val="004F653E"/>
    <w:rsid w:val="004F7C06"/>
    <w:rsid w:val="004F7D9A"/>
    <w:rsid w:val="00502C06"/>
    <w:rsid w:val="00510E54"/>
    <w:rsid w:val="00513D60"/>
    <w:rsid w:val="00514FA4"/>
    <w:rsid w:val="00515016"/>
    <w:rsid w:val="0052199E"/>
    <w:rsid w:val="00521D35"/>
    <w:rsid w:val="00526341"/>
    <w:rsid w:val="005270D9"/>
    <w:rsid w:val="005274D9"/>
    <w:rsid w:val="005349FD"/>
    <w:rsid w:val="00537CA6"/>
    <w:rsid w:val="00537E49"/>
    <w:rsid w:val="005402CD"/>
    <w:rsid w:val="00544102"/>
    <w:rsid w:val="00544290"/>
    <w:rsid w:val="00545DA1"/>
    <w:rsid w:val="00545E08"/>
    <w:rsid w:val="00547DAD"/>
    <w:rsid w:val="00551F72"/>
    <w:rsid w:val="0055496B"/>
    <w:rsid w:val="005572AB"/>
    <w:rsid w:val="00561162"/>
    <w:rsid w:val="00561905"/>
    <w:rsid w:val="00561C73"/>
    <w:rsid w:val="005635D7"/>
    <w:rsid w:val="00564A23"/>
    <w:rsid w:val="00564EEC"/>
    <w:rsid w:val="005661EC"/>
    <w:rsid w:val="00567B91"/>
    <w:rsid w:val="0057157F"/>
    <w:rsid w:val="00571A03"/>
    <w:rsid w:val="005743F0"/>
    <w:rsid w:val="00575DEF"/>
    <w:rsid w:val="005813AD"/>
    <w:rsid w:val="005814FD"/>
    <w:rsid w:val="005826BF"/>
    <w:rsid w:val="00582BB0"/>
    <w:rsid w:val="0058347C"/>
    <w:rsid w:val="00584CAB"/>
    <w:rsid w:val="00591D80"/>
    <w:rsid w:val="00592BEF"/>
    <w:rsid w:val="00592FA5"/>
    <w:rsid w:val="00593DEB"/>
    <w:rsid w:val="00593E74"/>
    <w:rsid w:val="0059549A"/>
    <w:rsid w:val="005975C6"/>
    <w:rsid w:val="005A0AE2"/>
    <w:rsid w:val="005A203F"/>
    <w:rsid w:val="005A4D33"/>
    <w:rsid w:val="005A68F8"/>
    <w:rsid w:val="005B022E"/>
    <w:rsid w:val="005B12D5"/>
    <w:rsid w:val="005B18D3"/>
    <w:rsid w:val="005B4A69"/>
    <w:rsid w:val="005B562E"/>
    <w:rsid w:val="005B608E"/>
    <w:rsid w:val="005C3CF0"/>
    <w:rsid w:val="005C45F1"/>
    <w:rsid w:val="005C5998"/>
    <w:rsid w:val="005D00A8"/>
    <w:rsid w:val="005D0746"/>
    <w:rsid w:val="005D1E3B"/>
    <w:rsid w:val="005D3262"/>
    <w:rsid w:val="005D34B1"/>
    <w:rsid w:val="005D5254"/>
    <w:rsid w:val="005E15D4"/>
    <w:rsid w:val="005E32E3"/>
    <w:rsid w:val="005E32E7"/>
    <w:rsid w:val="005F21DC"/>
    <w:rsid w:val="005F35A2"/>
    <w:rsid w:val="005F3AE5"/>
    <w:rsid w:val="005F3EE1"/>
    <w:rsid w:val="006022DA"/>
    <w:rsid w:val="006026AD"/>
    <w:rsid w:val="00602B76"/>
    <w:rsid w:val="006100FB"/>
    <w:rsid w:val="00611705"/>
    <w:rsid w:val="00612DDB"/>
    <w:rsid w:val="0061703C"/>
    <w:rsid w:val="006171B2"/>
    <w:rsid w:val="00617C42"/>
    <w:rsid w:val="006201BF"/>
    <w:rsid w:val="00622F20"/>
    <w:rsid w:val="00625E44"/>
    <w:rsid w:val="0063114C"/>
    <w:rsid w:val="00631DB8"/>
    <w:rsid w:val="00632152"/>
    <w:rsid w:val="00632345"/>
    <w:rsid w:val="00633627"/>
    <w:rsid w:val="0063656A"/>
    <w:rsid w:val="00641A61"/>
    <w:rsid w:val="0064387D"/>
    <w:rsid w:val="0064413D"/>
    <w:rsid w:val="00644CFD"/>
    <w:rsid w:val="006465E7"/>
    <w:rsid w:val="00652A72"/>
    <w:rsid w:val="00656B1A"/>
    <w:rsid w:val="006605D0"/>
    <w:rsid w:val="00663BAC"/>
    <w:rsid w:val="0066514E"/>
    <w:rsid w:val="0067064F"/>
    <w:rsid w:val="00670A66"/>
    <w:rsid w:val="0067340E"/>
    <w:rsid w:val="00674C23"/>
    <w:rsid w:val="00675A32"/>
    <w:rsid w:val="00676A65"/>
    <w:rsid w:val="006832B6"/>
    <w:rsid w:val="00684CF7"/>
    <w:rsid w:val="006859A0"/>
    <w:rsid w:val="00685A6D"/>
    <w:rsid w:val="00686422"/>
    <w:rsid w:val="00687903"/>
    <w:rsid w:val="0069045F"/>
    <w:rsid w:val="00690607"/>
    <w:rsid w:val="00692527"/>
    <w:rsid w:val="00695771"/>
    <w:rsid w:val="00695C14"/>
    <w:rsid w:val="006A1070"/>
    <w:rsid w:val="006A2370"/>
    <w:rsid w:val="006A38BB"/>
    <w:rsid w:val="006A3B86"/>
    <w:rsid w:val="006A40EB"/>
    <w:rsid w:val="006A6587"/>
    <w:rsid w:val="006A7A91"/>
    <w:rsid w:val="006B0514"/>
    <w:rsid w:val="006B3344"/>
    <w:rsid w:val="006B51E8"/>
    <w:rsid w:val="006B65A5"/>
    <w:rsid w:val="006B66E8"/>
    <w:rsid w:val="006C15CC"/>
    <w:rsid w:val="006C1A98"/>
    <w:rsid w:val="006C5FD2"/>
    <w:rsid w:val="006C7AB9"/>
    <w:rsid w:val="006D1167"/>
    <w:rsid w:val="006D28F5"/>
    <w:rsid w:val="006D3C94"/>
    <w:rsid w:val="006E1D90"/>
    <w:rsid w:val="006E20AB"/>
    <w:rsid w:val="006E42D0"/>
    <w:rsid w:val="006E5B06"/>
    <w:rsid w:val="006E6A74"/>
    <w:rsid w:val="006E76FD"/>
    <w:rsid w:val="006E78AA"/>
    <w:rsid w:val="006F04F3"/>
    <w:rsid w:val="006F3702"/>
    <w:rsid w:val="006F3B28"/>
    <w:rsid w:val="006F3E25"/>
    <w:rsid w:val="006F3F4C"/>
    <w:rsid w:val="006F4075"/>
    <w:rsid w:val="006F5C13"/>
    <w:rsid w:val="006F77B9"/>
    <w:rsid w:val="006F7FC5"/>
    <w:rsid w:val="00700C73"/>
    <w:rsid w:val="007019AD"/>
    <w:rsid w:val="00706545"/>
    <w:rsid w:val="007070EC"/>
    <w:rsid w:val="00712F74"/>
    <w:rsid w:val="007133B0"/>
    <w:rsid w:val="007134BF"/>
    <w:rsid w:val="00714A0C"/>
    <w:rsid w:val="00715685"/>
    <w:rsid w:val="00717D1F"/>
    <w:rsid w:val="00720D09"/>
    <w:rsid w:val="00721290"/>
    <w:rsid w:val="00721B7C"/>
    <w:rsid w:val="00722E11"/>
    <w:rsid w:val="007239C5"/>
    <w:rsid w:val="00723BC2"/>
    <w:rsid w:val="0072420C"/>
    <w:rsid w:val="00724417"/>
    <w:rsid w:val="00725C06"/>
    <w:rsid w:val="00732505"/>
    <w:rsid w:val="00733892"/>
    <w:rsid w:val="00734869"/>
    <w:rsid w:val="007349EA"/>
    <w:rsid w:val="0074135C"/>
    <w:rsid w:val="00746E43"/>
    <w:rsid w:val="00753A80"/>
    <w:rsid w:val="00753B8B"/>
    <w:rsid w:val="00753DF6"/>
    <w:rsid w:val="007541F6"/>
    <w:rsid w:val="007548E3"/>
    <w:rsid w:val="00755517"/>
    <w:rsid w:val="00756E82"/>
    <w:rsid w:val="0076248F"/>
    <w:rsid w:val="00762B8A"/>
    <w:rsid w:val="00762C36"/>
    <w:rsid w:val="007637F3"/>
    <w:rsid w:val="00765C59"/>
    <w:rsid w:val="00765FED"/>
    <w:rsid w:val="007663A9"/>
    <w:rsid w:val="00772931"/>
    <w:rsid w:val="00773A86"/>
    <w:rsid w:val="00774BDF"/>
    <w:rsid w:val="00775BD1"/>
    <w:rsid w:val="0077646D"/>
    <w:rsid w:val="00776E25"/>
    <w:rsid w:val="00777DC0"/>
    <w:rsid w:val="00784B24"/>
    <w:rsid w:val="00785745"/>
    <w:rsid w:val="00786C0C"/>
    <w:rsid w:val="00787EE8"/>
    <w:rsid w:val="00790833"/>
    <w:rsid w:val="007920C6"/>
    <w:rsid w:val="00792540"/>
    <w:rsid w:val="0079270C"/>
    <w:rsid w:val="00794202"/>
    <w:rsid w:val="0079581B"/>
    <w:rsid w:val="00795D17"/>
    <w:rsid w:val="007A24D5"/>
    <w:rsid w:val="007A317D"/>
    <w:rsid w:val="007A3CAB"/>
    <w:rsid w:val="007A5FB0"/>
    <w:rsid w:val="007B355C"/>
    <w:rsid w:val="007B6225"/>
    <w:rsid w:val="007B7137"/>
    <w:rsid w:val="007C019F"/>
    <w:rsid w:val="007C04CA"/>
    <w:rsid w:val="007C37E7"/>
    <w:rsid w:val="007C3A3D"/>
    <w:rsid w:val="007C662E"/>
    <w:rsid w:val="007C7678"/>
    <w:rsid w:val="007D4EA3"/>
    <w:rsid w:val="007D5088"/>
    <w:rsid w:val="007D72F3"/>
    <w:rsid w:val="007E0397"/>
    <w:rsid w:val="007E0CD5"/>
    <w:rsid w:val="007E2D70"/>
    <w:rsid w:val="007E3943"/>
    <w:rsid w:val="007F12A2"/>
    <w:rsid w:val="007F5780"/>
    <w:rsid w:val="007F6449"/>
    <w:rsid w:val="007F7915"/>
    <w:rsid w:val="00802F47"/>
    <w:rsid w:val="0080336E"/>
    <w:rsid w:val="008117DA"/>
    <w:rsid w:val="00816B19"/>
    <w:rsid w:val="00817E29"/>
    <w:rsid w:val="008233DB"/>
    <w:rsid w:val="0082390A"/>
    <w:rsid w:val="0082459A"/>
    <w:rsid w:val="008245F1"/>
    <w:rsid w:val="00824FC9"/>
    <w:rsid w:val="00826AB4"/>
    <w:rsid w:val="008340BD"/>
    <w:rsid w:val="008341AE"/>
    <w:rsid w:val="0083615C"/>
    <w:rsid w:val="0083616A"/>
    <w:rsid w:val="00837449"/>
    <w:rsid w:val="008458D1"/>
    <w:rsid w:val="00851447"/>
    <w:rsid w:val="008550D4"/>
    <w:rsid w:val="00863BCA"/>
    <w:rsid w:val="008732AB"/>
    <w:rsid w:val="008741BC"/>
    <w:rsid w:val="0087660C"/>
    <w:rsid w:val="00876730"/>
    <w:rsid w:val="00881580"/>
    <w:rsid w:val="0088222B"/>
    <w:rsid w:val="00882302"/>
    <w:rsid w:val="00882878"/>
    <w:rsid w:val="008832AC"/>
    <w:rsid w:val="00884892"/>
    <w:rsid w:val="00885DB3"/>
    <w:rsid w:val="00887427"/>
    <w:rsid w:val="00890381"/>
    <w:rsid w:val="00895BFE"/>
    <w:rsid w:val="00896941"/>
    <w:rsid w:val="00897AD9"/>
    <w:rsid w:val="008A0D25"/>
    <w:rsid w:val="008A20F9"/>
    <w:rsid w:val="008A25AF"/>
    <w:rsid w:val="008A5442"/>
    <w:rsid w:val="008B38EA"/>
    <w:rsid w:val="008B3F23"/>
    <w:rsid w:val="008B7271"/>
    <w:rsid w:val="008C0CD7"/>
    <w:rsid w:val="008C2855"/>
    <w:rsid w:val="008C336C"/>
    <w:rsid w:val="008C3EFC"/>
    <w:rsid w:val="008C43C7"/>
    <w:rsid w:val="008C48B7"/>
    <w:rsid w:val="008C55DF"/>
    <w:rsid w:val="008C6305"/>
    <w:rsid w:val="008D227E"/>
    <w:rsid w:val="008D3DDC"/>
    <w:rsid w:val="008D6439"/>
    <w:rsid w:val="008D65FC"/>
    <w:rsid w:val="008D67EC"/>
    <w:rsid w:val="008E3F93"/>
    <w:rsid w:val="008E463C"/>
    <w:rsid w:val="008E46CA"/>
    <w:rsid w:val="008E56A1"/>
    <w:rsid w:val="008E6BD4"/>
    <w:rsid w:val="008E6F8D"/>
    <w:rsid w:val="008E78CD"/>
    <w:rsid w:val="008F01E6"/>
    <w:rsid w:val="008F42AE"/>
    <w:rsid w:val="008F4BE2"/>
    <w:rsid w:val="008F582D"/>
    <w:rsid w:val="0090433A"/>
    <w:rsid w:val="00907771"/>
    <w:rsid w:val="00911233"/>
    <w:rsid w:val="00911236"/>
    <w:rsid w:val="0091126B"/>
    <w:rsid w:val="009114D2"/>
    <w:rsid w:val="00912060"/>
    <w:rsid w:val="00912582"/>
    <w:rsid w:val="00913926"/>
    <w:rsid w:val="009142A5"/>
    <w:rsid w:val="009142F3"/>
    <w:rsid w:val="00914761"/>
    <w:rsid w:val="00917012"/>
    <w:rsid w:val="0092229D"/>
    <w:rsid w:val="009230EB"/>
    <w:rsid w:val="009249EA"/>
    <w:rsid w:val="00924F8E"/>
    <w:rsid w:val="0092673D"/>
    <w:rsid w:val="009310D5"/>
    <w:rsid w:val="00931C84"/>
    <w:rsid w:val="009331BB"/>
    <w:rsid w:val="00933B76"/>
    <w:rsid w:val="00936D6E"/>
    <w:rsid w:val="00937BA9"/>
    <w:rsid w:val="009419F9"/>
    <w:rsid w:val="00941E84"/>
    <w:rsid w:val="0094442A"/>
    <w:rsid w:val="009447A1"/>
    <w:rsid w:val="00944D3D"/>
    <w:rsid w:val="00947753"/>
    <w:rsid w:val="0095050F"/>
    <w:rsid w:val="0095073A"/>
    <w:rsid w:val="00952E24"/>
    <w:rsid w:val="009542A8"/>
    <w:rsid w:val="009575EB"/>
    <w:rsid w:val="009579A7"/>
    <w:rsid w:val="00963881"/>
    <w:rsid w:val="00964E3D"/>
    <w:rsid w:val="009667B3"/>
    <w:rsid w:val="009679B6"/>
    <w:rsid w:val="0097002A"/>
    <w:rsid w:val="00971CBF"/>
    <w:rsid w:val="00972F26"/>
    <w:rsid w:val="009735BA"/>
    <w:rsid w:val="00974431"/>
    <w:rsid w:val="00977D99"/>
    <w:rsid w:val="009812BC"/>
    <w:rsid w:val="0098160E"/>
    <w:rsid w:val="00981CD7"/>
    <w:rsid w:val="00982D2E"/>
    <w:rsid w:val="0098467C"/>
    <w:rsid w:val="0099055A"/>
    <w:rsid w:val="009909ED"/>
    <w:rsid w:val="009A37A2"/>
    <w:rsid w:val="009A37A8"/>
    <w:rsid w:val="009A46A8"/>
    <w:rsid w:val="009A4D8F"/>
    <w:rsid w:val="009A5F36"/>
    <w:rsid w:val="009A6761"/>
    <w:rsid w:val="009B27A4"/>
    <w:rsid w:val="009B4F47"/>
    <w:rsid w:val="009B5A92"/>
    <w:rsid w:val="009B7523"/>
    <w:rsid w:val="009C079D"/>
    <w:rsid w:val="009C11A2"/>
    <w:rsid w:val="009C3C38"/>
    <w:rsid w:val="009D0754"/>
    <w:rsid w:val="009D1FAF"/>
    <w:rsid w:val="009D3F05"/>
    <w:rsid w:val="009D476D"/>
    <w:rsid w:val="009D749C"/>
    <w:rsid w:val="009E0A65"/>
    <w:rsid w:val="009E1A9B"/>
    <w:rsid w:val="009E28EA"/>
    <w:rsid w:val="009E47A5"/>
    <w:rsid w:val="009E77E3"/>
    <w:rsid w:val="009F2F77"/>
    <w:rsid w:val="009F523A"/>
    <w:rsid w:val="009F6225"/>
    <w:rsid w:val="009F71CA"/>
    <w:rsid w:val="00A00AE5"/>
    <w:rsid w:val="00A02DB6"/>
    <w:rsid w:val="00A03AFF"/>
    <w:rsid w:val="00A068BB"/>
    <w:rsid w:val="00A069C0"/>
    <w:rsid w:val="00A106E3"/>
    <w:rsid w:val="00A10706"/>
    <w:rsid w:val="00A1178C"/>
    <w:rsid w:val="00A14237"/>
    <w:rsid w:val="00A149F9"/>
    <w:rsid w:val="00A14A31"/>
    <w:rsid w:val="00A15042"/>
    <w:rsid w:val="00A15A24"/>
    <w:rsid w:val="00A15D18"/>
    <w:rsid w:val="00A21B2D"/>
    <w:rsid w:val="00A23DCE"/>
    <w:rsid w:val="00A27010"/>
    <w:rsid w:val="00A30300"/>
    <w:rsid w:val="00A31D8A"/>
    <w:rsid w:val="00A32322"/>
    <w:rsid w:val="00A34A58"/>
    <w:rsid w:val="00A359DB"/>
    <w:rsid w:val="00A361CB"/>
    <w:rsid w:val="00A363E7"/>
    <w:rsid w:val="00A37539"/>
    <w:rsid w:val="00A40F3E"/>
    <w:rsid w:val="00A41F39"/>
    <w:rsid w:val="00A42B64"/>
    <w:rsid w:val="00A46D8C"/>
    <w:rsid w:val="00A4782F"/>
    <w:rsid w:val="00A518DA"/>
    <w:rsid w:val="00A5243D"/>
    <w:rsid w:val="00A53958"/>
    <w:rsid w:val="00A5434B"/>
    <w:rsid w:val="00A55163"/>
    <w:rsid w:val="00A5516E"/>
    <w:rsid w:val="00A55510"/>
    <w:rsid w:val="00A5596F"/>
    <w:rsid w:val="00A55CA7"/>
    <w:rsid w:val="00A578BF"/>
    <w:rsid w:val="00A60D73"/>
    <w:rsid w:val="00A61A23"/>
    <w:rsid w:val="00A65317"/>
    <w:rsid w:val="00A65D23"/>
    <w:rsid w:val="00A72209"/>
    <w:rsid w:val="00A74274"/>
    <w:rsid w:val="00A74327"/>
    <w:rsid w:val="00A75327"/>
    <w:rsid w:val="00A760ED"/>
    <w:rsid w:val="00A82CF8"/>
    <w:rsid w:val="00A83918"/>
    <w:rsid w:val="00A841F0"/>
    <w:rsid w:val="00A9000A"/>
    <w:rsid w:val="00A91454"/>
    <w:rsid w:val="00A91AFF"/>
    <w:rsid w:val="00A96B2B"/>
    <w:rsid w:val="00A97733"/>
    <w:rsid w:val="00AA275A"/>
    <w:rsid w:val="00AA2EE4"/>
    <w:rsid w:val="00AA68DA"/>
    <w:rsid w:val="00AA6C6C"/>
    <w:rsid w:val="00AA7073"/>
    <w:rsid w:val="00AA733D"/>
    <w:rsid w:val="00AB0836"/>
    <w:rsid w:val="00AB2E37"/>
    <w:rsid w:val="00AB42EC"/>
    <w:rsid w:val="00AB55EC"/>
    <w:rsid w:val="00AB5DD6"/>
    <w:rsid w:val="00AB6D6E"/>
    <w:rsid w:val="00AC1945"/>
    <w:rsid w:val="00AC225F"/>
    <w:rsid w:val="00AC240F"/>
    <w:rsid w:val="00AC548F"/>
    <w:rsid w:val="00AC5EB1"/>
    <w:rsid w:val="00AC6019"/>
    <w:rsid w:val="00AC65A6"/>
    <w:rsid w:val="00AD1122"/>
    <w:rsid w:val="00AD3A40"/>
    <w:rsid w:val="00AD61E8"/>
    <w:rsid w:val="00AD78C1"/>
    <w:rsid w:val="00AE06BD"/>
    <w:rsid w:val="00AE0EC1"/>
    <w:rsid w:val="00AE1302"/>
    <w:rsid w:val="00AE312A"/>
    <w:rsid w:val="00AE3BC0"/>
    <w:rsid w:val="00AE3C8A"/>
    <w:rsid w:val="00AE52F4"/>
    <w:rsid w:val="00AE616D"/>
    <w:rsid w:val="00AF0A1E"/>
    <w:rsid w:val="00AF1805"/>
    <w:rsid w:val="00AF26DF"/>
    <w:rsid w:val="00AF35C6"/>
    <w:rsid w:val="00AF4980"/>
    <w:rsid w:val="00AF518C"/>
    <w:rsid w:val="00AF623C"/>
    <w:rsid w:val="00B000C1"/>
    <w:rsid w:val="00B03F26"/>
    <w:rsid w:val="00B05453"/>
    <w:rsid w:val="00B07224"/>
    <w:rsid w:val="00B079D3"/>
    <w:rsid w:val="00B10199"/>
    <w:rsid w:val="00B108D4"/>
    <w:rsid w:val="00B117FC"/>
    <w:rsid w:val="00B11FE3"/>
    <w:rsid w:val="00B14383"/>
    <w:rsid w:val="00B157F7"/>
    <w:rsid w:val="00B16456"/>
    <w:rsid w:val="00B1645C"/>
    <w:rsid w:val="00B1666C"/>
    <w:rsid w:val="00B211F9"/>
    <w:rsid w:val="00B2250A"/>
    <w:rsid w:val="00B24930"/>
    <w:rsid w:val="00B24F7E"/>
    <w:rsid w:val="00B27C0B"/>
    <w:rsid w:val="00B35734"/>
    <w:rsid w:val="00B3619A"/>
    <w:rsid w:val="00B37447"/>
    <w:rsid w:val="00B41B0A"/>
    <w:rsid w:val="00B42163"/>
    <w:rsid w:val="00B44589"/>
    <w:rsid w:val="00B44733"/>
    <w:rsid w:val="00B44E1D"/>
    <w:rsid w:val="00B46B37"/>
    <w:rsid w:val="00B5111A"/>
    <w:rsid w:val="00B52E3E"/>
    <w:rsid w:val="00B545E6"/>
    <w:rsid w:val="00B554C0"/>
    <w:rsid w:val="00B554D8"/>
    <w:rsid w:val="00B558CC"/>
    <w:rsid w:val="00B56F4E"/>
    <w:rsid w:val="00B571E2"/>
    <w:rsid w:val="00B575E9"/>
    <w:rsid w:val="00B57AB5"/>
    <w:rsid w:val="00B6031E"/>
    <w:rsid w:val="00B6103D"/>
    <w:rsid w:val="00B66928"/>
    <w:rsid w:val="00B67A88"/>
    <w:rsid w:val="00B67FF4"/>
    <w:rsid w:val="00B70EED"/>
    <w:rsid w:val="00B726A0"/>
    <w:rsid w:val="00B767E2"/>
    <w:rsid w:val="00B76E03"/>
    <w:rsid w:val="00B77AB5"/>
    <w:rsid w:val="00B8183E"/>
    <w:rsid w:val="00B83F90"/>
    <w:rsid w:val="00B85776"/>
    <w:rsid w:val="00B86C0A"/>
    <w:rsid w:val="00B91019"/>
    <w:rsid w:val="00B910EE"/>
    <w:rsid w:val="00B9115F"/>
    <w:rsid w:val="00B914CC"/>
    <w:rsid w:val="00B91A01"/>
    <w:rsid w:val="00B96839"/>
    <w:rsid w:val="00B96BA5"/>
    <w:rsid w:val="00BA2D2C"/>
    <w:rsid w:val="00BA5357"/>
    <w:rsid w:val="00BA55BA"/>
    <w:rsid w:val="00BB3459"/>
    <w:rsid w:val="00BB3476"/>
    <w:rsid w:val="00BB3CDD"/>
    <w:rsid w:val="00BB71D7"/>
    <w:rsid w:val="00BC0E17"/>
    <w:rsid w:val="00BC2900"/>
    <w:rsid w:val="00BC2F80"/>
    <w:rsid w:val="00BC4CC7"/>
    <w:rsid w:val="00BC737E"/>
    <w:rsid w:val="00BD2BAD"/>
    <w:rsid w:val="00BD491D"/>
    <w:rsid w:val="00BD50A4"/>
    <w:rsid w:val="00BE1820"/>
    <w:rsid w:val="00BE1D7A"/>
    <w:rsid w:val="00BE2DE2"/>
    <w:rsid w:val="00BE5AA9"/>
    <w:rsid w:val="00BE79D6"/>
    <w:rsid w:val="00BF143D"/>
    <w:rsid w:val="00BF155E"/>
    <w:rsid w:val="00BF2E58"/>
    <w:rsid w:val="00BF38D7"/>
    <w:rsid w:val="00BF3D6D"/>
    <w:rsid w:val="00BF582E"/>
    <w:rsid w:val="00BF7167"/>
    <w:rsid w:val="00C01156"/>
    <w:rsid w:val="00C01C7F"/>
    <w:rsid w:val="00C02642"/>
    <w:rsid w:val="00C030F1"/>
    <w:rsid w:val="00C041AD"/>
    <w:rsid w:val="00C04371"/>
    <w:rsid w:val="00C054F1"/>
    <w:rsid w:val="00C06ADC"/>
    <w:rsid w:val="00C12A80"/>
    <w:rsid w:val="00C160E9"/>
    <w:rsid w:val="00C25732"/>
    <w:rsid w:val="00C27CEF"/>
    <w:rsid w:val="00C303A7"/>
    <w:rsid w:val="00C31F62"/>
    <w:rsid w:val="00C33AD5"/>
    <w:rsid w:val="00C434E8"/>
    <w:rsid w:val="00C43C31"/>
    <w:rsid w:val="00C43C69"/>
    <w:rsid w:val="00C44EBA"/>
    <w:rsid w:val="00C459FF"/>
    <w:rsid w:val="00C46E4B"/>
    <w:rsid w:val="00C47927"/>
    <w:rsid w:val="00C54FB5"/>
    <w:rsid w:val="00C5722E"/>
    <w:rsid w:val="00C65981"/>
    <w:rsid w:val="00C66A40"/>
    <w:rsid w:val="00C66E7C"/>
    <w:rsid w:val="00C7128E"/>
    <w:rsid w:val="00C7240A"/>
    <w:rsid w:val="00C73BB1"/>
    <w:rsid w:val="00C74454"/>
    <w:rsid w:val="00C75749"/>
    <w:rsid w:val="00C774D6"/>
    <w:rsid w:val="00C83992"/>
    <w:rsid w:val="00C84CB2"/>
    <w:rsid w:val="00C873A5"/>
    <w:rsid w:val="00C91772"/>
    <w:rsid w:val="00C92C55"/>
    <w:rsid w:val="00C93F1F"/>
    <w:rsid w:val="00C94ACF"/>
    <w:rsid w:val="00C976F8"/>
    <w:rsid w:val="00C97ED2"/>
    <w:rsid w:val="00CA120C"/>
    <w:rsid w:val="00CA1A01"/>
    <w:rsid w:val="00CA422E"/>
    <w:rsid w:val="00CA4821"/>
    <w:rsid w:val="00CA5ADA"/>
    <w:rsid w:val="00CA6245"/>
    <w:rsid w:val="00CB199F"/>
    <w:rsid w:val="00CB1EAC"/>
    <w:rsid w:val="00CB2F3E"/>
    <w:rsid w:val="00CB69C3"/>
    <w:rsid w:val="00CB7181"/>
    <w:rsid w:val="00CC06B6"/>
    <w:rsid w:val="00CC2884"/>
    <w:rsid w:val="00CC3489"/>
    <w:rsid w:val="00CC3F86"/>
    <w:rsid w:val="00CC5277"/>
    <w:rsid w:val="00CC5ABE"/>
    <w:rsid w:val="00CC60B1"/>
    <w:rsid w:val="00CD3825"/>
    <w:rsid w:val="00CD6838"/>
    <w:rsid w:val="00CE3AA0"/>
    <w:rsid w:val="00CE5C23"/>
    <w:rsid w:val="00CE62AA"/>
    <w:rsid w:val="00CF0413"/>
    <w:rsid w:val="00CF2FAD"/>
    <w:rsid w:val="00CF4DA0"/>
    <w:rsid w:val="00D00595"/>
    <w:rsid w:val="00D07B72"/>
    <w:rsid w:val="00D11ABD"/>
    <w:rsid w:val="00D12446"/>
    <w:rsid w:val="00D16C86"/>
    <w:rsid w:val="00D206E7"/>
    <w:rsid w:val="00D21504"/>
    <w:rsid w:val="00D21829"/>
    <w:rsid w:val="00D24A22"/>
    <w:rsid w:val="00D25110"/>
    <w:rsid w:val="00D25570"/>
    <w:rsid w:val="00D2661E"/>
    <w:rsid w:val="00D274FE"/>
    <w:rsid w:val="00D315AE"/>
    <w:rsid w:val="00D31880"/>
    <w:rsid w:val="00D331C4"/>
    <w:rsid w:val="00D3417C"/>
    <w:rsid w:val="00D34EA8"/>
    <w:rsid w:val="00D40496"/>
    <w:rsid w:val="00D42B82"/>
    <w:rsid w:val="00D43991"/>
    <w:rsid w:val="00D43CB6"/>
    <w:rsid w:val="00D44D55"/>
    <w:rsid w:val="00D456D7"/>
    <w:rsid w:val="00D4740D"/>
    <w:rsid w:val="00D504F6"/>
    <w:rsid w:val="00D51D95"/>
    <w:rsid w:val="00D562B4"/>
    <w:rsid w:val="00D62F52"/>
    <w:rsid w:val="00D63427"/>
    <w:rsid w:val="00D640A3"/>
    <w:rsid w:val="00D670F8"/>
    <w:rsid w:val="00D70787"/>
    <w:rsid w:val="00D70D3F"/>
    <w:rsid w:val="00D70F1D"/>
    <w:rsid w:val="00D7265E"/>
    <w:rsid w:val="00D7506F"/>
    <w:rsid w:val="00D7529C"/>
    <w:rsid w:val="00D77A7A"/>
    <w:rsid w:val="00D825DA"/>
    <w:rsid w:val="00D82A84"/>
    <w:rsid w:val="00D82B10"/>
    <w:rsid w:val="00D83B5C"/>
    <w:rsid w:val="00D83D2B"/>
    <w:rsid w:val="00D856D7"/>
    <w:rsid w:val="00D85719"/>
    <w:rsid w:val="00D86133"/>
    <w:rsid w:val="00D8654E"/>
    <w:rsid w:val="00D86614"/>
    <w:rsid w:val="00D879D6"/>
    <w:rsid w:val="00D9349F"/>
    <w:rsid w:val="00D94D84"/>
    <w:rsid w:val="00D961CE"/>
    <w:rsid w:val="00DA088D"/>
    <w:rsid w:val="00DA1690"/>
    <w:rsid w:val="00DA18B2"/>
    <w:rsid w:val="00DA4121"/>
    <w:rsid w:val="00DA54FE"/>
    <w:rsid w:val="00DA5D91"/>
    <w:rsid w:val="00DA6874"/>
    <w:rsid w:val="00DB12ED"/>
    <w:rsid w:val="00DB4310"/>
    <w:rsid w:val="00DB5D84"/>
    <w:rsid w:val="00DC1BBD"/>
    <w:rsid w:val="00DC24AA"/>
    <w:rsid w:val="00DC2CA7"/>
    <w:rsid w:val="00DC4BC7"/>
    <w:rsid w:val="00DC4EC1"/>
    <w:rsid w:val="00DC69C0"/>
    <w:rsid w:val="00DC7192"/>
    <w:rsid w:val="00DC75BF"/>
    <w:rsid w:val="00DD1297"/>
    <w:rsid w:val="00DD1316"/>
    <w:rsid w:val="00DD2926"/>
    <w:rsid w:val="00DD2EFA"/>
    <w:rsid w:val="00DD42B4"/>
    <w:rsid w:val="00DD57A2"/>
    <w:rsid w:val="00DD7B0D"/>
    <w:rsid w:val="00DE051D"/>
    <w:rsid w:val="00DE2206"/>
    <w:rsid w:val="00DE41BE"/>
    <w:rsid w:val="00DE738B"/>
    <w:rsid w:val="00DF1772"/>
    <w:rsid w:val="00DF32D6"/>
    <w:rsid w:val="00DF440C"/>
    <w:rsid w:val="00E014D8"/>
    <w:rsid w:val="00E054E9"/>
    <w:rsid w:val="00E058A9"/>
    <w:rsid w:val="00E1457D"/>
    <w:rsid w:val="00E21975"/>
    <w:rsid w:val="00E21B51"/>
    <w:rsid w:val="00E21E94"/>
    <w:rsid w:val="00E22F4D"/>
    <w:rsid w:val="00E24CCA"/>
    <w:rsid w:val="00E275D5"/>
    <w:rsid w:val="00E3061B"/>
    <w:rsid w:val="00E37609"/>
    <w:rsid w:val="00E40475"/>
    <w:rsid w:val="00E416D6"/>
    <w:rsid w:val="00E437D5"/>
    <w:rsid w:val="00E47E66"/>
    <w:rsid w:val="00E513EC"/>
    <w:rsid w:val="00E52F67"/>
    <w:rsid w:val="00E53EF8"/>
    <w:rsid w:val="00E54BA6"/>
    <w:rsid w:val="00E6021E"/>
    <w:rsid w:val="00E6038D"/>
    <w:rsid w:val="00E60BB6"/>
    <w:rsid w:val="00E60E13"/>
    <w:rsid w:val="00E62C94"/>
    <w:rsid w:val="00E64A1A"/>
    <w:rsid w:val="00E65F97"/>
    <w:rsid w:val="00E66EEC"/>
    <w:rsid w:val="00E67563"/>
    <w:rsid w:val="00E6758E"/>
    <w:rsid w:val="00E70CAE"/>
    <w:rsid w:val="00E70FB2"/>
    <w:rsid w:val="00E76333"/>
    <w:rsid w:val="00E809F0"/>
    <w:rsid w:val="00E83E2A"/>
    <w:rsid w:val="00E85373"/>
    <w:rsid w:val="00E86885"/>
    <w:rsid w:val="00E921F9"/>
    <w:rsid w:val="00E95CF9"/>
    <w:rsid w:val="00E96049"/>
    <w:rsid w:val="00E96AFE"/>
    <w:rsid w:val="00EA1331"/>
    <w:rsid w:val="00EA5248"/>
    <w:rsid w:val="00EA6F70"/>
    <w:rsid w:val="00EA745D"/>
    <w:rsid w:val="00EB22EA"/>
    <w:rsid w:val="00EB3F66"/>
    <w:rsid w:val="00EB6B78"/>
    <w:rsid w:val="00EC344F"/>
    <w:rsid w:val="00EC3926"/>
    <w:rsid w:val="00EC4EEA"/>
    <w:rsid w:val="00EC570B"/>
    <w:rsid w:val="00EC6213"/>
    <w:rsid w:val="00EC7316"/>
    <w:rsid w:val="00ED5064"/>
    <w:rsid w:val="00ED7DF5"/>
    <w:rsid w:val="00EE22B0"/>
    <w:rsid w:val="00EE28A4"/>
    <w:rsid w:val="00EE688B"/>
    <w:rsid w:val="00EF16EE"/>
    <w:rsid w:val="00EF245F"/>
    <w:rsid w:val="00EF3391"/>
    <w:rsid w:val="00EF39C6"/>
    <w:rsid w:val="00F063B5"/>
    <w:rsid w:val="00F07792"/>
    <w:rsid w:val="00F07B61"/>
    <w:rsid w:val="00F1140F"/>
    <w:rsid w:val="00F1358B"/>
    <w:rsid w:val="00F140D9"/>
    <w:rsid w:val="00F15E8D"/>
    <w:rsid w:val="00F17D9B"/>
    <w:rsid w:val="00F20942"/>
    <w:rsid w:val="00F213B7"/>
    <w:rsid w:val="00F21AD0"/>
    <w:rsid w:val="00F237E1"/>
    <w:rsid w:val="00F255D4"/>
    <w:rsid w:val="00F26FA0"/>
    <w:rsid w:val="00F27FF9"/>
    <w:rsid w:val="00F3053D"/>
    <w:rsid w:val="00F30843"/>
    <w:rsid w:val="00F30B26"/>
    <w:rsid w:val="00F32450"/>
    <w:rsid w:val="00F335B8"/>
    <w:rsid w:val="00F340C0"/>
    <w:rsid w:val="00F36A3E"/>
    <w:rsid w:val="00F37B04"/>
    <w:rsid w:val="00F40CDB"/>
    <w:rsid w:val="00F40EDA"/>
    <w:rsid w:val="00F42193"/>
    <w:rsid w:val="00F50232"/>
    <w:rsid w:val="00F5175A"/>
    <w:rsid w:val="00F521AF"/>
    <w:rsid w:val="00F52E9D"/>
    <w:rsid w:val="00F53865"/>
    <w:rsid w:val="00F5485F"/>
    <w:rsid w:val="00F56D70"/>
    <w:rsid w:val="00F57A29"/>
    <w:rsid w:val="00F6180D"/>
    <w:rsid w:val="00F63636"/>
    <w:rsid w:val="00F6450D"/>
    <w:rsid w:val="00F6513B"/>
    <w:rsid w:val="00F71335"/>
    <w:rsid w:val="00F7139D"/>
    <w:rsid w:val="00F74D42"/>
    <w:rsid w:val="00F76D23"/>
    <w:rsid w:val="00F80642"/>
    <w:rsid w:val="00F832BE"/>
    <w:rsid w:val="00F84C31"/>
    <w:rsid w:val="00F86302"/>
    <w:rsid w:val="00F87642"/>
    <w:rsid w:val="00F87899"/>
    <w:rsid w:val="00F919E9"/>
    <w:rsid w:val="00F92001"/>
    <w:rsid w:val="00F97B81"/>
    <w:rsid w:val="00FA550E"/>
    <w:rsid w:val="00FA73BE"/>
    <w:rsid w:val="00FA76C3"/>
    <w:rsid w:val="00FB1150"/>
    <w:rsid w:val="00FB3ED3"/>
    <w:rsid w:val="00FB4244"/>
    <w:rsid w:val="00FB4AC8"/>
    <w:rsid w:val="00FB7848"/>
    <w:rsid w:val="00FC115A"/>
    <w:rsid w:val="00FC22E3"/>
    <w:rsid w:val="00FC48E0"/>
    <w:rsid w:val="00FC48FE"/>
    <w:rsid w:val="00FC52A8"/>
    <w:rsid w:val="00FC71A1"/>
    <w:rsid w:val="00FD0DEA"/>
    <w:rsid w:val="00FD1B13"/>
    <w:rsid w:val="00FD4DF3"/>
    <w:rsid w:val="00FD54DA"/>
    <w:rsid w:val="00FE5122"/>
    <w:rsid w:val="00FE594E"/>
    <w:rsid w:val="00FF150F"/>
    <w:rsid w:val="00FF1ABA"/>
    <w:rsid w:val="00FF3CBB"/>
    <w:rsid w:val="00FF5079"/>
    <w:rsid w:val="00FF6022"/>
    <w:rsid w:val="00FF7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E49"/>
    <w:pPr>
      <w:spacing w:after="0" w:line="300" w:lineRule="auto"/>
      <w:ind w:firstLine="709"/>
      <w:jc w:val="both"/>
    </w:pPr>
    <w:rPr>
      <w:rFonts w:ascii="Times New Roman" w:eastAsia="Times New Roman" w:hAnsi="Times New Roman" w:cs="Times New Roman"/>
      <w:sz w:val="28"/>
      <w:szCs w:val="24"/>
      <w:lang w:eastAsia="ru-RU"/>
    </w:rPr>
  </w:style>
  <w:style w:type="paragraph" w:styleId="10">
    <w:name w:val="heading 1"/>
    <w:basedOn w:val="a"/>
    <w:link w:val="12"/>
    <w:uiPriority w:val="1"/>
    <w:qFormat/>
    <w:rsid w:val="00E54BA6"/>
    <w:pPr>
      <w:widowControl w:val="0"/>
      <w:autoSpaceDE w:val="0"/>
      <w:autoSpaceDN w:val="0"/>
      <w:spacing w:line="240" w:lineRule="auto"/>
      <w:ind w:left="260" w:firstLine="540"/>
      <w:outlineLvl w:val="0"/>
    </w:pPr>
    <w:rPr>
      <w:b/>
      <w:bCs/>
      <w:sz w:val="26"/>
      <w:szCs w:val="26"/>
      <w:lang w:bidi="ru-RU"/>
    </w:rPr>
  </w:style>
  <w:style w:type="paragraph" w:styleId="2">
    <w:name w:val="heading 2"/>
    <w:basedOn w:val="a"/>
    <w:next w:val="a"/>
    <w:link w:val="20"/>
    <w:uiPriority w:val="1"/>
    <w:unhideWhenUsed/>
    <w:qFormat/>
    <w:rsid w:val="00E54BA6"/>
    <w:pPr>
      <w:keepNext/>
      <w:keepLines/>
      <w:widowControl w:val="0"/>
      <w:autoSpaceDE w:val="0"/>
      <w:autoSpaceDN w:val="0"/>
      <w:spacing w:before="40" w:line="240" w:lineRule="auto"/>
      <w:ind w:firstLine="0"/>
      <w:jc w:val="left"/>
      <w:outlineLvl w:val="1"/>
    </w:pPr>
    <w:rPr>
      <w:rFonts w:asciiTheme="majorHAnsi" w:eastAsiaTheme="majorEastAsia" w:hAnsiTheme="majorHAnsi" w:cstheme="majorBidi"/>
      <w:color w:val="365F91" w:themeColor="accent1" w:themeShade="BF"/>
      <w:sz w:val="26"/>
      <w:szCs w:val="26"/>
      <w:lang w:bidi="ru-RU"/>
    </w:rPr>
  </w:style>
  <w:style w:type="paragraph" w:styleId="3">
    <w:name w:val="heading 3"/>
    <w:basedOn w:val="a"/>
    <w:next w:val="a"/>
    <w:link w:val="30"/>
    <w:uiPriority w:val="1"/>
    <w:unhideWhenUsed/>
    <w:qFormat/>
    <w:rsid w:val="00E54BA6"/>
    <w:pPr>
      <w:keepNext/>
      <w:keepLines/>
      <w:widowControl w:val="0"/>
      <w:autoSpaceDE w:val="0"/>
      <w:autoSpaceDN w:val="0"/>
      <w:spacing w:before="40" w:line="240" w:lineRule="auto"/>
      <w:ind w:firstLine="0"/>
      <w:jc w:val="left"/>
      <w:outlineLvl w:val="2"/>
    </w:pPr>
    <w:rPr>
      <w:rFonts w:asciiTheme="majorHAnsi" w:eastAsiaTheme="majorEastAsia" w:hAnsiTheme="majorHAnsi" w:cstheme="majorBidi"/>
      <w:color w:val="243F60" w:themeColor="accent1" w:themeShade="7F"/>
      <w:sz w:val="24"/>
      <w:lang w:bidi="ru-RU"/>
    </w:rPr>
  </w:style>
  <w:style w:type="paragraph" w:styleId="6">
    <w:name w:val="heading 6"/>
    <w:basedOn w:val="a"/>
    <w:next w:val="a"/>
    <w:link w:val="60"/>
    <w:uiPriority w:val="9"/>
    <w:semiHidden/>
    <w:unhideWhenUsed/>
    <w:qFormat/>
    <w:rsid w:val="00E54BA6"/>
    <w:pPr>
      <w:keepNext/>
      <w:keepLines/>
      <w:widowControl w:val="0"/>
      <w:autoSpaceDE w:val="0"/>
      <w:autoSpaceDN w:val="0"/>
      <w:spacing w:before="40" w:line="240" w:lineRule="auto"/>
      <w:ind w:firstLine="0"/>
      <w:jc w:val="left"/>
      <w:outlineLvl w:val="5"/>
    </w:pPr>
    <w:rPr>
      <w:rFonts w:asciiTheme="majorHAnsi" w:eastAsiaTheme="majorEastAsia" w:hAnsiTheme="majorHAnsi" w:cstheme="majorBidi"/>
      <w:color w:val="243F60" w:themeColor="accent1" w:themeShade="7F"/>
      <w:sz w:val="22"/>
      <w:szCs w:val="22"/>
      <w:lang w:bidi="ru-RU"/>
    </w:rPr>
  </w:style>
  <w:style w:type="paragraph" w:styleId="9">
    <w:name w:val="heading 9"/>
    <w:basedOn w:val="a"/>
    <w:next w:val="a"/>
    <w:link w:val="90"/>
    <w:uiPriority w:val="9"/>
    <w:semiHidden/>
    <w:unhideWhenUsed/>
    <w:qFormat/>
    <w:rsid w:val="00472628"/>
    <w:pPr>
      <w:keepNext/>
      <w:keepLines/>
      <w:widowControl w:val="0"/>
      <w:spacing w:before="40" w:line="240" w:lineRule="auto"/>
      <w:ind w:firstLine="0"/>
      <w:jc w:val="left"/>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Заголовок1"/>
    <w:basedOn w:val="a"/>
    <w:next w:val="a"/>
    <w:link w:val="a3"/>
    <w:autoRedefine/>
    <w:qFormat/>
    <w:rsid w:val="00537E49"/>
    <w:pPr>
      <w:ind w:firstLine="0"/>
      <w:jc w:val="center"/>
      <w:outlineLvl w:val="0"/>
    </w:pPr>
    <w:rPr>
      <w:b/>
    </w:rPr>
  </w:style>
  <w:style w:type="character" w:customStyle="1" w:styleId="a3">
    <w:name w:val="Заголовок Знак"/>
    <w:basedOn w:val="a0"/>
    <w:link w:val="13"/>
    <w:rsid w:val="00537E49"/>
    <w:rPr>
      <w:rFonts w:ascii="Times New Roman" w:eastAsia="Times New Roman" w:hAnsi="Times New Roman" w:cs="Times New Roman"/>
      <w:b/>
      <w:sz w:val="28"/>
      <w:szCs w:val="24"/>
      <w:lang w:eastAsia="ru-RU"/>
    </w:rPr>
  </w:style>
  <w:style w:type="paragraph" w:styleId="a4">
    <w:name w:val="List Paragraph"/>
    <w:basedOn w:val="a"/>
    <w:link w:val="a5"/>
    <w:uiPriority w:val="1"/>
    <w:qFormat/>
    <w:rsid w:val="00537E49"/>
    <w:pPr>
      <w:ind w:left="720"/>
      <w:contextualSpacing/>
    </w:pPr>
  </w:style>
  <w:style w:type="character" w:customStyle="1" w:styleId="a5">
    <w:name w:val="Абзац списка Знак"/>
    <w:basedOn w:val="a0"/>
    <w:link w:val="a4"/>
    <w:uiPriority w:val="34"/>
    <w:rsid w:val="00537E49"/>
    <w:rPr>
      <w:rFonts w:ascii="Times New Roman" w:eastAsia="Times New Roman" w:hAnsi="Times New Roman" w:cs="Times New Roman"/>
      <w:sz w:val="28"/>
      <w:szCs w:val="24"/>
      <w:lang w:eastAsia="ru-RU"/>
    </w:rPr>
  </w:style>
  <w:style w:type="paragraph" w:styleId="a6">
    <w:name w:val="Plain Text"/>
    <w:basedOn w:val="a"/>
    <w:link w:val="a7"/>
    <w:unhideWhenUsed/>
    <w:rsid w:val="00537E49"/>
    <w:pPr>
      <w:spacing w:line="240" w:lineRule="auto"/>
      <w:ind w:firstLine="851"/>
    </w:pPr>
    <w:rPr>
      <w:rFonts w:eastAsia="Batang" w:cs="Courier New"/>
      <w:szCs w:val="20"/>
    </w:rPr>
  </w:style>
  <w:style w:type="character" w:customStyle="1" w:styleId="a7">
    <w:name w:val="Текст Знак"/>
    <w:basedOn w:val="a0"/>
    <w:link w:val="a6"/>
    <w:rsid w:val="00537E49"/>
    <w:rPr>
      <w:rFonts w:ascii="Times New Roman" w:eastAsia="Batang" w:hAnsi="Times New Roman" w:cs="Courier New"/>
      <w:sz w:val="28"/>
      <w:szCs w:val="20"/>
      <w:lang w:eastAsia="ru-RU"/>
    </w:rPr>
  </w:style>
  <w:style w:type="character" w:customStyle="1" w:styleId="a8">
    <w:name w:val="Обычный без отступа Знак"/>
    <w:basedOn w:val="a0"/>
    <w:link w:val="a9"/>
    <w:locked/>
    <w:rsid w:val="00537E49"/>
    <w:rPr>
      <w:rFonts w:eastAsia="Calibri"/>
      <w:sz w:val="28"/>
      <w:szCs w:val="28"/>
    </w:rPr>
  </w:style>
  <w:style w:type="paragraph" w:customStyle="1" w:styleId="a9">
    <w:name w:val="Обычный без отступа"/>
    <w:basedOn w:val="a"/>
    <w:link w:val="a8"/>
    <w:qFormat/>
    <w:rsid w:val="00537E49"/>
    <w:pPr>
      <w:widowControl w:val="0"/>
      <w:ind w:firstLine="0"/>
      <w:jc w:val="center"/>
    </w:pPr>
    <w:rPr>
      <w:rFonts w:asciiTheme="minorHAnsi" w:eastAsia="Calibri" w:hAnsiTheme="minorHAnsi" w:cstheme="minorBidi"/>
      <w:szCs w:val="28"/>
      <w:lang w:eastAsia="en-US"/>
    </w:rPr>
  </w:style>
  <w:style w:type="paragraph" w:styleId="14">
    <w:name w:val="toc 1"/>
    <w:basedOn w:val="a"/>
    <w:next w:val="a"/>
    <w:autoRedefine/>
    <w:uiPriority w:val="39"/>
    <w:unhideWhenUsed/>
    <w:qFormat/>
    <w:rsid w:val="00537E49"/>
    <w:pPr>
      <w:tabs>
        <w:tab w:val="left" w:pos="1100"/>
        <w:tab w:val="right" w:leader="dot" w:pos="9344"/>
      </w:tabs>
      <w:spacing w:line="240" w:lineRule="auto"/>
      <w:ind w:firstLine="0"/>
    </w:pPr>
  </w:style>
  <w:style w:type="paragraph" w:styleId="21">
    <w:name w:val="toc 2"/>
    <w:basedOn w:val="a"/>
    <w:next w:val="a"/>
    <w:autoRedefine/>
    <w:uiPriority w:val="39"/>
    <w:unhideWhenUsed/>
    <w:qFormat/>
    <w:rsid w:val="00537E49"/>
    <w:pPr>
      <w:spacing w:after="100"/>
      <w:ind w:left="280"/>
    </w:pPr>
  </w:style>
  <w:style w:type="character" w:styleId="aa">
    <w:name w:val="Hyperlink"/>
    <w:basedOn w:val="a0"/>
    <w:uiPriority w:val="99"/>
    <w:unhideWhenUsed/>
    <w:rsid w:val="00537E49"/>
    <w:rPr>
      <w:color w:val="0000FF" w:themeColor="hyperlink"/>
      <w:u w:val="single"/>
    </w:rPr>
  </w:style>
  <w:style w:type="paragraph" w:customStyle="1" w:styleId="Default">
    <w:name w:val="Default"/>
    <w:rsid w:val="00537E49"/>
    <w:pPr>
      <w:autoSpaceDE w:val="0"/>
      <w:autoSpaceDN w:val="0"/>
      <w:adjustRightInd w:val="0"/>
      <w:spacing w:after="0" w:line="240" w:lineRule="auto"/>
      <w:jc w:val="center"/>
    </w:pPr>
    <w:rPr>
      <w:rFonts w:ascii="Arial" w:eastAsia="Times New Roman" w:hAnsi="Arial" w:cs="Arial"/>
      <w:color w:val="000000"/>
      <w:sz w:val="24"/>
      <w:szCs w:val="24"/>
    </w:rPr>
  </w:style>
  <w:style w:type="paragraph" w:customStyle="1" w:styleId="1">
    <w:name w:val="1."/>
    <w:basedOn w:val="a4"/>
    <w:next w:val="a"/>
    <w:link w:val="15"/>
    <w:autoRedefine/>
    <w:qFormat/>
    <w:rsid w:val="00DA5D91"/>
    <w:pPr>
      <w:numPr>
        <w:numId w:val="1"/>
      </w:numPr>
      <w:jc w:val="center"/>
      <w:outlineLvl w:val="0"/>
    </w:pPr>
    <w:rPr>
      <w:b/>
    </w:rPr>
  </w:style>
  <w:style w:type="character" w:customStyle="1" w:styleId="15">
    <w:name w:val="1. Знак"/>
    <w:basedOn w:val="a5"/>
    <w:link w:val="1"/>
    <w:rsid w:val="00DA5D91"/>
    <w:rPr>
      <w:rFonts w:ascii="Times New Roman" w:eastAsia="Times New Roman" w:hAnsi="Times New Roman" w:cs="Times New Roman"/>
      <w:b/>
      <w:sz w:val="28"/>
      <w:szCs w:val="24"/>
      <w:lang w:eastAsia="ru-RU"/>
    </w:rPr>
  </w:style>
  <w:style w:type="paragraph" w:customStyle="1" w:styleId="11">
    <w:name w:val="1.1."/>
    <w:basedOn w:val="a4"/>
    <w:next w:val="a"/>
    <w:link w:val="110"/>
    <w:autoRedefine/>
    <w:qFormat/>
    <w:rsid w:val="0044212E"/>
    <w:pPr>
      <w:numPr>
        <w:ilvl w:val="1"/>
        <w:numId w:val="1"/>
      </w:numPr>
      <w:contextualSpacing w:val="0"/>
      <w:outlineLvl w:val="1"/>
    </w:pPr>
    <w:rPr>
      <w:b/>
    </w:rPr>
  </w:style>
  <w:style w:type="character" w:customStyle="1" w:styleId="110">
    <w:name w:val="1.1. Знак"/>
    <w:basedOn w:val="a5"/>
    <w:link w:val="11"/>
    <w:rsid w:val="0044212E"/>
    <w:rPr>
      <w:rFonts w:ascii="Times New Roman" w:eastAsia="Times New Roman" w:hAnsi="Times New Roman" w:cs="Times New Roman"/>
      <w:b/>
      <w:sz w:val="28"/>
      <w:szCs w:val="24"/>
      <w:lang w:eastAsia="ru-RU"/>
    </w:rPr>
  </w:style>
  <w:style w:type="paragraph" w:customStyle="1" w:styleId="111">
    <w:name w:val="1.1.1."/>
    <w:basedOn w:val="a4"/>
    <w:next w:val="a"/>
    <w:autoRedefine/>
    <w:qFormat/>
    <w:rsid w:val="00091C70"/>
    <w:pPr>
      <w:numPr>
        <w:ilvl w:val="2"/>
        <w:numId w:val="1"/>
      </w:numPr>
      <w:jc w:val="center"/>
      <w:outlineLvl w:val="1"/>
    </w:pPr>
    <w:rPr>
      <w:b/>
    </w:rPr>
  </w:style>
  <w:style w:type="paragraph" w:customStyle="1" w:styleId="ab">
    <w:name w:val="Название рисунка"/>
    <w:basedOn w:val="ac"/>
    <w:link w:val="ad"/>
    <w:qFormat/>
    <w:rsid w:val="00CB1EAC"/>
    <w:pPr>
      <w:spacing w:after="0" w:line="300" w:lineRule="auto"/>
      <w:ind w:firstLine="0"/>
      <w:jc w:val="center"/>
    </w:pPr>
    <w:rPr>
      <w:color w:val="auto"/>
      <w:sz w:val="28"/>
    </w:rPr>
  </w:style>
  <w:style w:type="paragraph" w:styleId="ac">
    <w:name w:val="caption"/>
    <w:basedOn w:val="a"/>
    <w:next w:val="a"/>
    <w:link w:val="ae"/>
    <w:uiPriority w:val="35"/>
    <w:unhideWhenUsed/>
    <w:qFormat/>
    <w:rsid w:val="00537E49"/>
    <w:pPr>
      <w:spacing w:after="200" w:line="240" w:lineRule="auto"/>
    </w:pPr>
    <w:rPr>
      <w:b/>
      <w:bCs/>
      <w:color w:val="4F81BD" w:themeColor="accent1"/>
      <w:sz w:val="18"/>
      <w:szCs w:val="18"/>
    </w:rPr>
  </w:style>
  <w:style w:type="character" w:customStyle="1" w:styleId="ae">
    <w:name w:val="Название объекта Знак"/>
    <w:basedOn w:val="a0"/>
    <w:link w:val="ac"/>
    <w:rsid w:val="002B2626"/>
    <w:rPr>
      <w:rFonts w:ascii="Times New Roman" w:eastAsia="Times New Roman" w:hAnsi="Times New Roman" w:cs="Times New Roman"/>
      <w:b/>
      <w:bCs/>
      <w:color w:val="4F81BD" w:themeColor="accent1"/>
      <w:sz w:val="18"/>
      <w:szCs w:val="18"/>
      <w:lang w:eastAsia="ru-RU"/>
    </w:rPr>
  </w:style>
  <w:style w:type="character" w:customStyle="1" w:styleId="ad">
    <w:name w:val="Название рисунка Знак"/>
    <w:basedOn w:val="a0"/>
    <w:link w:val="ab"/>
    <w:rsid w:val="00CB1EAC"/>
    <w:rPr>
      <w:rFonts w:ascii="Times New Roman" w:eastAsia="Times New Roman" w:hAnsi="Times New Roman" w:cs="Times New Roman"/>
      <w:b/>
      <w:bCs/>
      <w:sz w:val="28"/>
      <w:szCs w:val="18"/>
      <w:lang w:eastAsia="ru-RU"/>
    </w:rPr>
  </w:style>
  <w:style w:type="paragraph" w:styleId="af">
    <w:name w:val="Block Text"/>
    <w:basedOn w:val="a"/>
    <w:rsid w:val="00537E49"/>
    <w:pPr>
      <w:spacing w:line="240" w:lineRule="auto"/>
      <w:ind w:left="-851" w:right="-908" w:firstLine="284"/>
      <w:jc w:val="left"/>
    </w:pPr>
    <w:rPr>
      <w:sz w:val="32"/>
      <w:szCs w:val="20"/>
    </w:rPr>
  </w:style>
  <w:style w:type="paragraph" w:customStyle="1" w:styleId="af0">
    <w:name w:val="Название таблицы"/>
    <w:basedOn w:val="ac"/>
    <w:link w:val="af1"/>
    <w:autoRedefine/>
    <w:qFormat/>
    <w:rsid w:val="00A10706"/>
    <w:pPr>
      <w:spacing w:after="0" w:line="300" w:lineRule="auto"/>
    </w:pPr>
    <w:rPr>
      <w:b w:val="0"/>
      <w:color w:val="auto"/>
      <w:sz w:val="28"/>
    </w:rPr>
  </w:style>
  <w:style w:type="character" w:customStyle="1" w:styleId="af1">
    <w:name w:val="Название таблицы Знак"/>
    <w:basedOn w:val="a0"/>
    <w:link w:val="af0"/>
    <w:rsid w:val="00A10706"/>
    <w:rPr>
      <w:rFonts w:ascii="Times New Roman" w:eastAsia="Times New Roman" w:hAnsi="Times New Roman" w:cs="Times New Roman"/>
      <w:bCs/>
      <w:sz w:val="28"/>
      <w:szCs w:val="18"/>
      <w:lang w:eastAsia="ru-RU"/>
    </w:rPr>
  </w:style>
  <w:style w:type="paragraph" w:styleId="af2">
    <w:name w:val="Balloon Text"/>
    <w:basedOn w:val="a"/>
    <w:link w:val="af3"/>
    <w:uiPriority w:val="99"/>
    <w:semiHidden/>
    <w:unhideWhenUsed/>
    <w:rsid w:val="00537E49"/>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7E49"/>
    <w:rPr>
      <w:rFonts w:ascii="Tahoma" w:eastAsia="Times New Roman" w:hAnsi="Tahoma" w:cs="Tahoma"/>
      <w:sz w:val="16"/>
      <w:szCs w:val="16"/>
      <w:lang w:eastAsia="ru-RU"/>
    </w:rPr>
  </w:style>
  <w:style w:type="paragraph" w:styleId="af4">
    <w:name w:val="Normal (Web)"/>
    <w:basedOn w:val="a"/>
    <w:uiPriority w:val="99"/>
    <w:semiHidden/>
    <w:unhideWhenUsed/>
    <w:rsid w:val="00341980"/>
    <w:pPr>
      <w:spacing w:before="100" w:beforeAutospacing="1" w:after="100" w:afterAutospacing="1" w:line="240" w:lineRule="auto"/>
      <w:ind w:firstLine="0"/>
      <w:jc w:val="left"/>
    </w:pPr>
    <w:rPr>
      <w:sz w:val="24"/>
    </w:rPr>
  </w:style>
  <w:style w:type="table" w:styleId="af5">
    <w:name w:val="Table Grid"/>
    <w:basedOn w:val="a1"/>
    <w:uiPriority w:val="59"/>
    <w:rsid w:val="00DC7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8117DA"/>
    <w:pPr>
      <w:tabs>
        <w:tab w:val="center" w:pos="4677"/>
        <w:tab w:val="right" w:pos="9355"/>
      </w:tabs>
      <w:spacing w:line="240" w:lineRule="auto"/>
    </w:pPr>
  </w:style>
  <w:style w:type="character" w:customStyle="1" w:styleId="af7">
    <w:name w:val="Верхний колонтитул Знак"/>
    <w:basedOn w:val="a0"/>
    <w:link w:val="af6"/>
    <w:uiPriority w:val="99"/>
    <w:rsid w:val="008117DA"/>
    <w:rPr>
      <w:rFonts w:ascii="Times New Roman" w:eastAsia="Times New Roman" w:hAnsi="Times New Roman" w:cs="Times New Roman"/>
      <w:sz w:val="28"/>
      <w:szCs w:val="24"/>
      <w:lang w:eastAsia="ru-RU"/>
    </w:rPr>
  </w:style>
  <w:style w:type="paragraph" w:styleId="af8">
    <w:name w:val="footer"/>
    <w:basedOn w:val="a"/>
    <w:link w:val="af9"/>
    <w:uiPriority w:val="99"/>
    <w:unhideWhenUsed/>
    <w:rsid w:val="008117DA"/>
    <w:pPr>
      <w:tabs>
        <w:tab w:val="center" w:pos="4677"/>
        <w:tab w:val="right" w:pos="9355"/>
      </w:tabs>
      <w:spacing w:line="240" w:lineRule="auto"/>
    </w:pPr>
  </w:style>
  <w:style w:type="character" w:customStyle="1" w:styleId="af9">
    <w:name w:val="Нижний колонтитул Знак"/>
    <w:basedOn w:val="a0"/>
    <w:link w:val="af8"/>
    <w:uiPriority w:val="99"/>
    <w:rsid w:val="008117DA"/>
    <w:rPr>
      <w:rFonts w:ascii="Times New Roman" w:eastAsia="Times New Roman" w:hAnsi="Times New Roman" w:cs="Times New Roman"/>
      <w:sz w:val="28"/>
      <w:szCs w:val="24"/>
      <w:lang w:eastAsia="ru-RU"/>
    </w:rPr>
  </w:style>
  <w:style w:type="paragraph" w:styleId="afa">
    <w:name w:val="Body Text Indent"/>
    <w:basedOn w:val="a"/>
    <w:link w:val="afb"/>
    <w:semiHidden/>
    <w:rsid w:val="00DC24AA"/>
    <w:pPr>
      <w:spacing w:line="240" w:lineRule="auto"/>
      <w:ind w:firstLine="540"/>
      <w:jc w:val="left"/>
    </w:pPr>
    <w:rPr>
      <w:sz w:val="26"/>
    </w:rPr>
  </w:style>
  <w:style w:type="character" w:customStyle="1" w:styleId="afb">
    <w:name w:val="Основной текст с отступом Знак"/>
    <w:basedOn w:val="a0"/>
    <w:link w:val="afa"/>
    <w:semiHidden/>
    <w:rsid w:val="00DC24AA"/>
    <w:rPr>
      <w:rFonts w:ascii="Times New Roman" w:eastAsia="Times New Roman" w:hAnsi="Times New Roman" w:cs="Times New Roman"/>
      <w:sz w:val="26"/>
      <w:szCs w:val="24"/>
      <w:lang w:eastAsia="ru-RU"/>
    </w:rPr>
  </w:style>
  <w:style w:type="character" w:customStyle="1" w:styleId="afc">
    <w:name w:val="Текст (сновной) Знак"/>
    <w:basedOn w:val="a0"/>
    <w:link w:val="afd"/>
    <w:locked/>
    <w:rsid w:val="00BB3CDD"/>
    <w:rPr>
      <w:sz w:val="28"/>
      <w:szCs w:val="28"/>
      <w:lang w:eastAsia="ru-RU"/>
    </w:rPr>
  </w:style>
  <w:style w:type="paragraph" w:customStyle="1" w:styleId="afd">
    <w:name w:val="Текст (сновной)"/>
    <w:basedOn w:val="a"/>
    <w:link w:val="afc"/>
    <w:qFormat/>
    <w:rsid w:val="00BB3CDD"/>
    <w:rPr>
      <w:rFonts w:asciiTheme="minorHAnsi" w:eastAsiaTheme="minorHAnsi" w:hAnsiTheme="minorHAnsi" w:cstheme="minorBidi"/>
      <w:szCs w:val="28"/>
    </w:rPr>
  </w:style>
  <w:style w:type="paragraph" w:styleId="31">
    <w:name w:val="toc 3"/>
    <w:basedOn w:val="a"/>
    <w:next w:val="a"/>
    <w:autoRedefine/>
    <w:uiPriority w:val="39"/>
    <w:unhideWhenUsed/>
    <w:qFormat/>
    <w:rsid w:val="00E47E66"/>
    <w:pPr>
      <w:spacing w:after="100"/>
      <w:ind w:left="560"/>
    </w:pPr>
  </w:style>
  <w:style w:type="paragraph" w:customStyle="1" w:styleId="FR3">
    <w:name w:val="FR3"/>
    <w:rsid w:val="00111013"/>
    <w:pPr>
      <w:widowControl w:val="0"/>
      <w:autoSpaceDE w:val="0"/>
      <w:autoSpaceDN w:val="0"/>
      <w:adjustRightInd w:val="0"/>
      <w:spacing w:after="0" w:line="240" w:lineRule="auto"/>
    </w:pPr>
    <w:rPr>
      <w:rFonts w:ascii="Arial" w:eastAsia="Times New Roman" w:hAnsi="Arial" w:cs="Arial"/>
      <w:noProof/>
      <w:lang w:eastAsia="ru-RU"/>
    </w:rPr>
  </w:style>
  <w:style w:type="paragraph" w:customStyle="1" w:styleId="16">
    <w:name w:val="Абзац списка1"/>
    <w:basedOn w:val="a"/>
    <w:rsid w:val="0008734D"/>
    <w:pPr>
      <w:ind w:left="720"/>
    </w:pPr>
  </w:style>
  <w:style w:type="character" w:customStyle="1" w:styleId="apple-converted-space">
    <w:name w:val="apple-converted-space"/>
    <w:basedOn w:val="a0"/>
    <w:rsid w:val="00FB4AC8"/>
  </w:style>
  <w:style w:type="character" w:styleId="afe">
    <w:name w:val="annotation reference"/>
    <w:basedOn w:val="a0"/>
    <w:uiPriority w:val="99"/>
    <w:semiHidden/>
    <w:unhideWhenUsed/>
    <w:rsid w:val="00493014"/>
    <w:rPr>
      <w:sz w:val="16"/>
      <w:szCs w:val="16"/>
    </w:rPr>
  </w:style>
  <w:style w:type="paragraph" w:styleId="aff">
    <w:name w:val="annotation text"/>
    <w:basedOn w:val="a"/>
    <w:link w:val="aff0"/>
    <w:uiPriority w:val="99"/>
    <w:semiHidden/>
    <w:unhideWhenUsed/>
    <w:rsid w:val="00493014"/>
    <w:pPr>
      <w:spacing w:line="240" w:lineRule="auto"/>
    </w:pPr>
    <w:rPr>
      <w:sz w:val="20"/>
      <w:szCs w:val="20"/>
    </w:rPr>
  </w:style>
  <w:style w:type="character" w:customStyle="1" w:styleId="aff0">
    <w:name w:val="Текст примечания Знак"/>
    <w:basedOn w:val="a0"/>
    <w:link w:val="aff"/>
    <w:uiPriority w:val="99"/>
    <w:semiHidden/>
    <w:rsid w:val="0049301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493014"/>
    <w:rPr>
      <w:b/>
      <w:bCs/>
    </w:rPr>
  </w:style>
  <w:style w:type="character" w:customStyle="1" w:styleId="aff2">
    <w:name w:val="Тема примечания Знак"/>
    <w:basedOn w:val="aff0"/>
    <w:link w:val="aff1"/>
    <w:uiPriority w:val="99"/>
    <w:semiHidden/>
    <w:rsid w:val="00493014"/>
    <w:rPr>
      <w:rFonts w:ascii="Times New Roman" w:eastAsia="Times New Roman" w:hAnsi="Times New Roman" w:cs="Times New Roman"/>
      <w:b/>
      <w:bCs/>
      <w:sz w:val="20"/>
      <w:szCs w:val="20"/>
      <w:lang w:eastAsia="ru-RU"/>
    </w:rPr>
  </w:style>
  <w:style w:type="paragraph" w:customStyle="1" w:styleId="ConsPlusNormal">
    <w:name w:val="ConsPlusNormal"/>
    <w:rsid w:val="00B67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67A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
    <w:name w:val="toc 4"/>
    <w:basedOn w:val="a"/>
    <w:next w:val="a"/>
    <w:autoRedefine/>
    <w:uiPriority w:val="39"/>
    <w:unhideWhenUsed/>
    <w:qFormat/>
    <w:rsid w:val="00F71335"/>
    <w:pPr>
      <w:spacing w:after="100" w:line="276" w:lineRule="auto"/>
      <w:ind w:left="660" w:firstLine="0"/>
      <w:jc w:val="left"/>
    </w:pPr>
    <w:rPr>
      <w:rFonts w:asciiTheme="minorHAnsi" w:eastAsiaTheme="minorEastAsia" w:hAnsiTheme="minorHAnsi" w:cstheme="minorBidi"/>
      <w:sz w:val="22"/>
      <w:szCs w:val="22"/>
    </w:rPr>
  </w:style>
  <w:style w:type="paragraph" w:styleId="5">
    <w:name w:val="toc 5"/>
    <w:basedOn w:val="a"/>
    <w:next w:val="a"/>
    <w:autoRedefine/>
    <w:uiPriority w:val="39"/>
    <w:unhideWhenUsed/>
    <w:qFormat/>
    <w:rsid w:val="00F71335"/>
    <w:pPr>
      <w:spacing w:after="100" w:line="276" w:lineRule="auto"/>
      <w:ind w:left="880" w:firstLine="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F71335"/>
    <w:pPr>
      <w:spacing w:after="100" w:line="276" w:lineRule="auto"/>
      <w:ind w:left="1100" w:firstLine="0"/>
      <w:jc w:val="left"/>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F71335"/>
    <w:pPr>
      <w:spacing w:after="100" w:line="276" w:lineRule="auto"/>
      <w:ind w:left="1320" w:firstLine="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F71335"/>
    <w:pPr>
      <w:spacing w:after="100" w:line="276" w:lineRule="auto"/>
      <w:ind w:left="1540" w:firstLine="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F71335"/>
    <w:pPr>
      <w:spacing w:after="100" w:line="276" w:lineRule="auto"/>
      <w:ind w:left="1760" w:firstLine="0"/>
      <w:jc w:val="left"/>
    </w:pPr>
    <w:rPr>
      <w:rFonts w:asciiTheme="minorHAnsi" w:eastAsiaTheme="minorEastAsia" w:hAnsiTheme="minorHAnsi" w:cstheme="minorBidi"/>
      <w:sz w:val="22"/>
      <w:szCs w:val="22"/>
    </w:rPr>
  </w:style>
  <w:style w:type="paragraph" w:styleId="aff3">
    <w:name w:val="Body Text"/>
    <w:basedOn w:val="a"/>
    <w:link w:val="aff4"/>
    <w:uiPriority w:val="1"/>
    <w:unhideWhenUsed/>
    <w:qFormat/>
    <w:rsid w:val="001D0047"/>
    <w:pPr>
      <w:spacing w:after="120"/>
    </w:pPr>
  </w:style>
  <w:style w:type="character" w:customStyle="1" w:styleId="aff4">
    <w:name w:val="Основной текст Знак"/>
    <w:basedOn w:val="a0"/>
    <w:link w:val="aff3"/>
    <w:uiPriority w:val="1"/>
    <w:rsid w:val="001D0047"/>
    <w:rPr>
      <w:rFonts w:ascii="Times New Roman" w:eastAsia="Times New Roman" w:hAnsi="Times New Roman" w:cs="Times New Roman"/>
      <w:sz w:val="28"/>
      <w:szCs w:val="24"/>
      <w:lang w:eastAsia="ru-RU"/>
    </w:rPr>
  </w:style>
  <w:style w:type="paragraph" w:customStyle="1" w:styleId="TableParagraph">
    <w:name w:val="Table Paragraph"/>
    <w:basedOn w:val="a"/>
    <w:uiPriority w:val="1"/>
    <w:qFormat/>
    <w:rsid w:val="007E3943"/>
    <w:pPr>
      <w:widowControl w:val="0"/>
      <w:autoSpaceDE w:val="0"/>
      <w:autoSpaceDN w:val="0"/>
      <w:spacing w:line="240" w:lineRule="auto"/>
      <w:ind w:firstLine="0"/>
      <w:jc w:val="left"/>
    </w:pPr>
    <w:rPr>
      <w:sz w:val="22"/>
      <w:szCs w:val="22"/>
      <w:lang w:bidi="ru-RU"/>
    </w:rPr>
  </w:style>
  <w:style w:type="paragraph" w:customStyle="1" w:styleId="S">
    <w:name w:val="S_Обычный"/>
    <w:basedOn w:val="a"/>
    <w:link w:val="S0"/>
    <w:autoRedefine/>
    <w:qFormat/>
    <w:rsid w:val="002F4715"/>
    <w:pPr>
      <w:spacing w:line="240" w:lineRule="auto"/>
      <w:ind w:right="-108"/>
    </w:pPr>
    <w:rPr>
      <w:rFonts w:eastAsia="SimSun"/>
      <w:bCs/>
      <w:noProof/>
      <w:spacing w:val="-1"/>
      <w:sz w:val="26"/>
      <w:szCs w:val="26"/>
    </w:rPr>
  </w:style>
  <w:style w:type="character" w:customStyle="1" w:styleId="S0">
    <w:name w:val="S_Обычный Знак"/>
    <w:basedOn w:val="a0"/>
    <w:link w:val="S"/>
    <w:rsid w:val="002F4715"/>
    <w:rPr>
      <w:rFonts w:ascii="Times New Roman" w:eastAsia="SimSun" w:hAnsi="Times New Roman" w:cs="Times New Roman"/>
      <w:bCs/>
      <w:noProof/>
      <w:spacing w:val="-1"/>
      <w:sz w:val="26"/>
      <w:szCs w:val="26"/>
      <w:lang w:eastAsia="ru-RU"/>
    </w:rPr>
  </w:style>
  <w:style w:type="table" w:customStyle="1" w:styleId="17">
    <w:name w:val="Сетка таблицы1"/>
    <w:basedOn w:val="a1"/>
    <w:next w:val="af5"/>
    <w:uiPriority w:val="59"/>
    <w:rsid w:val="00107A9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ТАБЛИЦЫ"/>
    <w:basedOn w:val="aff6"/>
    <w:link w:val="aff7"/>
    <w:qFormat/>
    <w:rsid w:val="00732505"/>
    <w:pPr>
      <w:ind w:firstLine="0"/>
      <w:jc w:val="center"/>
    </w:pPr>
    <w:rPr>
      <w:rFonts w:eastAsia="Calibri"/>
      <w:sz w:val="24"/>
      <w:szCs w:val="20"/>
      <w:lang w:eastAsia="en-US"/>
    </w:rPr>
  </w:style>
  <w:style w:type="paragraph" w:styleId="aff6">
    <w:name w:val="No Spacing"/>
    <w:uiPriority w:val="1"/>
    <w:qFormat/>
    <w:rsid w:val="00732505"/>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7">
    <w:name w:val="ТАБЛИЦЫ Знак"/>
    <w:link w:val="aff5"/>
    <w:rsid w:val="00732505"/>
    <w:rPr>
      <w:rFonts w:ascii="Times New Roman" w:eastAsia="Calibri" w:hAnsi="Times New Roman" w:cs="Times New Roman"/>
      <w:sz w:val="24"/>
      <w:szCs w:val="20"/>
    </w:rPr>
  </w:style>
  <w:style w:type="table" w:customStyle="1" w:styleId="TableNormal">
    <w:name w:val="Table Normal"/>
    <w:uiPriority w:val="2"/>
    <w:semiHidden/>
    <w:unhideWhenUsed/>
    <w:qFormat/>
    <w:rsid w:val="00443C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
    <w:name w:val="Сетка таблицы6"/>
    <w:basedOn w:val="a1"/>
    <w:next w:val="af5"/>
    <w:uiPriority w:val="59"/>
    <w:rsid w:val="00563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0"/>
    <w:uiPriority w:val="1"/>
    <w:rsid w:val="00E54BA6"/>
    <w:rPr>
      <w:rFonts w:ascii="Times New Roman" w:eastAsia="Times New Roman" w:hAnsi="Times New Roman" w:cs="Times New Roman"/>
      <w:b/>
      <w:bCs/>
      <w:sz w:val="26"/>
      <w:szCs w:val="26"/>
      <w:lang w:eastAsia="ru-RU" w:bidi="ru-RU"/>
    </w:rPr>
  </w:style>
  <w:style w:type="character" w:customStyle="1" w:styleId="20">
    <w:name w:val="Заголовок 2 Знак"/>
    <w:basedOn w:val="a0"/>
    <w:link w:val="2"/>
    <w:uiPriority w:val="1"/>
    <w:rsid w:val="00E54BA6"/>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1"/>
    <w:rsid w:val="00E54BA6"/>
    <w:rPr>
      <w:rFonts w:asciiTheme="majorHAnsi" w:eastAsiaTheme="majorEastAsia" w:hAnsiTheme="majorHAnsi" w:cstheme="majorBidi"/>
      <w:color w:val="243F60" w:themeColor="accent1" w:themeShade="7F"/>
      <w:sz w:val="24"/>
      <w:szCs w:val="24"/>
      <w:lang w:eastAsia="ru-RU" w:bidi="ru-RU"/>
    </w:rPr>
  </w:style>
  <w:style w:type="character" w:customStyle="1" w:styleId="60">
    <w:name w:val="Заголовок 6 Знак"/>
    <w:basedOn w:val="a0"/>
    <w:link w:val="6"/>
    <w:uiPriority w:val="9"/>
    <w:semiHidden/>
    <w:rsid w:val="00E54BA6"/>
    <w:rPr>
      <w:rFonts w:asciiTheme="majorHAnsi" w:eastAsiaTheme="majorEastAsia" w:hAnsiTheme="majorHAnsi" w:cstheme="majorBidi"/>
      <w:color w:val="243F60" w:themeColor="accent1" w:themeShade="7F"/>
      <w:lang w:eastAsia="ru-RU" w:bidi="ru-RU"/>
    </w:rPr>
  </w:style>
  <w:style w:type="table" w:customStyle="1" w:styleId="112">
    <w:name w:val="Сетка таблицы11"/>
    <w:basedOn w:val="a1"/>
    <w:next w:val="af5"/>
    <w:uiPriority w:val="59"/>
    <w:rsid w:val="00E54B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OC Heading"/>
    <w:basedOn w:val="10"/>
    <w:next w:val="a"/>
    <w:uiPriority w:val="39"/>
    <w:unhideWhenUsed/>
    <w:qFormat/>
    <w:rsid w:val="00E54BA6"/>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customStyle="1" w:styleId="aff9">
    <w:name w:val="Табличный_заголовки"/>
    <w:basedOn w:val="a"/>
    <w:rsid w:val="00E54BA6"/>
    <w:pPr>
      <w:keepNext/>
      <w:keepLines/>
      <w:spacing w:line="240" w:lineRule="auto"/>
      <w:ind w:firstLine="0"/>
      <w:jc w:val="center"/>
    </w:pPr>
    <w:rPr>
      <w:b/>
      <w:sz w:val="20"/>
      <w:szCs w:val="20"/>
    </w:rPr>
  </w:style>
  <w:style w:type="paragraph" w:customStyle="1" w:styleId="affa">
    <w:name w:val="Табличный_центр"/>
    <w:basedOn w:val="a"/>
    <w:rsid w:val="00E54BA6"/>
    <w:pPr>
      <w:spacing w:line="240" w:lineRule="auto"/>
      <w:ind w:firstLine="0"/>
      <w:jc w:val="center"/>
    </w:pPr>
    <w:rPr>
      <w:sz w:val="20"/>
      <w:szCs w:val="22"/>
    </w:rPr>
  </w:style>
  <w:style w:type="paragraph" w:customStyle="1" w:styleId="100">
    <w:name w:val="Табличный_центр_10"/>
    <w:basedOn w:val="a"/>
    <w:qFormat/>
    <w:rsid w:val="00E54BA6"/>
    <w:pPr>
      <w:spacing w:line="240" w:lineRule="auto"/>
      <w:ind w:firstLine="0"/>
      <w:jc w:val="center"/>
    </w:pPr>
    <w:rPr>
      <w:sz w:val="20"/>
    </w:rPr>
  </w:style>
  <w:style w:type="paragraph" w:styleId="affb">
    <w:name w:val="Subtitle"/>
    <w:basedOn w:val="a"/>
    <w:next w:val="a"/>
    <w:link w:val="affc"/>
    <w:uiPriority w:val="11"/>
    <w:qFormat/>
    <w:rsid w:val="00E54BA6"/>
    <w:pPr>
      <w:widowControl w:val="0"/>
      <w:numPr>
        <w:ilvl w:val="1"/>
      </w:numPr>
      <w:autoSpaceDE w:val="0"/>
      <w:autoSpaceDN w:val="0"/>
      <w:spacing w:after="160" w:line="240" w:lineRule="auto"/>
      <w:ind w:firstLine="709"/>
      <w:jc w:val="left"/>
    </w:pPr>
    <w:rPr>
      <w:rFonts w:asciiTheme="minorHAnsi" w:eastAsiaTheme="minorEastAsia" w:hAnsiTheme="minorHAnsi" w:cstheme="minorBidi"/>
      <w:color w:val="5A5A5A" w:themeColor="text1" w:themeTint="A5"/>
      <w:spacing w:val="15"/>
      <w:sz w:val="22"/>
      <w:szCs w:val="22"/>
      <w:lang w:bidi="ru-RU"/>
    </w:rPr>
  </w:style>
  <w:style w:type="character" w:customStyle="1" w:styleId="affc">
    <w:name w:val="Подзаголовок Знак"/>
    <w:basedOn w:val="a0"/>
    <w:link w:val="affb"/>
    <w:uiPriority w:val="11"/>
    <w:rsid w:val="00E54BA6"/>
    <w:rPr>
      <w:rFonts w:eastAsiaTheme="minorEastAsia"/>
      <w:color w:val="5A5A5A" w:themeColor="text1" w:themeTint="A5"/>
      <w:spacing w:val="15"/>
      <w:lang w:eastAsia="ru-RU" w:bidi="ru-RU"/>
    </w:rPr>
  </w:style>
  <w:style w:type="character" w:styleId="affd">
    <w:name w:val="Placeholder Text"/>
    <w:basedOn w:val="a0"/>
    <w:uiPriority w:val="99"/>
    <w:semiHidden/>
    <w:rsid w:val="00E54BA6"/>
    <w:rPr>
      <w:color w:val="808080"/>
    </w:rPr>
  </w:style>
  <w:style w:type="table" w:customStyle="1" w:styleId="TableNormal1">
    <w:name w:val="Table Normal1"/>
    <w:uiPriority w:val="2"/>
    <w:semiHidden/>
    <w:unhideWhenUsed/>
    <w:qFormat/>
    <w:rsid w:val="00E54B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54B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e">
    <w:name w:val="ОснТекст"/>
    <w:basedOn w:val="a"/>
    <w:link w:val="afff"/>
    <w:qFormat/>
    <w:rsid w:val="00E54BA6"/>
    <w:pPr>
      <w:spacing w:after="200" w:line="276" w:lineRule="auto"/>
      <w:ind w:firstLine="540"/>
    </w:pPr>
    <w:rPr>
      <w:rFonts w:eastAsia="Calibri"/>
      <w:sz w:val="24"/>
      <w:lang w:eastAsia="en-US"/>
    </w:rPr>
  </w:style>
  <w:style w:type="character" w:customStyle="1" w:styleId="afff">
    <w:name w:val="ОснТекст Знак"/>
    <w:link w:val="affe"/>
    <w:rsid w:val="00E54BA6"/>
    <w:rPr>
      <w:rFonts w:ascii="Times New Roman" w:eastAsia="Calibri" w:hAnsi="Times New Roman" w:cs="Times New Roman"/>
      <w:sz w:val="24"/>
      <w:szCs w:val="24"/>
    </w:rPr>
  </w:style>
  <w:style w:type="character" w:customStyle="1" w:styleId="afff0">
    <w:name w:val="Раздел Знак"/>
    <w:link w:val="afff1"/>
    <w:locked/>
    <w:rsid w:val="00E54BA6"/>
    <w:rPr>
      <w:rFonts w:ascii="Times New Roman" w:eastAsia="Calibri" w:hAnsi="Times New Roman" w:cs="Times New Roman"/>
      <w:b/>
      <w:sz w:val="24"/>
      <w:szCs w:val="24"/>
    </w:rPr>
  </w:style>
  <w:style w:type="paragraph" w:customStyle="1" w:styleId="afff1">
    <w:name w:val="Раздел"/>
    <w:basedOn w:val="a"/>
    <w:link w:val="afff0"/>
    <w:qFormat/>
    <w:rsid w:val="00E54BA6"/>
    <w:pPr>
      <w:spacing w:after="200" w:line="276" w:lineRule="auto"/>
      <w:ind w:firstLine="0"/>
      <w:jc w:val="center"/>
    </w:pPr>
    <w:rPr>
      <w:rFonts w:eastAsia="Calibri"/>
      <w:b/>
      <w:sz w:val="24"/>
      <w:lang w:eastAsia="en-US"/>
    </w:rPr>
  </w:style>
  <w:style w:type="table" w:customStyle="1" w:styleId="22">
    <w:name w:val="Сетка таблицы2"/>
    <w:basedOn w:val="a1"/>
    <w:next w:val="af5"/>
    <w:uiPriority w:val="59"/>
    <w:rsid w:val="00824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5"/>
    <w:uiPriority w:val="59"/>
    <w:rsid w:val="00824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5"/>
    <w:uiPriority w:val="59"/>
    <w:rsid w:val="00EC4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472628"/>
    <w:rPr>
      <w:rFonts w:asciiTheme="majorHAnsi" w:eastAsiaTheme="majorEastAsia" w:hAnsiTheme="majorHAnsi" w:cstheme="majorBidi"/>
      <w:i/>
      <w:iCs/>
      <w:color w:val="272727" w:themeColor="text1" w:themeTint="D8"/>
      <w:sz w:val="21"/>
      <w:szCs w:val="21"/>
      <w:lang w:val="en-US"/>
    </w:rPr>
  </w:style>
  <w:style w:type="paragraph" w:customStyle="1" w:styleId="msonormal0">
    <w:name w:val="msonormal"/>
    <w:basedOn w:val="a"/>
    <w:rsid w:val="00472628"/>
    <w:pPr>
      <w:spacing w:before="100" w:beforeAutospacing="1" w:after="100" w:afterAutospacing="1" w:line="240" w:lineRule="auto"/>
      <w:ind w:firstLine="0"/>
      <w:jc w:val="left"/>
    </w:pPr>
    <w:rPr>
      <w:sz w:val="24"/>
    </w:rPr>
  </w:style>
  <w:style w:type="paragraph" w:customStyle="1" w:styleId="xl69">
    <w:name w:val="xl69"/>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rPr>
  </w:style>
  <w:style w:type="paragraph" w:customStyle="1" w:styleId="xl71">
    <w:name w:val="xl71"/>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rPr>
  </w:style>
  <w:style w:type="paragraph" w:customStyle="1" w:styleId="xl72">
    <w:name w:val="xl72"/>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rPr>
  </w:style>
  <w:style w:type="paragraph" w:customStyle="1" w:styleId="xl73">
    <w:name w:val="xl73"/>
    <w:basedOn w:val="a"/>
    <w:rsid w:val="0047262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b/>
      <w:bCs/>
      <w:sz w:val="24"/>
    </w:rPr>
  </w:style>
  <w:style w:type="paragraph" w:customStyle="1" w:styleId="xl74">
    <w:name w:val="xl74"/>
    <w:basedOn w:val="a"/>
    <w:rsid w:val="0047262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b/>
      <w:bCs/>
      <w:color w:val="000000"/>
      <w:sz w:val="24"/>
    </w:rPr>
  </w:style>
  <w:style w:type="paragraph" w:customStyle="1" w:styleId="xl75">
    <w:name w:val="xl75"/>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rPr>
  </w:style>
  <w:style w:type="paragraph" w:customStyle="1" w:styleId="xl76">
    <w:name w:val="xl76"/>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rPr>
  </w:style>
  <w:style w:type="paragraph" w:customStyle="1" w:styleId="xl77">
    <w:name w:val="xl77"/>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rPr>
  </w:style>
  <w:style w:type="paragraph" w:customStyle="1" w:styleId="xl78">
    <w:name w:val="xl78"/>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rPr>
  </w:style>
  <w:style w:type="paragraph" w:customStyle="1" w:styleId="xl79">
    <w:name w:val="xl79"/>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rPr>
  </w:style>
  <w:style w:type="paragraph" w:customStyle="1" w:styleId="xl80">
    <w:name w:val="xl80"/>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rPr>
  </w:style>
  <w:style w:type="paragraph" w:customStyle="1" w:styleId="xl81">
    <w:name w:val="xl81"/>
    <w:basedOn w:val="a"/>
    <w:rsid w:val="004726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rPr>
  </w:style>
  <w:style w:type="paragraph" w:customStyle="1" w:styleId="xl82">
    <w:name w:val="xl82"/>
    <w:basedOn w:val="a"/>
    <w:rsid w:val="0047262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0"/>
      <w:jc w:val="center"/>
      <w:textAlignment w:val="center"/>
    </w:pPr>
    <w:rPr>
      <w:b/>
      <w:bCs/>
      <w:color w:val="000000"/>
      <w:sz w:val="24"/>
    </w:rPr>
  </w:style>
  <w:style w:type="paragraph" w:customStyle="1" w:styleId="xl83">
    <w:name w:val="xl83"/>
    <w:basedOn w:val="a"/>
    <w:rsid w:val="0047262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0"/>
      <w:jc w:val="center"/>
      <w:textAlignment w:val="center"/>
    </w:pPr>
    <w:rPr>
      <w:b/>
      <w:bCs/>
      <w:color w:val="000000"/>
      <w:sz w:val="24"/>
    </w:rPr>
  </w:style>
  <w:style w:type="paragraph" w:customStyle="1" w:styleId="xl84">
    <w:name w:val="xl84"/>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rPr>
  </w:style>
  <w:style w:type="paragraph" w:customStyle="1" w:styleId="xl85">
    <w:name w:val="xl85"/>
    <w:basedOn w:val="a"/>
    <w:rsid w:val="0047262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ind w:firstLine="0"/>
      <w:jc w:val="center"/>
      <w:textAlignment w:val="center"/>
    </w:pPr>
    <w:rPr>
      <w:b/>
      <w:bCs/>
      <w:color w:val="000000"/>
      <w:sz w:val="24"/>
    </w:rPr>
  </w:style>
  <w:style w:type="paragraph" w:customStyle="1" w:styleId="xl86">
    <w:name w:val="xl86"/>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rPr>
  </w:style>
  <w:style w:type="paragraph" w:customStyle="1" w:styleId="xl87">
    <w:name w:val="xl87"/>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rPr>
  </w:style>
  <w:style w:type="paragraph" w:customStyle="1" w:styleId="xl88">
    <w:name w:val="xl88"/>
    <w:basedOn w:val="a"/>
    <w:rsid w:val="0047262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b/>
      <w:bCs/>
      <w:color w:val="000000"/>
      <w:sz w:val="24"/>
    </w:rPr>
  </w:style>
  <w:style w:type="paragraph" w:customStyle="1" w:styleId="xl89">
    <w:name w:val="xl89"/>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rPr>
  </w:style>
  <w:style w:type="paragraph" w:customStyle="1" w:styleId="xl90">
    <w:name w:val="xl90"/>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rPr>
  </w:style>
  <w:style w:type="paragraph" w:customStyle="1" w:styleId="xl91">
    <w:name w:val="xl91"/>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sz w:val="24"/>
    </w:rPr>
  </w:style>
  <w:style w:type="paragraph" w:customStyle="1" w:styleId="xl92">
    <w:name w:val="xl92"/>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rPr>
  </w:style>
  <w:style w:type="paragraph" w:customStyle="1" w:styleId="xl93">
    <w:name w:val="xl93"/>
    <w:basedOn w:val="a"/>
    <w:rsid w:val="00472628"/>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24"/>
    </w:rPr>
  </w:style>
  <w:style w:type="paragraph" w:customStyle="1" w:styleId="xl94">
    <w:name w:val="xl94"/>
    <w:basedOn w:val="a"/>
    <w:rsid w:val="00472628"/>
    <w:pPr>
      <w:pBdr>
        <w:top w:val="single" w:sz="4" w:space="0" w:color="auto"/>
        <w:bottom w:val="single" w:sz="4" w:space="0" w:color="auto"/>
      </w:pBdr>
      <w:spacing w:before="100" w:beforeAutospacing="1" w:after="100" w:afterAutospacing="1" w:line="240" w:lineRule="auto"/>
      <w:ind w:firstLine="0"/>
      <w:jc w:val="center"/>
      <w:textAlignment w:val="center"/>
    </w:pPr>
    <w:rPr>
      <w:b/>
      <w:bCs/>
      <w:sz w:val="24"/>
    </w:rPr>
  </w:style>
  <w:style w:type="paragraph" w:customStyle="1" w:styleId="xl95">
    <w:name w:val="xl95"/>
    <w:basedOn w:val="a"/>
    <w:rsid w:val="00472628"/>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rPr>
  </w:style>
  <w:style w:type="paragraph" w:customStyle="1" w:styleId="xl96">
    <w:name w:val="xl96"/>
    <w:basedOn w:val="a"/>
    <w:rsid w:val="004726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000000"/>
      <w:sz w:val="24"/>
    </w:rPr>
  </w:style>
  <w:style w:type="paragraph" w:customStyle="1" w:styleId="xl97">
    <w:name w:val="xl97"/>
    <w:basedOn w:val="a"/>
    <w:rsid w:val="00472628"/>
    <w:pPr>
      <w:pBdr>
        <w:left w:val="single" w:sz="4" w:space="0" w:color="auto"/>
        <w:right w:val="single" w:sz="4" w:space="0" w:color="auto"/>
      </w:pBdr>
      <w:spacing w:before="100" w:beforeAutospacing="1" w:after="100" w:afterAutospacing="1" w:line="240" w:lineRule="auto"/>
      <w:ind w:firstLine="0"/>
      <w:jc w:val="center"/>
      <w:textAlignment w:val="center"/>
    </w:pPr>
    <w:rPr>
      <w:color w:val="000000"/>
      <w:sz w:val="24"/>
    </w:rPr>
  </w:style>
  <w:style w:type="paragraph" w:customStyle="1" w:styleId="xl98">
    <w:name w:val="xl98"/>
    <w:basedOn w:val="a"/>
    <w:rsid w:val="004726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rPr>
  </w:style>
  <w:style w:type="paragraph" w:customStyle="1" w:styleId="xl99">
    <w:name w:val="xl99"/>
    <w:basedOn w:val="a"/>
    <w:rsid w:val="004726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rPr>
  </w:style>
  <w:style w:type="paragraph" w:customStyle="1" w:styleId="xl100">
    <w:name w:val="xl100"/>
    <w:basedOn w:val="a"/>
    <w:rsid w:val="00472628"/>
    <w:pPr>
      <w:pBdr>
        <w:top w:val="single" w:sz="4" w:space="0" w:color="auto"/>
        <w:left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xl101">
    <w:name w:val="xl101"/>
    <w:basedOn w:val="a"/>
    <w:rsid w:val="00472628"/>
    <w:pPr>
      <w:pBdr>
        <w:top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xl102">
    <w:name w:val="xl102"/>
    <w:basedOn w:val="a"/>
    <w:rsid w:val="00472628"/>
    <w:pPr>
      <w:pBdr>
        <w:top w:val="single" w:sz="4" w:space="0" w:color="auto"/>
        <w:right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xl103">
    <w:name w:val="xl103"/>
    <w:basedOn w:val="a"/>
    <w:rsid w:val="00472628"/>
    <w:pPr>
      <w:pBdr>
        <w:left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xl104">
    <w:name w:val="xl104"/>
    <w:basedOn w:val="a"/>
    <w:rsid w:val="00472628"/>
    <w:pPr>
      <w:spacing w:before="100" w:beforeAutospacing="1" w:after="100" w:afterAutospacing="1" w:line="240" w:lineRule="auto"/>
      <w:ind w:firstLine="0"/>
      <w:jc w:val="center"/>
      <w:textAlignment w:val="center"/>
    </w:pPr>
    <w:rPr>
      <w:b/>
      <w:bCs/>
      <w:color w:val="000000"/>
      <w:sz w:val="24"/>
    </w:rPr>
  </w:style>
  <w:style w:type="paragraph" w:customStyle="1" w:styleId="xl105">
    <w:name w:val="xl105"/>
    <w:basedOn w:val="a"/>
    <w:rsid w:val="00472628"/>
    <w:pPr>
      <w:pBdr>
        <w:right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xl106">
    <w:name w:val="xl106"/>
    <w:basedOn w:val="a"/>
    <w:rsid w:val="00472628"/>
    <w:pPr>
      <w:pBdr>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xl107">
    <w:name w:val="xl107"/>
    <w:basedOn w:val="a"/>
    <w:rsid w:val="00472628"/>
    <w:pPr>
      <w:pBdr>
        <w:bottom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xl108">
    <w:name w:val="xl108"/>
    <w:basedOn w:val="a"/>
    <w:rsid w:val="00472628"/>
    <w:pPr>
      <w:pBdr>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4"/>
    </w:rPr>
  </w:style>
  <w:style w:type="table" w:styleId="51">
    <w:name w:val="Table Grid 5"/>
    <w:basedOn w:val="a1"/>
    <w:rsid w:val="0047262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f2">
    <w:name w:val="FollowedHyperlink"/>
    <w:basedOn w:val="a0"/>
    <w:uiPriority w:val="99"/>
    <w:semiHidden/>
    <w:unhideWhenUsed/>
    <w:rsid w:val="00472628"/>
    <w:rPr>
      <w:color w:val="954F72"/>
      <w:u w:val="single"/>
    </w:rPr>
  </w:style>
  <w:style w:type="paragraph" w:customStyle="1" w:styleId="xl70">
    <w:name w:val="xl70"/>
    <w:basedOn w:val="a"/>
    <w:rsid w:val="00472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xl109">
    <w:name w:val="xl109"/>
    <w:basedOn w:val="a"/>
    <w:rsid w:val="00472628"/>
    <w:pPr>
      <w:pBdr>
        <w:right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xl110">
    <w:name w:val="xl110"/>
    <w:basedOn w:val="a"/>
    <w:rsid w:val="00472628"/>
    <w:pPr>
      <w:pBdr>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xl111">
    <w:name w:val="xl111"/>
    <w:basedOn w:val="a"/>
    <w:rsid w:val="00472628"/>
    <w:pPr>
      <w:pBdr>
        <w:bottom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xl112">
    <w:name w:val="xl112"/>
    <w:basedOn w:val="a"/>
    <w:rsid w:val="00472628"/>
    <w:pPr>
      <w:pBdr>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4"/>
    </w:rPr>
  </w:style>
  <w:style w:type="paragraph" w:customStyle="1" w:styleId="font5">
    <w:name w:val="font5"/>
    <w:basedOn w:val="a"/>
    <w:rsid w:val="00472628"/>
    <w:pPr>
      <w:spacing w:before="100" w:beforeAutospacing="1" w:after="100" w:afterAutospacing="1" w:line="240" w:lineRule="auto"/>
      <w:ind w:firstLine="0"/>
      <w:jc w:val="left"/>
    </w:pPr>
    <w:rPr>
      <w:b/>
      <w:bCs/>
      <w:color w:val="000000"/>
      <w:sz w:val="22"/>
      <w:szCs w:val="22"/>
    </w:rPr>
  </w:style>
  <w:style w:type="paragraph" w:customStyle="1" w:styleId="font6">
    <w:name w:val="font6"/>
    <w:basedOn w:val="a"/>
    <w:rsid w:val="00472628"/>
    <w:pPr>
      <w:spacing w:before="100" w:beforeAutospacing="1" w:after="100" w:afterAutospacing="1" w:line="240" w:lineRule="auto"/>
      <w:ind w:firstLine="0"/>
      <w:jc w:val="left"/>
    </w:pPr>
    <w:rPr>
      <w:rFonts w:ascii="Calibri" w:hAnsi="Calibri"/>
      <w:b/>
      <w:bCs/>
      <w:color w:val="000000"/>
      <w:sz w:val="22"/>
      <w:szCs w:val="22"/>
    </w:rPr>
  </w:style>
  <w:style w:type="paragraph" w:customStyle="1" w:styleId="font7">
    <w:name w:val="font7"/>
    <w:basedOn w:val="a"/>
    <w:rsid w:val="00472628"/>
    <w:pPr>
      <w:spacing w:before="100" w:beforeAutospacing="1" w:after="100" w:afterAutospacing="1" w:line="240" w:lineRule="auto"/>
      <w:ind w:firstLine="0"/>
      <w:jc w:val="left"/>
    </w:pPr>
    <w:rPr>
      <w:rFonts w:ascii="Calibri" w:hAnsi="Calibri"/>
      <w:b/>
      <w:bCs/>
      <w:i/>
      <w:iCs/>
      <w:color w:val="000000"/>
      <w:sz w:val="22"/>
      <w:szCs w:val="22"/>
    </w:rPr>
  </w:style>
  <w:style w:type="character" w:customStyle="1" w:styleId="UnresolvedMention">
    <w:name w:val="Unresolved Mention"/>
    <w:basedOn w:val="a0"/>
    <w:uiPriority w:val="99"/>
    <w:semiHidden/>
    <w:unhideWhenUsed/>
    <w:rsid w:val="003B0BF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204183">
      <w:bodyDiv w:val="1"/>
      <w:marLeft w:val="0"/>
      <w:marRight w:val="0"/>
      <w:marTop w:val="0"/>
      <w:marBottom w:val="0"/>
      <w:divBdr>
        <w:top w:val="none" w:sz="0" w:space="0" w:color="auto"/>
        <w:left w:val="none" w:sz="0" w:space="0" w:color="auto"/>
        <w:bottom w:val="none" w:sz="0" w:space="0" w:color="auto"/>
        <w:right w:val="none" w:sz="0" w:space="0" w:color="auto"/>
      </w:divBdr>
    </w:div>
    <w:div w:id="69156039">
      <w:bodyDiv w:val="1"/>
      <w:marLeft w:val="0"/>
      <w:marRight w:val="0"/>
      <w:marTop w:val="0"/>
      <w:marBottom w:val="0"/>
      <w:divBdr>
        <w:top w:val="none" w:sz="0" w:space="0" w:color="auto"/>
        <w:left w:val="none" w:sz="0" w:space="0" w:color="auto"/>
        <w:bottom w:val="none" w:sz="0" w:space="0" w:color="auto"/>
        <w:right w:val="none" w:sz="0" w:space="0" w:color="auto"/>
      </w:divBdr>
    </w:div>
    <w:div w:id="92867474">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334576696">
      <w:bodyDiv w:val="1"/>
      <w:marLeft w:val="0"/>
      <w:marRight w:val="0"/>
      <w:marTop w:val="0"/>
      <w:marBottom w:val="0"/>
      <w:divBdr>
        <w:top w:val="none" w:sz="0" w:space="0" w:color="auto"/>
        <w:left w:val="none" w:sz="0" w:space="0" w:color="auto"/>
        <w:bottom w:val="none" w:sz="0" w:space="0" w:color="auto"/>
        <w:right w:val="none" w:sz="0" w:space="0" w:color="auto"/>
      </w:divBdr>
    </w:div>
    <w:div w:id="366874296">
      <w:bodyDiv w:val="1"/>
      <w:marLeft w:val="0"/>
      <w:marRight w:val="0"/>
      <w:marTop w:val="0"/>
      <w:marBottom w:val="0"/>
      <w:divBdr>
        <w:top w:val="none" w:sz="0" w:space="0" w:color="auto"/>
        <w:left w:val="none" w:sz="0" w:space="0" w:color="auto"/>
        <w:bottom w:val="none" w:sz="0" w:space="0" w:color="auto"/>
        <w:right w:val="none" w:sz="0" w:space="0" w:color="auto"/>
      </w:divBdr>
    </w:div>
    <w:div w:id="437911962">
      <w:bodyDiv w:val="1"/>
      <w:marLeft w:val="0"/>
      <w:marRight w:val="0"/>
      <w:marTop w:val="0"/>
      <w:marBottom w:val="0"/>
      <w:divBdr>
        <w:top w:val="none" w:sz="0" w:space="0" w:color="auto"/>
        <w:left w:val="none" w:sz="0" w:space="0" w:color="auto"/>
        <w:bottom w:val="none" w:sz="0" w:space="0" w:color="auto"/>
        <w:right w:val="none" w:sz="0" w:space="0" w:color="auto"/>
      </w:divBdr>
    </w:div>
    <w:div w:id="450899335">
      <w:bodyDiv w:val="1"/>
      <w:marLeft w:val="0"/>
      <w:marRight w:val="0"/>
      <w:marTop w:val="0"/>
      <w:marBottom w:val="0"/>
      <w:divBdr>
        <w:top w:val="none" w:sz="0" w:space="0" w:color="auto"/>
        <w:left w:val="none" w:sz="0" w:space="0" w:color="auto"/>
        <w:bottom w:val="none" w:sz="0" w:space="0" w:color="auto"/>
        <w:right w:val="none" w:sz="0" w:space="0" w:color="auto"/>
      </w:divBdr>
    </w:div>
    <w:div w:id="475411670">
      <w:bodyDiv w:val="1"/>
      <w:marLeft w:val="0"/>
      <w:marRight w:val="0"/>
      <w:marTop w:val="0"/>
      <w:marBottom w:val="0"/>
      <w:divBdr>
        <w:top w:val="none" w:sz="0" w:space="0" w:color="auto"/>
        <w:left w:val="none" w:sz="0" w:space="0" w:color="auto"/>
        <w:bottom w:val="none" w:sz="0" w:space="0" w:color="auto"/>
        <w:right w:val="none" w:sz="0" w:space="0" w:color="auto"/>
      </w:divBdr>
    </w:div>
    <w:div w:id="480511204">
      <w:bodyDiv w:val="1"/>
      <w:marLeft w:val="0"/>
      <w:marRight w:val="0"/>
      <w:marTop w:val="0"/>
      <w:marBottom w:val="0"/>
      <w:divBdr>
        <w:top w:val="none" w:sz="0" w:space="0" w:color="auto"/>
        <w:left w:val="none" w:sz="0" w:space="0" w:color="auto"/>
        <w:bottom w:val="none" w:sz="0" w:space="0" w:color="auto"/>
        <w:right w:val="none" w:sz="0" w:space="0" w:color="auto"/>
      </w:divBdr>
    </w:div>
    <w:div w:id="482241096">
      <w:bodyDiv w:val="1"/>
      <w:marLeft w:val="0"/>
      <w:marRight w:val="0"/>
      <w:marTop w:val="0"/>
      <w:marBottom w:val="0"/>
      <w:divBdr>
        <w:top w:val="none" w:sz="0" w:space="0" w:color="auto"/>
        <w:left w:val="none" w:sz="0" w:space="0" w:color="auto"/>
        <w:bottom w:val="none" w:sz="0" w:space="0" w:color="auto"/>
        <w:right w:val="none" w:sz="0" w:space="0" w:color="auto"/>
      </w:divBdr>
    </w:div>
    <w:div w:id="550462640">
      <w:bodyDiv w:val="1"/>
      <w:marLeft w:val="0"/>
      <w:marRight w:val="0"/>
      <w:marTop w:val="0"/>
      <w:marBottom w:val="0"/>
      <w:divBdr>
        <w:top w:val="none" w:sz="0" w:space="0" w:color="auto"/>
        <w:left w:val="none" w:sz="0" w:space="0" w:color="auto"/>
        <w:bottom w:val="none" w:sz="0" w:space="0" w:color="auto"/>
        <w:right w:val="none" w:sz="0" w:space="0" w:color="auto"/>
      </w:divBdr>
    </w:div>
    <w:div w:id="637536656">
      <w:bodyDiv w:val="1"/>
      <w:marLeft w:val="0"/>
      <w:marRight w:val="0"/>
      <w:marTop w:val="0"/>
      <w:marBottom w:val="0"/>
      <w:divBdr>
        <w:top w:val="none" w:sz="0" w:space="0" w:color="auto"/>
        <w:left w:val="none" w:sz="0" w:space="0" w:color="auto"/>
        <w:bottom w:val="none" w:sz="0" w:space="0" w:color="auto"/>
        <w:right w:val="none" w:sz="0" w:space="0" w:color="auto"/>
      </w:divBdr>
    </w:div>
    <w:div w:id="656610582">
      <w:bodyDiv w:val="1"/>
      <w:marLeft w:val="0"/>
      <w:marRight w:val="0"/>
      <w:marTop w:val="0"/>
      <w:marBottom w:val="0"/>
      <w:divBdr>
        <w:top w:val="none" w:sz="0" w:space="0" w:color="auto"/>
        <w:left w:val="none" w:sz="0" w:space="0" w:color="auto"/>
        <w:bottom w:val="none" w:sz="0" w:space="0" w:color="auto"/>
        <w:right w:val="none" w:sz="0" w:space="0" w:color="auto"/>
      </w:divBdr>
    </w:div>
    <w:div w:id="669021089">
      <w:bodyDiv w:val="1"/>
      <w:marLeft w:val="0"/>
      <w:marRight w:val="0"/>
      <w:marTop w:val="0"/>
      <w:marBottom w:val="0"/>
      <w:divBdr>
        <w:top w:val="none" w:sz="0" w:space="0" w:color="auto"/>
        <w:left w:val="none" w:sz="0" w:space="0" w:color="auto"/>
        <w:bottom w:val="none" w:sz="0" w:space="0" w:color="auto"/>
        <w:right w:val="none" w:sz="0" w:space="0" w:color="auto"/>
      </w:divBdr>
    </w:div>
    <w:div w:id="690033698">
      <w:bodyDiv w:val="1"/>
      <w:marLeft w:val="0"/>
      <w:marRight w:val="0"/>
      <w:marTop w:val="0"/>
      <w:marBottom w:val="0"/>
      <w:divBdr>
        <w:top w:val="none" w:sz="0" w:space="0" w:color="auto"/>
        <w:left w:val="none" w:sz="0" w:space="0" w:color="auto"/>
        <w:bottom w:val="none" w:sz="0" w:space="0" w:color="auto"/>
        <w:right w:val="none" w:sz="0" w:space="0" w:color="auto"/>
      </w:divBdr>
    </w:div>
    <w:div w:id="696808850">
      <w:bodyDiv w:val="1"/>
      <w:marLeft w:val="0"/>
      <w:marRight w:val="0"/>
      <w:marTop w:val="0"/>
      <w:marBottom w:val="0"/>
      <w:divBdr>
        <w:top w:val="none" w:sz="0" w:space="0" w:color="auto"/>
        <w:left w:val="none" w:sz="0" w:space="0" w:color="auto"/>
        <w:bottom w:val="none" w:sz="0" w:space="0" w:color="auto"/>
        <w:right w:val="none" w:sz="0" w:space="0" w:color="auto"/>
      </w:divBdr>
    </w:div>
    <w:div w:id="700056917">
      <w:bodyDiv w:val="1"/>
      <w:marLeft w:val="0"/>
      <w:marRight w:val="0"/>
      <w:marTop w:val="0"/>
      <w:marBottom w:val="0"/>
      <w:divBdr>
        <w:top w:val="none" w:sz="0" w:space="0" w:color="auto"/>
        <w:left w:val="none" w:sz="0" w:space="0" w:color="auto"/>
        <w:bottom w:val="none" w:sz="0" w:space="0" w:color="auto"/>
        <w:right w:val="none" w:sz="0" w:space="0" w:color="auto"/>
      </w:divBdr>
    </w:div>
    <w:div w:id="728042066">
      <w:bodyDiv w:val="1"/>
      <w:marLeft w:val="0"/>
      <w:marRight w:val="0"/>
      <w:marTop w:val="0"/>
      <w:marBottom w:val="0"/>
      <w:divBdr>
        <w:top w:val="none" w:sz="0" w:space="0" w:color="auto"/>
        <w:left w:val="none" w:sz="0" w:space="0" w:color="auto"/>
        <w:bottom w:val="none" w:sz="0" w:space="0" w:color="auto"/>
        <w:right w:val="none" w:sz="0" w:space="0" w:color="auto"/>
      </w:divBdr>
    </w:div>
    <w:div w:id="772095381">
      <w:bodyDiv w:val="1"/>
      <w:marLeft w:val="0"/>
      <w:marRight w:val="0"/>
      <w:marTop w:val="0"/>
      <w:marBottom w:val="0"/>
      <w:divBdr>
        <w:top w:val="none" w:sz="0" w:space="0" w:color="auto"/>
        <w:left w:val="none" w:sz="0" w:space="0" w:color="auto"/>
        <w:bottom w:val="none" w:sz="0" w:space="0" w:color="auto"/>
        <w:right w:val="none" w:sz="0" w:space="0" w:color="auto"/>
      </w:divBdr>
    </w:div>
    <w:div w:id="890992803">
      <w:bodyDiv w:val="1"/>
      <w:marLeft w:val="0"/>
      <w:marRight w:val="0"/>
      <w:marTop w:val="0"/>
      <w:marBottom w:val="0"/>
      <w:divBdr>
        <w:top w:val="none" w:sz="0" w:space="0" w:color="auto"/>
        <w:left w:val="none" w:sz="0" w:space="0" w:color="auto"/>
        <w:bottom w:val="none" w:sz="0" w:space="0" w:color="auto"/>
        <w:right w:val="none" w:sz="0" w:space="0" w:color="auto"/>
      </w:divBdr>
    </w:div>
    <w:div w:id="915171029">
      <w:bodyDiv w:val="1"/>
      <w:marLeft w:val="0"/>
      <w:marRight w:val="0"/>
      <w:marTop w:val="0"/>
      <w:marBottom w:val="0"/>
      <w:divBdr>
        <w:top w:val="none" w:sz="0" w:space="0" w:color="auto"/>
        <w:left w:val="none" w:sz="0" w:space="0" w:color="auto"/>
        <w:bottom w:val="none" w:sz="0" w:space="0" w:color="auto"/>
        <w:right w:val="none" w:sz="0" w:space="0" w:color="auto"/>
      </w:divBdr>
    </w:div>
    <w:div w:id="962424366">
      <w:bodyDiv w:val="1"/>
      <w:marLeft w:val="0"/>
      <w:marRight w:val="0"/>
      <w:marTop w:val="0"/>
      <w:marBottom w:val="0"/>
      <w:divBdr>
        <w:top w:val="none" w:sz="0" w:space="0" w:color="auto"/>
        <w:left w:val="none" w:sz="0" w:space="0" w:color="auto"/>
        <w:bottom w:val="none" w:sz="0" w:space="0" w:color="auto"/>
        <w:right w:val="none" w:sz="0" w:space="0" w:color="auto"/>
      </w:divBdr>
    </w:div>
    <w:div w:id="1050767838">
      <w:bodyDiv w:val="1"/>
      <w:marLeft w:val="0"/>
      <w:marRight w:val="0"/>
      <w:marTop w:val="0"/>
      <w:marBottom w:val="0"/>
      <w:divBdr>
        <w:top w:val="none" w:sz="0" w:space="0" w:color="auto"/>
        <w:left w:val="none" w:sz="0" w:space="0" w:color="auto"/>
        <w:bottom w:val="none" w:sz="0" w:space="0" w:color="auto"/>
        <w:right w:val="none" w:sz="0" w:space="0" w:color="auto"/>
      </w:divBdr>
    </w:div>
    <w:div w:id="1077938831">
      <w:bodyDiv w:val="1"/>
      <w:marLeft w:val="0"/>
      <w:marRight w:val="0"/>
      <w:marTop w:val="0"/>
      <w:marBottom w:val="0"/>
      <w:divBdr>
        <w:top w:val="none" w:sz="0" w:space="0" w:color="auto"/>
        <w:left w:val="none" w:sz="0" w:space="0" w:color="auto"/>
        <w:bottom w:val="none" w:sz="0" w:space="0" w:color="auto"/>
        <w:right w:val="none" w:sz="0" w:space="0" w:color="auto"/>
      </w:divBdr>
    </w:div>
    <w:div w:id="1095856189">
      <w:bodyDiv w:val="1"/>
      <w:marLeft w:val="0"/>
      <w:marRight w:val="0"/>
      <w:marTop w:val="0"/>
      <w:marBottom w:val="0"/>
      <w:divBdr>
        <w:top w:val="none" w:sz="0" w:space="0" w:color="auto"/>
        <w:left w:val="none" w:sz="0" w:space="0" w:color="auto"/>
        <w:bottom w:val="none" w:sz="0" w:space="0" w:color="auto"/>
        <w:right w:val="none" w:sz="0" w:space="0" w:color="auto"/>
      </w:divBdr>
    </w:div>
    <w:div w:id="1152916011">
      <w:bodyDiv w:val="1"/>
      <w:marLeft w:val="0"/>
      <w:marRight w:val="0"/>
      <w:marTop w:val="0"/>
      <w:marBottom w:val="0"/>
      <w:divBdr>
        <w:top w:val="none" w:sz="0" w:space="0" w:color="auto"/>
        <w:left w:val="none" w:sz="0" w:space="0" w:color="auto"/>
        <w:bottom w:val="none" w:sz="0" w:space="0" w:color="auto"/>
        <w:right w:val="none" w:sz="0" w:space="0" w:color="auto"/>
      </w:divBdr>
    </w:div>
    <w:div w:id="1223177518">
      <w:bodyDiv w:val="1"/>
      <w:marLeft w:val="0"/>
      <w:marRight w:val="0"/>
      <w:marTop w:val="0"/>
      <w:marBottom w:val="0"/>
      <w:divBdr>
        <w:top w:val="none" w:sz="0" w:space="0" w:color="auto"/>
        <w:left w:val="none" w:sz="0" w:space="0" w:color="auto"/>
        <w:bottom w:val="none" w:sz="0" w:space="0" w:color="auto"/>
        <w:right w:val="none" w:sz="0" w:space="0" w:color="auto"/>
      </w:divBdr>
    </w:div>
    <w:div w:id="1233009866">
      <w:bodyDiv w:val="1"/>
      <w:marLeft w:val="0"/>
      <w:marRight w:val="0"/>
      <w:marTop w:val="0"/>
      <w:marBottom w:val="0"/>
      <w:divBdr>
        <w:top w:val="none" w:sz="0" w:space="0" w:color="auto"/>
        <w:left w:val="none" w:sz="0" w:space="0" w:color="auto"/>
        <w:bottom w:val="none" w:sz="0" w:space="0" w:color="auto"/>
        <w:right w:val="none" w:sz="0" w:space="0" w:color="auto"/>
      </w:divBdr>
    </w:div>
    <w:div w:id="1249923567">
      <w:bodyDiv w:val="1"/>
      <w:marLeft w:val="0"/>
      <w:marRight w:val="0"/>
      <w:marTop w:val="0"/>
      <w:marBottom w:val="0"/>
      <w:divBdr>
        <w:top w:val="none" w:sz="0" w:space="0" w:color="auto"/>
        <w:left w:val="none" w:sz="0" w:space="0" w:color="auto"/>
        <w:bottom w:val="none" w:sz="0" w:space="0" w:color="auto"/>
        <w:right w:val="none" w:sz="0" w:space="0" w:color="auto"/>
      </w:divBdr>
    </w:div>
    <w:div w:id="1265728804">
      <w:bodyDiv w:val="1"/>
      <w:marLeft w:val="0"/>
      <w:marRight w:val="0"/>
      <w:marTop w:val="0"/>
      <w:marBottom w:val="0"/>
      <w:divBdr>
        <w:top w:val="none" w:sz="0" w:space="0" w:color="auto"/>
        <w:left w:val="none" w:sz="0" w:space="0" w:color="auto"/>
        <w:bottom w:val="none" w:sz="0" w:space="0" w:color="auto"/>
        <w:right w:val="none" w:sz="0" w:space="0" w:color="auto"/>
      </w:divBdr>
    </w:div>
    <w:div w:id="1281111928">
      <w:bodyDiv w:val="1"/>
      <w:marLeft w:val="0"/>
      <w:marRight w:val="0"/>
      <w:marTop w:val="0"/>
      <w:marBottom w:val="0"/>
      <w:divBdr>
        <w:top w:val="none" w:sz="0" w:space="0" w:color="auto"/>
        <w:left w:val="none" w:sz="0" w:space="0" w:color="auto"/>
        <w:bottom w:val="none" w:sz="0" w:space="0" w:color="auto"/>
        <w:right w:val="none" w:sz="0" w:space="0" w:color="auto"/>
      </w:divBdr>
    </w:div>
    <w:div w:id="1285892753">
      <w:bodyDiv w:val="1"/>
      <w:marLeft w:val="0"/>
      <w:marRight w:val="0"/>
      <w:marTop w:val="0"/>
      <w:marBottom w:val="0"/>
      <w:divBdr>
        <w:top w:val="none" w:sz="0" w:space="0" w:color="auto"/>
        <w:left w:val="none" w:sz="0" w:space="0" w:color="auto"/>
        <w:bottom w:val="none" w:sz="0" w:space="0" w:color="auto"/>
        <w:right w:val="none" w:sz="0" w:space="0" w:color="auto"/>
      </w:divBdr>
    </w:div>
    <w:div w:id="1307315568">
      <w:bodyDiv w:val="1"/>
      <w:marLeft w:val="0"/>
      <w:marRight w:val="0"/>
      <w:marTop w:val="0"/>
      <w:marBottom w:val="0"/>
      <w:divBdr>
        <w:top w:val="none" w:sz="0" w:space="0" w:color="auto"/>
        <w:left w:val="none" w:sz="0" w:space="0" w:color="auto"/>
        <w:bottom w:val="none" w:sz="0" w:space="0" w:color="auto"/>
        <w:right w:val="none" w:sz="0" w:space="0" w:color="auto"/>
      </w:divBdr>
    </w:div>
    <w:div w:id="1360199993">
      <w:bodyDiv w:val="1"/>
      <w:marLeft w:val="0"/>
      <w:marRight w:val="0"/>
      <w:marTop w:val="0"/>
      <w:marBottom w:val="0"/>
      <w:divBdr>
        <w:top w:val="none" w:sz="0" w:space="0" w:color="auto"/>
        <w:left w:val="none" w:sz="0" w:space="0" w:color="auto"/>
        <w:bottom w:val="none" w:sz="0" w:space="0" w:color="auto"/>
        <w:right w:val="none" w:sz="0" w:space="0" w:color="auto"/>
      </w:divBdr>
    </w:div>
    <w:div w:id="1393114194">
      <w:bodyDiv w:val="1"/>
      <w:marLeft w:val="0"/>
      <w:marRight w:val="0"/>
      <w:marTop w:val="0"/>
      <w:marBottom w:val="0"/>
      <w:divBdr>
        <w:top w:val="none" w:sz="0" w:space="0" w:color="auto"/>
        <w:left w:val="none" w:sz="0" w:space="0" w:color="auto"/>
        <w:bottom w:val="none" w:sz="0" w:space="0" w:color="auto"/>
        <w:right w:val="none" w:sz="0" w:space="0" w:color="auto"/>
      </w:divBdr>
    </w:div>
    <w:div w:id="1422800337">
      <w:bodyDiv w:val="1"/>
      <w:marLeft w:val="0"/>
      <w:marRight w:val="0"/>
      <w:marTop w:val="0"/>
      <w:marBottom w:val="0"/>
      <w:divBdr>
        <w:top w:val="none" w:sz="0" w:space="0" w:color="auto"/>
        <w:left w:val="none" w:sz="0" w:space="0" w:color="auto"/>
        <w:bottom w:val="none" w:sz="0" w:space="0" w:color="auto"/>
        <w:right w:val="none" w:sz="0" w:space="0" w:color="auto"/>
      </w:divBdr>
    </w:div>
    <w:div w:id="1438254532">
      <w:bodyDiv w:val="1"/>
      <w:marLeft w:val="0"/>
      <w:marRight w:val="0"/>
      <w:marTop w:val="0"/>
      <w:marBottom w:val="0"/>
      <w:divBdr>
        <w:top w:val="none" w:sz="0" w:space="0" w:color="auto"/>
        <w:left w:val="none" w:sz="0" w:space="0" w:color="auto"/>
        <w:bottom w:val="none" w:sz="0" w:space="0" w:color="auto"/>
        <w:right w:val="none" w:sz="0" w:space="0" w:color="auto"/>
      </w:divBdr>
    </w:div>
    <w:div w:id="1495994550">
      <w:bodyDiv w:val="1"/>
      <w:marLeft w:val="0"/>
      <w:marRight w:val="0"/>
      <w:marTop w:val="0"/>
      <w:marBottom w:val="0"/>
      <w:divBdr>
        <w:top w:val="none" w:sz="0" w:space="0" w:color="auto"/>
        <w:left w:val="none" w:sz="0" w:space="0" w:color="auto"/>
        <w:bottom w:val="none" w:sz="0" w:space="0" w:color="auto"/>
        <w:right w:val="none" w:sz="0" w:space="0" w:color="auto"/>
      </w:divBdr>
    </w:div>
    <w:div w:id="1539779439">
      <w:bodyDiv w:val="1"/>
      <w:marLeft w:val="0"/>
      <w:marRight w:val="0"/>
      <w:marTop w:val="0"/>
      <w:marBottom w:val="0"/>
      <w:divBdr>
        <w:top w:val="none" w:sz="0" w:space="0" w:color="auto"/>
        <w:left w:val="none" w:sz="0" w:space="0" w:color="auto"/>
        <w:bottom w:val="none" w:sz="0" w:space="0" w:color="auto"/>
        <w:right w:val="none" w:sz="0" w:space="0" w:color="auto"/>
      </w:divBdr>
    </w:div>
    <w:div w:id="1568420293">
      <w:bodyDiv w:val="1"/>
      <w:marLeft w:val="0"/>
      <w:marRight w:val="0"/>
      <w:marTop w:val="0"/>
      <w:marBottom w:val="0"/>
      <w:divBdr>
        <w:top w:val="none" w:sz="0" w:space="0" w:color="auto"/>
        <w:left w:val="none" w:sz="0" w:space="0" w:color="auto"/>
        <w:bottom w:val="none" w:sz="0" w:space="0" w:color="auto"/>
        <w:right w:val="none" w:sz="0" w:space="0" w:color="auto"/>
      </w:divBdr>
    </w:div>
    <w:div w:id="1578972800">
      <w:bodyDiv w:val="1"/>
      <w:marLeft w:val="0"/>
      <w:marRight w:val="0"/>
      <w:marTop w:val="0"/>
      <w:marBottom w:val="0"/>
      <w:divBdr>
        <w:top w:val="none" w:sz="0" w:space="0" w:color="auto"/>
        <w:left w:val="none" w:sz="0" w:space="0" w:color="auto"/>
        <w:bottom w:val="none" w:sz="0" w:space="0" w:color="auto"/>
        <w:right w:val="none" w:sz="0" w:space="0" w:color="auto"/>
      </w:divBdr>
    </w:div>
    <w:div w:id="1631278850">
      <w:bodyDiv w:val="1"/>
      <w:marLeft w:val="0"/>
      <w:marRight w:val="0"/>
      <w:marTop w:val="0"/>
      <w:marBottom w:val="0"/>
      <w:divBdr>
        <w:top w:val="none" w:sz="0" w:space="0" w:color="auto"/>
        <w:left w:val="none" w:sz="0" w:space="0" w:color="auto"/>
        <w:bottom w:val="none" w:sz="0" w:space="0" w:color="auto"/>
        <w:right w:val="none" w:sz="0" w:space="0" w:color="auto"/>
      </w:divBdr>
    </w:div>
    <w:div w:id="1742019278">
      <w:bodyDiv w:val="1"/>
      <w:marLeft w:val="0"/>
      <w:marRight w:val="0"/>
      <w:marTop w:val="0"/>
      <w:marBottom w:val="0"/>
      <w:divBdr>
        <w:top w:val="none" w:sz="0" w:space="0" w:color="auto"/>
        <w:left w:val="none" w:sz="0" w:space="0" w:color="auto"/>
        <w:bottom w:val="none" w:sz="0" w:space="0" w:color="auto"/>
        <w:right w:val="none" w:sz="0" w:space="0" w:color="auto"/>
      </w:divBdr>
    </w:div>
    <w:div w:id="1767725674">
      <w:bodyDiv w:val="1"/>
      <w:marLeft w:val="0"/>
      <w:marRight w:val="0"/>
      <w:marTop w:val="0"/>
      <w:marBottom w:val="0"/>
      <w:divBdr>
        <w:top w:val="none" w:sz="0" w:space="0" w:color="auto"/>
        <w:left w:val="none" w:sz="0" w:space="0" w:color="auto"/>
        <w:bottom w:val="none" w:sz="0" w:space="0" w:color="auto"/>
        <w:right w:val="none" w:sz="0" w:space="0" w:color="auto"/>
      </w:divBdr>
    </w:div>
    <w:div w:id="1782646184">
      <w:bodyDiv w:val="1"/>
      <w:marLeft w:val="0"/>
      <w:marRight w:val="0"/>
      <w:marTop w:val="0"/>
      <w:marBottom w:val="0"/>
      <w:divBdr>
        <w:top w:val="none" w:sz="0" w:space="0" w:color="auto"/>
        <w:left w:val="none" w:sz="0" w:space="0" w:color="auto"/>
        <w:bottom w:val="none" w:sz="0" w:space="0" w:color="auto"/>
        <w:right w:val="none" w:sz="0" w:space="0" w:color="auto"/>
      </w:divBdr>
    </w:div>
    <w:div w:id="1907641717">
      <w:bodyDiv w:val="1"/>
      <w:marLeft w:val="0"/>
      <w:marRight w:val="0"/>
      <w:marTop w:val="0"/>
      <w:marBottom w:val="0"/>
      <w:divBdr>
        <w:top w:val="none" w:sz="0" w:space="0" w:color="auto"/>
        <w:left w:val="none" w:sz="0" w:space="0" w:color="auto"/>
        <w:bottom w:val="none" w:sz="0" w:space="0" w:color="auto"/>
        <w:right w:val="none" w:sz="0" w:space="0" w:color="auto"/>
      </w:divBdr>
    </w:div>
    <w:div w:id="1950237751">
      <w:bodyDiv w:val="1"/>
      <w:marLeft w:val="0"/>
      <w:marRight w:val="0"/>
      <w:marTop w:val="0"/>
      <w:marBottom w:val="0"/>
      <w:divBdr>
        <w:top w:val="none" w:sz="0" w:space="0" w:color="auto"/>
        <w:left w:val="none" w:sz="0" w:space="0" w:color="auto"/>
        <w:bottom w:val="none" w:sz="0" w:space="0" w:color="auto"/>
        <w:right w:val="none" w:sz="0" w:space="0" w:color="auto"/>
      </w:divBdr>
    </w:div>
    <w:div w:id="1986933548">
      <w:bodyDiv w:val="1"/>
      <w:marLeft w:val="0"/>
      <w:marRight w:val="0"/>
      <w:marTop w:val="0"/>
      <w:marBottom w:val="0"/>
      <w:divBdr>
        <w:top w:val="none" w:sz="0" w:space="0" w:color="auto"/>
        <w:left w:val="none" w:sz="0" w:space="0" w:color="auto"/>
        <w:bottom w:val="none" w:sz="0" w:space="0" w:color="auto"/>
        <w:right w:val="none" w:sz="0" w:space="0" w:color="auto"/>
      </w:divBdr>
    </w:div>
    <w:div w:id="2002200641">
      <w:bodyDiv w:val="1"/>
      <w:marLeft w:val="0"/>
      <w:marRight w:val="0"/>
      <w:marTop w:val="0"/>
      <w:marBottom w:val="0"/>
      <w:divBdr>
        <w:top w:val="none" w:sz="0" w:space="0" w:color="auto"/>
        <w:left w:val="none" w:sz="0" w:space="0" w:color="auto"/>
        <w:bottom w:val="none" w:sz="0" w:space="0" w:color="auto"/>
        <w:right w:val="none" w:sz="0" w:space="0" w:color="auto"/>
      </w:divBdr>
    </w:div>
    <w:div w:id="2052876101">
      <w:bodyDiv w:val="1"/>
      <w:marLeft w:val="0"/>
      <w:marRight w:val="0"/>
      <w:marTop w:val="0"/>
      <w:marBottom w:val="0"/>
      <w:divBdr>
        <w:top w:val="none" w:sz="0" w:space="0" w:color="auto"/>
        <w:left w:val="none" w:sz="0" w:space="0" w:color="auto"/>
        <w:bottom w:val="none" w:sz="0" w:space="0" w:color="auto"/>
        <w:right w:val="none" w:sz="0" w:space="0" w:color="auto"/>
      </w:divBdr>
    </w:div>
    <w:div w:id="2068871301">
      <w:bodyDiv w:val="1"/>
      <w:marLeft w:val="0"/>
      <w:marRight w:val="0"/>
      <w:marTop w:val="0"/>
      <w:marBottom w:val="0"/>
      <w:divBdr>
        <w:top w:val="none" w:sz="0" w:space="0" w:color="auto"/>
        <w:left w:val="none" w:sz="0" w:space="0" w:color="auto"/>
        <w:bottom w:val="none" w:sz="0" w:space="0" w:color="auto"/>
        <w:right w:val="none" w:sz="0" w:space="0" w:color="auto"/>
      </w:divBdr>
    </w:div>
    <w:div w:id="21375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DC26E-35D9-4CBC-9669-BED853A2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24</Pages>
  <Words>27447</Words>
  <Characters>156449</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PC</cp:lastModifiedBy>
  <cp:revision>126</cp:revision>
  <cp:lastPrinted>2023-08-03T05:26:00Z</cp:lastPrinted>
  <dcterms:created xsi:type="dcterms:W3CDTF">2021-11-14T18:41:00Z</dcterms:created>
  <dcterms:modified xsi:type="dcterms:W3CDTF">2023-08-16T07:22:00Z</dcterms:modified>
</cp:coreProperties>
</file>