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D12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С о 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е</w:t>
      </w:r>
    </w:p>
    <w:p w:rsidR="00D127BA" w:rsidRDefault="00D127BA" w:rsidP="00D12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«Мосальский район»</w:t>
      </w:r>
    </w:p>
    <w:p w:rsidR="00D127BA" w:rsidRDefault="00D127BA" w:rsidP="00D12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7BA" w:rsidRDefault="00D127BA" w:rsidP="00D127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127BA" w:rsidRDefault="00D127BA" w:rsidP="00D12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7BA" w:rsidRDefault="00D127BA" w:rsidP="00D127BA">
      <w:pPr>
        <w:rPr>
          <w:rFonts w:ascii="Times New Roman" w:hAnsi="Times New Roman" w:cs="Times New Roman"/>
          <w:sz w:val="28"/>
          <w:szCs w:val="28"/>
        </w:rPr>
      </w:pPr>
    </w:p>
    <w:p w:rsidR="00D127BA" w:rsidRDefault="004D18C9" w:rsidP="00D127BA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21  февраля    2024</w:t>
      </w:r>
      <w:r w:rsidR="00D127BA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№ 188</w:t>
      </w:r>
    </w:p>
    <w:p w:rsidR="00D127BA" w:rsidRDefault="00D127BA" w:rsidP="00D127BA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принятии   отчета</w:t>
      </w:r>
    </w:p>
    <w:p w:rsidR="00D127BA" w:rsidRDefault="00D127BA" w:rsidP="00D127BA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 контрольно-</w:t>
      </w:r>
    </w:p>
    <w:p w:rsidR="00D127BA" w:rsidRDefault="00D127BA" w:rsidP="00D127BA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счетного органа» муниципального района</w:t>
      </w:r>
    </w:p>
    <w:p w:rsidR="00D127BA" w:rsidRDefault="00D127BA" w:rsidP="00D127BA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«Мосальский район»</w:t>
      </w:r>
    </w:p>
    <w:p w:rsidR="00D127BA" w:rsidRDefault="00D127BA" w:rsidP="00D127BA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D127BA" w:rsidRDefault="00D127BA" w:rsidP="00D127BA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Районное  Собрание  муниципального района  «Мосальский район»</w:t>
      </w:r>
    </w:p>
    <w:p w:rsidR="00D127BA" w:rsidRDefault="00D127BA" w:rsidP="00D127BA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D127BA" w:rsidRDefault="00D127BA" w:rsidP="00D127BA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 отчет  председателя контрольно-счетного органа  муниципального района «Мосальский район»     Дмитриевой Л.А.     о  проделанной    работе за  2023 год.</w:t>
      </w:r>
    </w:p>
    <w:p w:rsidR="00D127BA" w:rsidRDefault="00D127BA" w:rsidP="00D127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276" w:type="dxa"/>
        <w:tblInd w:w="-318" w:type="dxa"/>
        <w:tblLayout w:type="fixed"/>
        <w:tblLook w:val="04A0"/>
      </w:tblPr>
      <w:tblGrid>
        <w:gridCol w:w="9783"/>
        <w:gridCol w:w="2268"/>
        <w:gridCol w:w="3225"/>
      </w:tblGrid>
      <w:tr w:rsidR="00D127BA" w:rsidTr="00D127BA">
        <w:trPr>
          <w:trHeight w:val="20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7BA" w:rsidRDefault="00D127BA">
            <w:pPr>
              <w:tabs>
                <w:tab w:val="left" w:pos="5604"/>
              </w:tabs>
            </w:pPr>
            <w:r>
              <w:rPr>
                <w:noProof/>
              </w:rPr>
              <w:drawing>
                <wp:inline distT="0" distB="0" distL="0" distR="0">
                  <wp:extent cx="5417820" cy="1463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8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27BA" w:rsidRDefault="00D127BA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127BA" w:rsidRDefault="00D127BA"/>
        </w:tc>
      </w:tr>
    </w:tbl>
    <w:p w:rsidR="00D127BA" w:rsidRDefault="00D127BA" w:rsidP="00D127BA">
      <w:pPr>
        <w:rPr>
          <w:lang w:eastAsia="en-US"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D127BA" w:rsidRDefault="00D127BA" w:rsidP="00996D7B">
      <w:pPr>
        <w:spacing w:after="0"/>
        <w:rPr>
          <w:rFonts w:ascii="Times New Roman" w:hAnsi="Times New Roman" w:cs="Times New Roman"/>
          <w:b/>
        </w:rPr>
      </w:pPr>
    </w:p>
    <w:p w:rsidR="003771B8" w:rsidRPr="003771B8" w:rsidRDefault="006F3EE4" w:rsidP="00996D7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                                                </w:t>
      </w:r>
      <w:r w:rsidR="003771B8" w:rsidRPr="003771B8">
        <w:rPr>
          <w:rFonts w:ascii="Times New Roman" w:hAnsi="Times New Roman" w:cs="Times New Roman"/>
          <w:b/>
        </w:rPr>
        <w:t>КОНТРОЛЬНО-СЧЕТНЫЙ ОРГАН</w:t>
      </w:r>
    </w:p>
    <w:p w:rsidR="003771B8" w:rsidRPr="003771B8" w:rsidRDefault="003771B8" w:rsidP="00377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B8">
        <w:rPr>
          <w:rFonts w:ascii="Times New Roman" w:hAnsi="Times New Roman" w:cs="Times New Roman"/>
          <w:b/>
        </w:rPr>
        <w:t>МУНИЦИПАЛЬНОГО РАЙОНА «МОСАЛЬСКИЙ РАЙОН»</w:t>
      </w:r>
    </w:p>
    <w:p w:rsidR="003771B8" w:rsidRPr="003771B8" w:rsidRDefault="005D577B" w:rsidP="003771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3771B8" w:rsidRPr="003771B8" w:rsidRDefault="003771B8" w:rsidP="003771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71B8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3771B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771B8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3771B8" w:rsidRPr="003771B8" w:rsidRDefault="003771B8" w:rsidP="003771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71B8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3771B8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3771B8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3771B8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3771B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771B8">
        <w:rPr>
          <w:rFonts w:ascii="Times New Roman" w:hAnsi="Times New Roman" w:cs="Times New Roman"/>
          <w:sz w:val="20"/>
          <w:szCs w:val="20"/>
          <w:lang w:val="en-US"/>
        </w:rPr>
        <w:t>kso</w:t>
      </w:r>
      <w:proofErr w:type="spellEnd"/>
      <w:r w:rsidRPr="003771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771B8">
        <w:rPr>
          <w:rFonts w:ascii="Times New Roman" w:hAnsi="Times New Roman" w:cs="Times New Roman"/>
          <w:sz w:val="20"/>
          <w:szCs w:val="20"/>
          <w:lang w:val="en-US"/>
        </w:rPr>
        <w:t>mslk</w:t>
      </w:r>
      <w:proofErr w:type="spellEnd"/>
      <w:r w:rsidRPr="003771B8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3771B8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3771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771B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D65CF" w:rsidRPr="008D65CF" w:rsidRDefault="008D65CF" w:rsidP="00377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C95" w:rsidRPr="00E7436E" w:rsidRDefault="00EA0C95" w:rsidP="00E74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0C95" w:rsidRPr="00E7436E" w:rsidRDefault="00EA0C95" w:rsidP="00E74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6E"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контрольно-счетного органа муниципального района  «</w:t>
      </w:r>
      <w:r w:rsidR="008B0E76" w:rsidRPr="00E7436E">
        <w:rPr>
          <w:rFonts w:ascii="Times New Roman" w:hAnsi="Times New Roman" w:cs="Times New Roman"/>
          <w:b/>
          <w:sz w:val="28"/>
          <w:szCs w:val="28"/>
        </w:rPr>
        <w:t>Мосальский</w:t>
      </w:r>
      <w:r w:rsidR="00CF5C53">
        <w:rPr>
          <w:rFonts w:ascii="Times New Roman" w:hAnsi="Times New Roman" w:cs="Times New Roman"/>
          <w:b/>
          <w:sz w:val="28"/>
          <w:szCs w:val="28"/>
        </w:rPr>
        <w:t xml:space="preserve"> район»  за</w:t>
      </w:r>
      <w:r w:rsidRPr="00E7436E">
        <w:rPr>
          <w:rFonts w:ascii="Times New Roman" w:hAnsi="Times New Roman" w:cs="Times New Roman"/>
          <w:b/>
          <w:sz w:val="28"/>
          <w:szCs w:val="28"/>
        </w:rPr>
        <w:t>202</w:t>
      </w:r>
      <w:r w:rsidR="008B0E76" w:rsidRPr="00E7436E">
        <w:rPr>
          <w:rFonts w:ascii="Times New Roman" w:hAnsi="Times New Roman" w:cs="Times New Roman"/>
          <w:b/>
          <w:sz w:val="28"/>
          <w:szCs w:val="28"/>
        </w:rPr>
        <w:t>3</w:t>
      </w:r>
      <w:r w:rsidR="00FF05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0C95" w:rsidRPr="00E7436E" w:rsidRDefault="00EA0C95" w:rsidP="008D65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36E" w:rsidRPr="003771B8" w:rsidRDefault="00EA0C95" w:rsidP="003771B8">
      <w:pPr>
        <w:pStyle w:val="a5"/>
        <w:numPr>
          <w:ilvl w:val="0"/>
          <w:numId w:val="2"/>
        </w:numPr>
        <w:spacing w:line="276" w:lineRule="auto"/>
        <w:jc w:val="center"/>
        <w:rPr>
          <w:b/>
          <w:szCs w:val="28"/>
          <w:lang w:val="ru-RU"/>
        </w:rPr>
      </w:pPr>
      <w:r w:rsidRPr="00E7436E">
        <w:rPr>
          <w:b/>
          <w:szCs w:val="28"/>
          <w:lang w:val="ru-RU"/>
        </w:rPr>
        <w:t>Задачи и функции контрольно-счетного органа</w:t>
      </w:r>
    </w:p>
    <w:p w:rsidR="00EA0C95" w:rsidRPr="00E7436E" w:rsidRDefault="00EA0C95" w:rsidP="00E7436E">
      <w:pPr>
        <w:pStyle w:val="a5"/>
        <w:spacing w:line="276" w:lineRule="auto"/>
        <w:ind w:firstLine="113"/>
        <w:rPr>
          <w:szCs w:val="28"/>
          <w:lang w:val="ru-RU"/>
        </w:rPr>
      </w:pPr>
      <w:r w:rsidRPr="00E7436E">
        <w:rPr>
          <w:szCs w:val="28"/>
          <w:lang w:val="ru-RU"/>
        </w:rPr>
        <w:t xml:space="preserve">            </w:t>
      </w:r>
      <w:proofErr w:type="gramStart"/>
      <w:r w:rsidRPr="00E7436E">
        <w:rPr>
          <w:szCs w:val="28"/>
          <w:lang w:val="ru-RU"/>
        </w:rPr>
        <w:t>Отчет о деятельности контрольно-счетного органа муниципального района «</w:t>
      </w:r>
      <w:r w:rsidR="008B0E76" w:rsidRPr="00E7436E">
        <w:rPr>
          <w:szCs w:val="28"/>
          <w:lang w:val="ru-RU"/>
        </w:rPr>
        <w:t>Мосальский</w:t>
      </w:r>
      <w:r w:rsidRPr="00E7436E">
        <w:rPr>
          <w:szCs w:val="28"/>
          <w:lang w:val="ru-RU"/>
        </w:rPr>
        <w:t xml:space="preserve"> район»  за 202</w:t>
      </w:r>
      <w:r w:rsidR="008B0E76" w:rsidRPr="00E7436E">
        <w:rPr>
          <w:szCs w:val="28"/>
          <w:lang w:val="ru-RU"/>
        </w:rPr>
        <w:t>3</w:t>
      </w:r>
      <w:r w:rsidRPr="00E7436E">
        <w:rPr>
          <w:szCs w:val="28"/>
          <w:lang w:val="ru-RU"/>
        </w:rPr>
        <w:t xml:space="preserve"> год подготовлен в соответствии с 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 и пункта 2 статьи 20 Положения о контрольно-счетном органе муниципального района «</w:t>
      </w:r>
      <w:r w:rsidR="008B0E76" w:rsidRPr="00E7436E">
        <w:rPr>
          <w:szCs w:val="28"/>
          <w:lang w:val="ru-RU"/>
        </w:rPr>
        <w:t>Мосальский</w:t>
      </w:r>
      <w:r w:rsidRPr="00E7436E">
        <w:rPr>
          <w:szCs w:val="28"/>
          <w:lang w:val="ru-RU"/>
        </w:rPr>
        <w:t xml:space="preserve"> район»,</w:t>
      </w:r>
      <w:r w:rsidR="008B0E76" w:rsidRPr="00E7436E">
        <w:rPr>
          <w:szCs w:val="28"/>
          <w:lang w:val="ru-RU"/>
        </w:rPr>
        <w:t xml:space="preserve"> утвержденного</w:t>
      </w:r>
      <w:proofErr w:type="gramEnd"/>
      <w:r w:rsidR="008B0E76" w:rsidRPr="00E7436E">
        <w:rPr>
          <w:szCs w:val="28"/>
          <w:lang w:val="ru-RU"/>
        </w:rPr>
        <w:t xml:space="preserve"> решением Районного</w:t>
      </w:r>
      <w:r w:rsidR="006F3EE4">
        <w:rPr>
          <w:szCs w:val="28"/>
          <w:lang w:val="ru-RU"/>
        </w:rPr>
        <w:t xml:space="preserve"> </w:t>
      </w:r>
      <w:r w:rsidR="008B0E76" w:rsidRPr="00E7436E">
        <w:rPr>
          <w:szCs w:val="28"/>
          <w:lang w:val="ru-RU"/>
        </w:rPr>
        <w:t>Собрания</w:t>
      </w:r>
      <w:r w:rsidRPr="00E7436E">
        <w:rPr>
          <w:szCs w:val="28"/>
          <w:lang w:val="ru-RU"/>
        </w:rPr>
        <w:t xml:space="preserve"> муниципального района «</w:t>
      </w:r>
      <w:r w:rsidR="008B0E76" w:rsidRPr="00E7436E">
        <w:rPr>
          <w:szCs w:val="28"/>
          <w:lang w:val="ru-RU"/>
        </w:rPr>
        <w:t>Мосальский</w:t>
      </w:r>
      <w:r w:rsidRPr="00E7436E">
        <w:rPr>
          <w:szCs w:val="28"/>
          <w:lang w:val="ru-RU"/>
        </w:rPr>
        <w:t xml:space="preserve"> район» от </w:t>
      </w:r>
      <w:r w:rsidR="00DC02A6" w:rsidRPr="00E7436E">
        <w:rPr>
          <w:szCs w:val="28"/>
          <w:lang w:val="ru-RU"/>
        </w:rPr>
        <w:t>22 марта</w:t>
      </w:r>
      <w:r w:rsidRPr="00E7436E">
        <w:rPr>
          <w:szCs w:val="28"/>
          <w:lang w:val="ru-RU"/>
        </w:rPr>
        <w:t xml:space="preserve"> 2022 года №</w:t>
      </w:r>
      <w:r w:rsidR="00DC02A6" w:rsidRPr="00E7436E">
        <w:rPr>
          <w:szCs w:val="28"/>
          <w:lang w:val="ru-RU"/>
        </w:rPr>
        <w:t>97</w:t>
      </w:r>
      <w:r w:rsidRPr="00E7436E">
        <w:rPr>
          <w:szCs w:val="28"/>
          <w:lang w:val="ru-RU"/>
        </w:rPr>
        <w:t xml:space="preserve"> (далее – Положение о контрольно-счетном органе).</w:t>
      </w:r>
    </w:p>
    <w:p w:rsidR="00EA0C95" w:rsidRPr="00E7436E" w:rsidRDefault="00EA0C95" w:rsidP="003771B8">
      <w:pPr>
        <w:pStyle w:val="a5"/>
        <w:spacing w:line="276" w:lineRule="auto"/>
        <w:ind w:firstLine="113"/>
        <w:rPr>
          <w:szCs w:val="28"/>
          <w:lang w:val="ru-RU"/>
        </w:rPr>
      </w:pPr>
      <w:r w:rsidRPr="00E7436E">
        <w:rPr>
          <w:szCs w:val="28"/>
          <w:lang w:val="ru-RU"/>
        </w:rPr>
        <w:t xml:space="preserve">           </w:t>
      </w:r>
      <w:proofErr w:type="gramStart"/>
      <w:r w:rsidRPr="00E7436E">
        <w:rPr>
          <w:szCs w:val="28"/>
          <w:lang w:val="ru-RU"/>
        </w:rPr>
        <w:t>Контрольно-счетный орган муниципального района «</w:t>
      </w:r>
      <w:r w:rsidR="008B0E76" w:rsidRPr="00E7436E">
        <w:rPr>
          <w:szCs w:val="28"/>
          <w:lang w:val="ru-RU"/>
        </w:rPr>
        <w:t>Мосальский</w:t>
      </w:r>
      <w:r w:rsidRPr="00E7436E">
        <w:rPr>
          <w:szCs w:val="28"/>
          <w:lang w:val="ru-RU"/>
        </w:rPr>
        <w:t xml:space="preserve"> район» (далее - КСО) осуществлял </w:t>
      </w:r>
      <w:r w:rsidRPr="00E7436E">
        <w:rPr>
          <w:color w:val="000000"/>
          <w:szCs w:val="28"/>
          <w:lang w:val="ru-RU"/>
        </w:rPr>
        <w:t xml:space="preserve">контрольную и экспертно-аналитическую деятельность </w:t>
      </w:r>
      <w:r w:rsidRPr="00E7436E">
        <w:rPr>
          <w:szCs w:val="28"/>
          <w:lang w:val="ru-RU"/>
        </w:rPr>
        <w:t xml:space="preserve"> в соответствии со статьей 157 Бюджетного кодекса Российской Федерации (далее – БК РФ), Федеральным законом №6-ФЗ,  Феде</w:t>
      </w:r>
      <w:r w:rsidR="008B0E76" w:rsidRPr="00E7436E">
        <w:rPr>
          <w:szCs w:val="28"/>
          <w:lang w:val="ru-RU"/>
        </w:rPr>
        <w:t>ральным законом от 05.04.2013</w:t>
      </w:r>
      <w:r w:rsidRPr="00E7436E">
        <w:rPr>
          <w:szCs w:val="28"/>
          <w:lang w:val="ru-RU"/>
        </w:rPr>
        <w:t xml:space="preserve"> №44-ФЗ «О контрактной системе в сфере закупок товаров, работ, услуг для обеспечения государственных и муниципальных нужд»  (далее – Федеральный закон №44-ФЗ), Уставом муниципального района «</w:t>
      </w:r>
      <w:r w:rsidR="008B0E76" w:rsidRPr="00E7436E">
        <w:rPr>
          <w:szCs w:val="28"/>
          <w:lang w:val="ru-RU"/>
        </w:rPr>
        <w:t xml:space="preserve">Мосальский </w:t>
      </w:r>
      <w:r w:rsidRPr="00E7436E">
        <w:rPr>
          <w:szCs w:val="28"/>
          <w:lang w:val="ru-RU"/>
        </w:rPr>
        <w:t>район», Положением о контрольно-счетном</w:t>
      </w:r>
      <w:proofErr w:type="gramEnd"/>
      <w:r w:rsidRPr="00E7436E">
        <w:rPr>
          <w:szCs w:val="28"/>
          <w:lang w:val="ru-RU"/>
        </w:rPr>
        <w:t xml:space="preserve"> </w:t>
      </w:r>
      <w:proofErr w:type="gramStart"/>
      <w:r w:rsidRPr="00E7436E">
        <w:rPr>
          <w:szCs w:val="28"/>
          <w:lang w:val="ru-RU"/>
        </w:rPr>
        <w:t>органе</w:t>
      </w:r>
      <w:proofErr w:type="gramEnd"/>
      <w:r w:rsidRPr="00E7436E">
        <w:rPr>
          <w:szCs w:val="28"/>
          <w:lang w:val="ru-RU"/>
        </w:rPr>
        <w:t>,  планом работы на 202</w:t>
      </w:r>
      <w:r w:rsidR="008B0E76" w:rsidRPr="00E7436E">
        <w:rPr>
          <w:szCs w:val="28"/>
          <w:lang w:val="ru-RU"/>
        </w:rPr>
        <w:t>3</w:t>
      </w:r>
      <w:r w:rsidRPr="00E7436E">
        <w:rPr>
          <w:szCs w:val="28"/>
          <w:lang w:val="ru-RU"/>
        </w:rPr>
        <w:t xml:space="preserve"> год.</w:t>
      </w:r>
    </w:p>
    <w:p w:rsidR="00EA0C95" w:rsidRPr="00E7436E" w:rsidRDefault="00EA0C95" w:rsidP="00E7436E">
      <w:pPr>
        <w:pStyle w:val="a5"/>
        <w:spacing w:line="276" w:lineRule="auto"/>
        <w:ind w:firstLine="113"/>
        <w:rPr>
          <w:szCs w:val="28"/>
          <w:lang w:val="ru-RU"/>
        </w:rPr>
      </w:pPr>
      <w:r w:rsidRPr="00E7436E">
        <w:rPr>
          <w:szCs w:val="28"/>
          <w:lang w:val="ru-RU"/>
        </w:rPr>
        <w:t xml:space="preserve">           Все нормативные документы (регламент, план работы, стандарты и т.д.) связанные с деятельностью КСО в 20</w:t>
      </w:r>
      <w:r w:rsidR="007A0E3B" w:rsidRPr="00E7436E">
        <w:rPr>
          <w:szCs w:val="28"/>
          <w:lang w:val="ru-RU"/>
        </w:rPr>
        <w:t>23</w:t>
      </w:r>
      <w:r w:rsidRPr="00E7436E">
        <w:rPr>
          <w:szCs w:val="28"/>
          <w:lang w:val="ru-RU"/>
        </w:rPr>
        <w:t xml:space="preserve"> году, опубликованы на сайте администрации муниципального района</w:t>
      </w:r>
      <w:r w:rsidR="003771B8">
        <w:rPr>
          <w:szCs w:val="28"/>
          <w:lang w:val="ru-RU"/>
        </w:rPr>
        <w:t xml:space="preserve"> «Мосальский район»</w:t>
      </w:r>
      <w:r w:rsidRPr="00E7436E">
        <w:rPr>
          <w:szCs w:val="28"/>
          <w:lang w:val="ru-RU"/>
        </w:rPr>
        <w:t xml:space="preserve">. Контрольные, экспертно-аналитические мероприятия, обеспечивающие единую систему </w:t>
      </w:r>
      <w:proofErr w:type="gramStart"/>
      <w:r w:rsidRPr="00E7436E">
        <w:rPr>
          <w:szCs w:val="28"/>
          <w:lang w:val="ru-RU"/>
        </w:rPr>
        <w:t>контроля за</w:t>
      </w:r>
      <w:proofErr w:type="gramEnd"/>
      <w:r w:rsidRPr="00E7436E">
        <w:rPr>
          <w:szCs w:val="28"/>
          <w:lang w:val="ru-RU"/>
        </w:rPr>
        <w:t xml:space="preserve"> исполнением</w:t>
      </w:r>
      <w:r w:rsidR="000208AD" w:rsidRPr="00E7436E">
        <w:rPr>
          <w:szCs w:val="28"/>
          <w:lang w:val="ru-RU"/>
        </w:rPr>
        <w:t xml:space="preserve"> бюджета муниципального района </w:t>
      </w:r>
      <w:r w:rsidRPr="00E7436E">
        <w:rPr>
          <w:szCs w:val="28"/>
          <w:lang w:val="ru-RU"/>
        </w:rPr>
        <w:t xml:space="preserve">и сельских поселений, проводились в соответствии с регламентом, стандартами и утвержденным планом работы. Как и в предыдущие годы, организация деятельности КСО строилась на основе принципов законности, объективности, эффективности и независимости. Основными задачами контрольных мероприятий являлись: </w:t>
      </w:r>
      <w:proofErr w:type="gramStart"/>
      <w:r w:rsidRPr="00E7436E">
        <w:rPr>
          <w:szCs w:val="28"/>
          <w:lang w:val="ru-RU"/>
        </w:rPr>
        <w:t>контроль за</w:t>
      </w:r>
      <w:proofErr w:type="gramEnd"/>
      <w:r w:rsidRPr="00E7436E">
        <w:rPr>
          <w:szCs w:val="28"/>
          <w:lang w:val="ru-RU"/>
        </w:rPr>
        <w:t xml:space="preserve"> исполнением бюджета муниципального района, соблюдение установленного порядка подготовки и </w:t>
      </w:r>
      <w:r w:rsidRPr="00E7436E">
        <w:rPr>
          <w:szCs w:val="28"/>
          <w:lang w:val="ru-RU"/>
        </w:rPr>
        <w:lastRenderedPageBreak/>
        <w:t>рассмотрения проекта</w:t>
      </w:r>
      <w:r w:rsidR="000208AD" w:rsidRPr="00E7436E">
        <w:rPr>
          <w:szCs w:val="28"/>
          <w:lang w:val="ru-RU"/>
        </w:rPr>
        <w:t xml:space="preserve"> бюджетов муниципального района</w:t>
      </w:r>
      <w:r w:rsidRPr="00E7436E">
        <w:rPr>
          <w:szCs w:val="28"/>
          <w:lang w:val="ru-RU"/>
        </w:rPr>
        <w:t xml:space="preserve"> и сельских поселений, проверка отчета об исполнении бюджета, осуществление контроля за целевым, рациональным, эффективным использованием средств бюджета муниципального района и имущества. Цель проверки заключалась в выявлении и пресечении нарушений в области бюджетного законодательства и иных нормативно - правовых актов. </w:t>
      </w:r>
    </w:p>
    <w:p w:rsidR="00EA0C95" w:rsidRPr="00E7436E" w:rsidRDefault="00EA0C95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   План работы на 202</w:t>
      </w:r>
      <w:r w:rsidR="007A0E3B" w:rsidRPr="00E7436E">
        <w:rPr>
          <w:rFonts w:ascii="Times New Roman" w:hAnsi="Times New Roman" w:cs="Times New Roman"/>
          <w:sz w:val="28"/>
          <w:szCs w:val="28"/>
        </w:rPr>
        <w:t>3</w:t>
      </w:r>
      <w:r w:rsidRPr="00E7436E">
        <w:rPr>
          <w:rFonts w:ascii="Times New Roman" w:hAnsi="Times New Roman" w:cs="Times New Roman"/>
          <w:sz w:val="28"/>
          <w:szCs w:val="28"/>
        </w:rPr>
        <w:t xml:space="preserve"> год был сформирован, исходя из необходимости обеспечения полноты реализации полномочий КСО, как органа внешнего муниципального финансового контроля.    </w:t>
      </w:r>
    </w:p>
    <w:p w:rsidR="00EA0C95" w:rsidRPr="00E7436E" w:rsidRDefault="00EA0C95" w:rsidP="008D65CF">
      <w:pPr>
        <w:pStyle w:val="a5"/>
        <w:spacing w:line="276" w:lineRule="auto"/>
        <w:rPr>
          <w:szCs w:val="28"/>
          <w:lang w:val="ru-RU"/>
        </w:rPr>
      </w:pPr>
    </w:p>
    <w:p w:rsidR="00E7436E" w:rsidRPr="003771B8" w:rsidRDefault="00EA0C95" w:rsidP="003771B8">
      <w:pPr>
        <w:pStyle w:val="a5"/>
        <w:numPr>
          <w:ilvl w:val="0"/>
          <w:numId w:val="2"/>
        </w:numPr>
        <w:spacing w:line="276" w:lineRule="auto"/>
        <w:jc w:val="center"/>
        <w:rPr>
          <w:b/>
          <w:szCs w:val="28"/>
          <w:lang w:val="ru-RU"/>
        </w:rPr>
      </w:pPr>
      <w:r w:rsidRPr="00E7436E">
        <w:rPr>
          <w:b/>
          <w:szCs w:val="28"/>
          <w:lang w:val="ru-RU"/>
        </w:rPr>
        <w:t>Основные показатели работы КСО в отчетном году</w:t>
      </w:r>
    </w:p>
    <w:p w:rsidR="00EA0C95" w:rsidRPr="00E7436E" w:rsidRDefault="00EA0C95" w:rsidP="00E7436E">
      <w:pPr>
        <w:pStyle w:val="a5"/>
        <w:spacing w:line="276" w:lineRule="auto"/>
        <w:rPr>
          <w:szCs w:val="28"/>
          <w:lang w:val="ru-RU"/>
        </w:rPr>
      </w:pPr>
      <w:r w:rsidRPr="00E7436E">
        <w:rPr>
          <w:szCs w:val="28"/>
          <w:lang w:val="ru-RU"/>
        </w:rPr>
        <w:t xml:space="preserve">            Внешний финансовый контроль осуществлялся в форме контрольных и экспертно-аналитических мероприятий в соответствии с утвержденным планом работы. </w:t>
      </w:r>
    </w:p>
    <w:p w:rsidR="0012043E" w:rsidRPr="00E7436E" w:rsidRDefault="00EA0C95" w:rsidP="00E7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За отчетный период КСО проведено </w:t>
      </w:r>
      <w:r w:rsidR="0004195D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4 контрольных мероприятия</w:t>
      </w:r>
      <w:r w:rsidR="003771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E7436E">
        <w:rPr>
          <w:rFonts w:ascii="Times New Roman" w:hAnsi="Times New Roman" w:cs="Times New Roman"/>
          <w:sz w:val="28"/>
          <w:szCs w:val="28"/>
        </w:rPr>
        <w:t xml:space="preserve"> рамка</w:t>
      </w:r>
      <w:r w:rsidR="0012043E" w:rsidRPr="00E7436E">
        <w:rPr>
          <w:rFonts w:ascii="Times New Roman" w:hAnsi="Times New Roman" w:cs="Times New Roman"/>
          <w:sz w:val="28"/>
          <w:szCs w:val="28"/>
        </w:rPr>
        <w:t>х которых осуществлено 7</w:t>
      </w:r>
      <w:r w:rsidRPr="00E7436E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ходе которых </w:t>
      </w:r>
      <w:r w:rsidR="00B164B5" w:rsidRPr="00E7436E">
        <w:rPr>
          <w:rFonts w:ascii="Times New Roman" w:hAnsi="Times New Roman" w:cs="Times New Roman"/>
          <w:color w:val="000000"/>
          <w:sz w:val="28"/>
          <w:szCs w:val="28"/>
        </w:rPr>
        <w:t>охвачено 3</w:t>
      </w:r>
      <w:r w:rsidR="00370134"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="0012043E"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370134" w:rsidRPr="00E743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C95" w:rsidRPr="00E7436E" w:rsidRDefault="00EA0C95" w:rsidP="00E7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C12B7" w:rsidRPr="00E7436E">
        <w:rPr>
          <w:rFonts w:ascii="Times New Roman" w:hAnsi="Times New Roman" w:cs="Times New Roman"/>
          <w:sz w:val="28"/>
          <w:szCs w:val="28"/>
        </w:rPr>
        <w:t>38</w:t>
      </w:r>
      <w:r w:rsidRPr="00E7436E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мероприятий. </w:t>
      </w:r>
      <w:proofErr w:type="gramStart"/>
      <w:r w:rsidRPr="00E7436E">
        <w:rPr>
          <w:rFonts w:ascii="Times New Roman" w:hAnsi="Times New Roman" w:cs="Times New Roman"/>
          <w:sz w:val="28"/>
          <w:szCs w:val="28"/>
        </w:rPr>
        <w:t xml:space="preserve">В том числе, подготовлено </w:t>
      </w:r>
      <w:r w:rsidR="007C12B7" w:rsidRPr="00E7436E">
        <w:rPr>
          <w:rFonts w:ascii="Times New Roman" w:hAnsi="Times New Roman" w:cs="Times New Roman"/>
          <w:sz w:val="28"/>
          <w:szCs w:val="28"/>
        </w:rPr>
        <w:t>38</w:t>
      </w:r>
      <w:r w:rsidRPr="00E7436E">
        <w:rPr>
          <w:rFonts w:ascii="Times New Roman" w:hAnsi="Times New Roman" w:cs="Times New Roman"/>
          <w:sz w:val="28"/>
          <w:szCs w:val="28"/>
        </w:rPr>
        <w:t xml:space="preserve"> заключений, из них</w:t>
      </w:r>
      <w:r w:rsidR="007C12B7" w:rsidRPr="00E7436E">
        <w:rPr>
          <w:rFonts w:ascii="Times New Roman" w:hAnsi="Times New Roman" w:cs="Times New Roman"/>
          <w:sz w:val="28"/>
          <w:szCs w:val="28"/>
        </w:rPr>
        <w:t>:11</w:t>
      </w:r>
      <w:r w:rsidRPr="00E7436E">
        <w:rPr>
          <w:rFonts w:ascii="Times New Roman" w:hAnsi="Times New Roman" w:cs="Times New Roman"/>
          <w:sz w:val="28"/>
          <w:szCs w:val="28"/>
        </w:rPr>
        <w:t xml:space="preserve"> заключений на отчет об исполнении бюджета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</w:t>
      </w:r>
      <w:r w:rsidR="007C12B7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Мосальский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и сельских поселений</w:t>
      </w:r>
      <w:r w:rsidR="007C12B7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2022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</w:t>
      </w:r>
      <w:r w:rsidR="007C12B7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заключений на проверку годовой отчетности главных распорядителей бюджетных средств за 202</w:t>
      </w:r>
      <w:r w:rsidR="007C12B7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 </w:t>
      </w:r>
      <w:r w:rsidR="00774DE3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заключения </w:t>
      </w:r>
      <w:r w:rsidRPr="00E7436E">
        <w:rPr>
          <w:rFonts w:ascii="Times New Roman" w:hAnsi="Times New Roman" w:cs="Times New Roman"/>
          <w:sz w:val="28"/>
          <w:szCs w:val="28"/>
        </w:rPr>
        <w:t>о результатах внешней проверки отчета об исполнении бюджета за 1,2,3 кварталы 202</w:t>
      </w:r>
      <w:r w:rsidR="00774DE3" w:rsidRPr="00E7436E">
        <w:rPr>
          <w:rFonts w:ascii="Times New Roman" w:hAnsi="Times New Roman" w:cs="Times New Roman"/>
          <w:sz w:val="28"/>
          <w:szCs w:val="28"/>
        </w:rPr>
        <w:t>3</w:t>
      </w:r>
      <w:r w:rsidRPr="00E7436E">
        <w:rPr>
          <w:rFonts w:ascii="Times New Roman" w:hAnsi="Times New Roman" w:cs="Times New Roman"/>
          <w:sz w:val="28"/>
          <w:szCs w:val="28"/>
        </w:rPr>
        <w:t xml:space="preserve"> года, а 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</w:t>
      </w:r>
      <w:r w:rsidRPr="00E7436E">
        <w:rPr>
          <w:rFonts w:ascii="Times New Roman" w:hAnsi="Times New Roman" w:cs="Times New Roman"/>
          <w:sz w:val="28"/>
          <w:szCs w:val="28"/>
        </w:rPr>
        <w:t xml:space="preserve"> 1</w:t>
      </w:r>
      <w:r w:rsidR="00774DE3" w:rsidRPr="00E7436E">
        <w:rPr>
          <w:rFonts w:ascii="Times New Roman" w:hAnsi="Times New Roman" w:cs="Times New Roman"/>
          <w:sz w:val="28"/>
          <w:szCs w:val="28"/>
        </w:rPr>
        <w:t>1</w:t>
      </w:r>
      <w:r w:rsidRPr="00E7436E">
        <w:rPr>
          <w:rFonts w:ascii="Times New Roman" w:hAnsi="Times New Roman" w:cs="Times New Roman"/>
          <w:sz w:val="28"/>
          <w:szCs w:val="28"/>
        </w:rPr>
        <w:t xml:space="preserve"> заключений на проект</w:t>
      </w:r>
      <w:proofErr w:type="gramEnd"/>
      <w:r w:rsidRPr="00E7436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«</w:t>
      </w:r>
      <w:r w:rsidR="00774DE3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Мосальский район»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сельских поселений </w:t>
      </w:r>
      <w:r w:rsidRPr="00E743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774DE3" w:rsidRPr="00E7436E">
        <w:rPr>
          <w:rFonts w:ascii="Times New Roman" w:hAnsi="Times New Roman" w:cs="Times New Roman"/>
          <w:sz w:val="28"/>
          <w:szCs w:val="28"/>
        </w:rPr>
        <w:t>4</w:t>
      </w:r>
      <w:r w:rsidRPr="00E7436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74DE3" w:rsidRPr="00E7436E">
        <w:rPr>
          <w:rFonts w:ascii="Times New Roman" w:hAnsi="Times New Roman" w:cs="Times New Roman"/>
          <w:sz w:val="28"/>
          <w:szCs w:val="28"/>
        </w:rPr>
        <w:t>5</w:t>
      </w:r>
      <w:r w:rsidRPr="00E7436E">
        <w:rPr>
          <w:rFonts w:ascii="Times New Roman" w:hAnsi="Times New Roman" w:cs="Times New Roman"/>
          <w:sz w:val="28"/>
          <w:szCs w:val="28"/>
        </w:rPr>
        <w:t xml:space="preserve"> и 202</w:t>
      </w:r>
      <w:r w:rsidR="00774DE3" w:rsidRPr="00E7436E">
        <w:rPr>
          <w:rFonts w:ascii="Times New Roman" w:hAnsi="Times New Roman" w:cs="Times New Roman"/>
          <w:sz w:val="28"/>
          <w:szCs w:val="28"/>
        </w:rPr>
        <w:t>6</w:t>
      </w:r>
      <w:r w:rsidRPr="00E7436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C382B" w:rsidRPr="00E7436E" w:rsidRDefault="00EA0C95" w:rsidP="00E7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  Проведена финансово-экономическая экспертиза на проекты </w:t>
      </w:r>
      <w:r w:rsidR="007C382B" w:rsidRPr="00E7436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C382B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«Мосальский район» </w:t>
      </w:r>
      <w:r w:rsidR="007C382B" w:rsidRPr="00E7436E">
        <w:rPr>
          <w:rFonts w:ascii="Times New Roman" w:hAnsi="Times New Roman" w:cs="Times New Roman"/>
          <w:sz w:val="28"/>
          <w:szCs w:val="28"/>
        </w:rPr>
        <w:t xml:space="preserve">«О внесении изменений  в бюджет </w:t>
      </w:r>
      <w:r w:rsidR="007C382B"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«Мосальский район» </w:t>
      </w:r>
      <w:r w:rsidR="007C382B" w:rsidRPr="00E7436E">
        <w:rPr>
          <w:rFonts w:ascii="Times New Roman" w:hAnsi="Times New Roman" w:cs="Times New Roman"/>
          <w:sz w:val="28"/>
          <w:szCs w:val="28"/>
        </w:rPr>
        <w:t xml:space="preserve">на 2023 год и </w:t>
      </w:r>
      <w:r w:rsidR="00920145" w:rsidRPr="00E7436E">
        <w:rPr>
          <w:rFonts w:ascii="Times New Roman" w:hAnsi="Times New Roman" w:cs="Times New Roman"/>
          <w:sz w:val="28"/>
          <w:szCs w:val="28"/>
        </w:rPr>
        <w:t xml:space="preserve">на </w:t>
      </w:r>
      <w:r w:rsidR="007C382B" w:rsidRPr="00E7436E">
        <w:rPr>
          <w:rFonts w:ascii="Times New Roman" w:hAnsi="Times New Roman" w:cs="Times New Roman"/>
          <w:sz w:val="28"/>
          <w:szCs w:val="28"/>
        </w:rPr>
        <w:t>плановый период 2024 и 2025 годов</w:t>
      </w:r>
      <w:r w:rsidR="00AC0BB5" w:rsidRPr="00E7436E">
        <w:rPr>
          <w:rFonts w:ascii="Times New Roman" w:hAnsi="Times New Roman" w:cs="Times New Roman"/>
          <w:sz w:val="28"/>
          <w:szCs w:val="28"/>
        </w:rPr>
        <w:t>»</w:t>
      </w:r>
      <w:r w:rsidR="008D3D5B" w:rsidRPr="00E7436E">
        <w:rPr>
          <w:rFonts w:ascii="Times New Roman" w:hAnsi="Times New Roman" w:cs="Times New Roman"/>
          <w:sz w:val="28"/>
          <w:szCs w:val="28"/>
        </w:rPr>
        <w:t xml:space="preserve"> и </w:t>
      </w:r>
      <w:r w:rsidR="00AC0BB5" w:rsidRPr="00E7436E">
        <w:rPr>
          <w:rFonts w:ascii="Times New Roman" w:hAnsi="Times New Roman" w:cs="Times New Roman"/>
          <w:sz w:val="28"/>
          <w:szCs w:val="28"/>
        </w:rPr>
        <w:t xml:space="preserve">19 </w:t>
      </w:r>
      <w:r w:rsidR="008D3D5B" w:rsidRPr="00E7436E">
        <w:rPr>
          <w:rFonts w:ascii="Times New Roman" w:hAnsi="Times New Roman" w:cs="Times New Roman"/>
          <w:sz w:val="28"/>
          <w:szCs w:val="28"/>
        </w:rPr>
        <w:t>муниципальных программ, подготовлено 2 заключения.</w:t>
      </w:r>
    </w:p>
    <w:p w:rsidR="00EA0C95" w:rsidRPr="00E7436E" w:rsidRDefault="00EA0C95" w:rsidP="00E7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         Общий объем проверенных в ходе контрольной деятельности финансовых средств составил </w:t>
      </w:r>
      <w:r w:rsidR="008D3D5B" w:rsidRPr="00E7436E">
        <w:rPr>
          <w:rFonts w:ascii="Times New Roman" w:hAnsi="Times New Roman" w:cs="Times New Roman"/>
          <w:color w:val="000000"/>
          <w:sz w:val="28"/>
          <w:szCs w:val="28"/>
        </w:rPr>
        <w:t>396 737,2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</w:p>
    <w:p w:rsidR="00EA0C95" w:rsidRPr="00E7436E" w:rsidRDefault="00EA0C95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         По результатам контрольной деятельности за 202</w:t>
      </w:r>
      <w:r w:rsidR="00AC0BB5" w:rsidRPr="00E743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год КСО выявлен</w:t>
      </w:r>
      <w:r w:rsidR="00FB282C" w:rsidRPr="00E743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71B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722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2286">
        <w:rPr>
          <w:rFonts w:ascii="Times New Roman" w:hAnsi="Times New Roman" w:cs="Times New Roman"/>
          <w:bCs/>
          <w:color w:val="000000"/>
          <w:sz w:val="28"/>
          <w:szCs w:val="28"/>
        </w:rPr>
        <w:t>нарушения</w:t>
      </w:r>
      <w:r w:rsidR="003771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2286">
        <w:rPr>
          <w:rFonts w:ascii="Times New Roman" w:hAnsi="Times New Roman" w:cs="Times New Roman"/>
          <w:color w:val="000000"/>
          <w:sz w:val="28"/>
          <w:szCs w:val="28"/>
        </w:rPr>
        <w:t xml:space="preserve"> из них 91</w:t>
      </w:r>
      <w:r w:rsidR="003771B8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имеющее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стоимостной оценки</w:t>
      </w:r>
      <w:r w:rsidR="00072286">
        <w:rPr>
          <w:rFonts w:ascii="Times New Roman" w:hAnsi="Times New Roman" w:cs="Times New Roman"/>
          <w:color w:val="000000"/>
          <w:sz w:val="28"/>
          <w:szCs w:val="28"/>
        </w:rPr>
        <w:t xml:space="preserve"> и одно в сумме 212,9 тыс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2286">
        <w:rPr>
          <w:rFonts w:ascii="Times New Roman" w:hAnsi="Times New Roman" w:cs="Times New Roman"/>
          <w:color w:val="000000"/>
          <w:sz w:val="28"/>
          <w:szCs w:val="28"/>
        </w:rPr>
        <w:t xml:space="preserve"> рублей:</w:t>
      </w:r>
    </w:p>
    <w:p w:rsidR="00EA0C95" w:rsidRPr="008D65CF" w:rsidRDefault="00EA0C95" w:rsidP="008D65C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5CF">
        <w:rPr>
          <w:rFonts w:ascii="Times New Roman" w:hAnsi="Times New Roman"/>
          <w:bCs/>
          <w:color w:val="000000"/>
          <w:sz w:val="28"/>
          <w:szCs w:val="28"/>
        </w:rPr>
        <w:t xml:space="preserve">нарушения при  исполнении бюджетов </w:t>
      </w:r>
      <w:r w:rsidR="00072286">
        <w:rPr>
          <w:rFonts w:ascii="Times New Roman" w:hAnsi="Times New Roman"/>
          <w:bCs/>
          <w:color w:val="000000"/>
          <w:sz w:val="28"/>
          <w:szCs w:val="28"/>
        </w:rPr>
        <w:t xml:space="preserve"> - 83</w:t>
      </w:r>
      <w:r w:rsidRPr="008D65CF">
        <w:rPr>
          <w:rFonts w:ascii="Times New Roman" w:hAnsi="Times New Roman"/>
          <w:color w:val="000000"/>
          <w:sz w:val="28"/>
          <w:szCs w:val="28"/>
        </w:rPr>
        <w:t xml:space="preserve">ед.; </w:t>
      </w:r>
    </w:p>
    <w:p w:rsidR="00EA0C95" w:rsidRPr="008D65CF" w:rsidRDefault="00EA0C95" w:rsidP="008D65C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D65CF">
        <w:rPr>
          <w:rFonts w:ascii="Times New Roman" w:hAnsi="Times New Roman"/>
          <w:bCs/>
          <w:color w:val="000000"/>
          <w:sz w:val="28"/>
          <w:szCs w:val="28"/>
        </w:rPr>
        <w:t>нарушения при осуществлении го</w:t>
      </w:r>
      <w:r w:rsidR="00FB282C" w:rsidRPr="008D65CF">
        <w:rPr>
          <w:rFonts w:ascii="Times New Roman" w:hAnsi="Times New Roman"/>
          <w:bCs/>
          <w:color w:val="000000"/>
          <w:sz w:val="28"/>
          <w:szCs w:val="28"/>
        </w:rPr>
        <w:t>сударственных закупок – 2 ед.;</w:t>
      </w:r>
    </w:p>
    <w:p w:rsidR="00EA0C95" w:rsidRPr="00672DE3" w:rsidRDefault="00EA0C95" w:rsidP="0065459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8D65CF">
        <w:rPr>
          <w:rFonts w:ascii="Times New Roman" w:hAnsi="Times New Roman"/>
          <w:bCs/>
          <w:color w:val="000000"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</w:t>
      </w:r>
      <w:r w:rsidR="00FB282C" w:rsidRPr="008D65CF">
        <w:rPr>
          <w:rFonts w:ascii="Times New Roman" w:hAnsi="Times New Roman"/>
          <w:bCs/>
          <w:color w:val="000000"/>
          <w:sz w:val="28"/>
          <w:szCs w:val="28"/>
        </w:rPr>
        <w:t xml:space="preserve"> – 7 ед.</w:t>
      </w:r>
    </w:p>
    <w:p w:rsidR="00672DE3" w:rsidRPr="008D65CF" w:rsidRDefault="0065459B" w:rsidP="0065459B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Основные показатели деятельности КСО за 2023 год отражаются в Приложении к отчету.</w:t>
      </w:r>
    </w:p>
    <w:p w:rsidR="00EA0C95" w:rsidRPr="00E7436E" w:rsidRDefault="00EA0C95" w:rsidP="00E7436E">
      <w:pPr>
        <w:autoSpaceDE w:val="0"/>
        <w:autoSpaceDN w:val="0"/>
        <w:adjustRightInd w:val="0"/>
        <w:spacing w:after="0"/>
        <w:jc w:val="both"/>
        <w:rPr>
          <w:rStyle w:val="10"/>
          <w:rFonts w:ascii="Times New Roman" w:eastAsiaTheme="minorEastAsia" w:hAnsi="Times New Roman"/>
          <w:b w:val="0"/>
          <w:bCs w:val="0"/>
          <w:color w:val="000000"/>
          <w:kern w:val="0"/>
          <w:sz w:val="28"/>
          <w:szCs w:val="28"/>
        </w:rPr>
      </w:pPr>
    </w:p>
    <w:p w:rsidR="00E7436E" w:rsidRPr="004A34A9" w:rsidRDefault="00EA0C95" w:rsidP="004A34A9">
      <w:pPr>
        <w:pStyle w:val="a5"/>
        <w:numPr>
          <w:ilvl w:val="0"/>
          <w:numId w:val="2"/>
        </w:numPr>
        <w:spacing w:line="276" w:lineRule="auto"/>
        <w:jc w:val="center"/>
        <w:rPr>
          <w:b/>
          <w:kern w:val="1"/>
          <w:szCs w:val="28"/>
          <w:lang w:val="ru-RU"/>
        </w:rPr>
      </w:pPr>
      <w:r w:rsidRPr="00E7436E">
        <w:rPr>
          <w:rStyle w:val="10"/>
          <w:rFonts w:ascii="Times New Roman" w:hAnsi="Times New Roman"/>
          <w:bCs w:val="0"/>
          <w:sz w:val="28"/>
          <w:szCs w:val="28"/>
          <w:lang w:val="ru-RU"/>
        </w:rPr>
        <w:t>Контрольная деятельность</w:t>
      </w:r>
    </w:p>
    <w:p w:rsidR="00524A75" w:rsidRPr="00E7436E" w:rsidRDefault="00F917E6" w:rsidP="00E7436E">
      <w:pPr>
        <w:autoSpaceDE w:val="0"/>
        <w:autoSpaceDN w:val="0"/>
        <w:adjustRightInd w:val="0"/>
        <w:spacing w:after="0"/>
        <w:ind w:firstLine="113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    В 2023 году КСО проведено 4 контрольных мероприятия,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E7436E">
        <w:rPr>
          <w:rFonts w:ascii="Times New Roman" w:hAnsi="Times New Roman" w:cs="Times New Roman"/>
          <w:sz w:val="28"/>
          <w:szCs w:val="28"/>
        </w:rPr>
        <w:t xml:space="preserve"> рамках которых осуществлено 7 проверок, из них</w:t>
      </w:r>
      <w:r w:rsidR="00524A75" w:rsidRPr="00E7436E">
        <w:rPr>
          <w:rFonts w:ascii="Times New Roman" w:hAnsi="Times New Roman" w:cs="Times New Roman"/>
          <w:sz w:val="28"/>
          <w:szCs w:val="28"/>
        </w:rPr>
        <w:t>:</w:t>
      </w:r>
    </w:p>
    <w:p w:rsidR="00524A75" w:rsidRPr="00E7436E" w:rsidRDefault="00524A75" w:rsidP="00E7436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7436E">
        <w:rPr>
          <w:rFonts w:ascii="Times New Roman" w:hAnsi="Times New Roman"/>
          <w:sz w:val="28"/>
          <w:szCs w:val="28"/>
        </w:rPr>
        <w:t>на предмет целевого и эффективного использования бюджетных средств и имущества – 2 шт</w:t>
      </w:r>
      <w:r w:rsidR="00E7436E" w:rsidRPr="00E7436E">
        <w:rPr>
          <w:rFonts w:ascii="Times New Roman" w:hAnsi="Times New Roman"/>
          <w:sz w:val="28"/>
          <w:szCs w:val="28"/>
        </w:rPr>
        <w:t>.</w:t>
      </w:r>
      <w:r w:rsidRPr="00E7436E">
        <w:rPr>
          <w:rFonts w:ascii="Times New Roman" w:hAnsi="Times New Roman"/>
          <w:sz w:val="28"/>
          <w:szCs w:val="28"/>
        </w:rPr>
        <w:t>;</w:t>
      </w:r>
    </w:p>
    <w:p w:rsidR="00524A75" w:rsidRPr="00E7436E" w:rsidRDefault="00524A75" w:rsidP="00E7436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436E">
        <w:rPr>
          <w:rFonts w:ascii="Times New Roman" w:hAnsi="Times New Roman"/>
          <w:sz w:val="28"/>
          <w:szCs w:val="28"/>
        </w:rPr>
        <w:t>на предмет целевого и эффективного использования бюджетных средств на реализацию мероприятий муниципальной программы «Социальная поддержка граждан в Мосальском районе» - 1 шт.;</w:t>
      </w:r>
    </w:p>
    <w:p w:rsidR="004C1A8D" w:rsidRPr="00E7436E" w:rsidRDefault="004C1A8D" w:rsidP="00E7436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436E">
        <w:rPr>
          <w:rFonts w:ascii="Times New Roman" w:hAnsi="Times New Roman"/>
          <w:sz w:val="28"/>
          <w:szCs w:val="28"/>
        </w:rPr>
        <w:t xml:space="preserve">на предмет </w:t>
      </w:r>
      <w:r w:rsidR="00F917E6" w:rsidRPr="00E7436E">
        <w:rPr>
          <w:rFonts w:ascii="Times New Roman" w:hAnsi="Times New Roman"/>
          <w:sz w:val="28"/>
          <w:szCs w:val="28"/>
        </w:rPr>
        <w:t>аудит</w:t>
      </w:r>
      <w:r w:rsidRPr="00E7436E">
        <w:rPr>
          <w:rFonts w:ascii="Times New Roman" w:hAnsi="Times New Roman"/>
          <w:sz w:val="28"/>
          <w:szCs w:val="28"/>
        </w:rPr>
        <w:t>а</w:t>
      </w:r>
      <w:r w:rsidR="00F917E6" w:rsidRPr="00E7436E">
        <w:rPr>
          <w:rFonts w:ascii="Times New Roman" w:hAnsi="Times New Roman"/>
          <w:sz w:val="28"/>
          <w:szCs w:val="28"/>
        </w:rPr>
        <w:t xml:space="preserve"> в сфере закупок в виде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="00F917E6" w:rsidRPr="00E7436E">
        <w:rPr>
          <w:rFonts w:ascii="Times New Roman" w:hAnsi="Times New Roman"/>
          <w:sz w:val="28"/>
          <w:szCs w:val="28"/>
        </w:rPr>
        <w:t>составной части (отдельного вопроса) контрольного мероприятия</w:t>
      </w:r>
      <w:r w:rsidRPr="00E7436E">
        <w:rPr>
          <w:rFonts w:ascii="Times New Roman" w:hAnsi="Times New Roman"/>
          <w:sz w:val="28"/>
          <w:szCs w:val="28"/>
        </w:rPr>
        <w:t xml:space="preserve"> – 3 шт.;</w:t>
      </w:r>
    </w:p>
    <w:p w:rsidR="00F917E6" w:rsidRPr="00E7436E" w:rsidRDefault="00B66F21" w:rsidP="00E7436E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7436E">
        <w:rPr>
          <w:rFonts w:ascii="Times New Roman" w:hAnsi="Times New Roman"/>
          <w:sz w:val="28"/>
          <w:szCs w:val="28"/>
        </w:rPr>
        <w:t xml:space="preserve">на предмет </w:t>
      </w:r>
      <w:r w:rsidRPr="00E7436E">
        <w:rPr>
          <w:rFonts w:ascii="Times New Roman" w:hAnsi="Times New Roman"/>
          <w:color w:val="000000"/>
          <w:sz w:val="28"/>
          <w:szCs w:val="28"/>
        </w:rPr>
        <w:t>проверки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– 1 шт.</w:t>
      </w:r>
    </w:p>
    <w:p w:rsidR="007F199F" w:rsidRPr="00E7436E" w:rsidRDefault="00F917E6" w:rsidP="008D65CF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>В ходе контрольных мероприятий проверено 3 учреждения.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E7436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выявлено </w:t>
      </w:r>
      <w:r w:rsidR="007F199F" w:rsidRPr="00E7436E">
        <w:rPr>
          <w:rFonts w:ascii="Times New Roman" w:hAnsi="Times New Roman" w:cs="Times New Roman"/>
          <w:sz w:val="28"/>
          <w:szCs w:val="28"/>
        </w:rPr>
        <w:t>9</w:t>
      </w:r>
      <w:r w:rsidRPr="00E7436E">
        <w:rPr>
          <w:rFonts w:ascii="Times New Roman" w:hAnsi="Times New Roman" w:cs="Times New Roman"/>
          <w:sz w:val="28"/>
          <w:szCs w:val="28"/>
        </w:rPr>
        <w:t xml:space="preserve"> нарушений.</w:t>
      </w:r>
      <w:r w:rsidR="007F199F" w:rsidRPr="00E7436E">
        <w:rPr>
          <w:rFonts w:ascii="Times New Roman" w:hAnsi="Times New Roman" w:cs="Times New Roman"/>
          <w:sz w:val="28"/>
          <w:szCs w:val="28"/>
        </w:rPr>
        <w:t xml:space="preserve"> Направлено 3предложения по устранению выявленных нарушений</w:t>
      </w:r>
      <w:r w:rsidRPr="00E743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7E6" w:rsidRPr="00E7436E" w:rsidRDefault="00F917E6" w:rsidP="00E7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36E">
        <w:rPr>
          <w:rFonts w:ascii="Times New Roman" w:hAnsi="Times New Roman" w:cs="Times New Roman"/>
          <w:sz w:val="28"/>
          <w:szCs w:val="28"/>
        </w:rPr>
        <w:t>При составлении актов проверок использовался классификатор нарушений,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E7436E">
        <w:rPr>
          <w:rFonts w:ascii="Times New Roman" w:hAnsi="Times New Roman" w:cs="Times New Roman"/>
          <w:sz w:val="28"/>
          <w:szCs w:val="28"/>
        </w:rPr>
        <w:t>выявляемых в ходе вн</w:t>
      </w:r>
      <w:r w:rsidR="00E7436E" w:rsidRPr="00E7436E">
        <w:rPr>
          <w:rFonts w:ascii="Times New Roman" w:hAnsi="Times New Roman" w:cs="Times New Roman"/>
          <w:sz w:val="28"/>
          <w:szCs w:val="28"/>
        </w:rPr>
        <w:t xml:space="preserve">ешнего муниципального контроля, </w:t>
      </w:r>
      <w:r w:rsidRPr="00E7436E">
        <w:rPr>
          <w:rFonts w:ascii="Times New Roman" w:hAnsi="Times New Roman" w:cs="Times New Roman"/>
          <w:sz w:val="28"/>
          <w:szCs w:val="28"/>
        </w:rPr>
        <w:t>утвержденный приказом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E7436E">
        <w:rPr>
          <w:rFonts w:ascii="Times New Roman" w:hAnsi="Times New Roman" w:cs="Times New Roman"/>
          <w:sz w:val="28"/>
          <w:szCs w:val="28"/>
        </w:rPr>
        <w:t>Контрольно-счетной палаты Калу</w:t>
      </w:r>
      <w:r w:rsidR="003278FF">
        <w:rPr>
          <w:rFonts w:ascii="Times New Roman" w:hAnsi="Times New Roman" w:cs="Times New Roman"/>
          <w:sz w:val="28"/>
          <w:szCs w:val="28"/>
        </w:rPr>
        <w:t>жской области от 10.06.2022г. №</w:t>
      </w:r>
      <w:r w:rsidRPr="00E7436E">
        <w:rPr>
          <w:rFonts w:ascii="Times New Roman" w:hAnsi="Times New Roman" w:cs="Times New Roman"/>
          <w:sz w:val="28"/>
          <w:szCs w:val="28"/>
        </w:rPr>
        <w:t>22-А (на базе</w:t>
      </w:r>
      <w:r w:rsidR="007F199F" w:rsidRPr="00E7436E">
        <w:rPr>
          <w:rFonts w:ascii="Times New Roman" w:hAnsi="Times New Roman" w:cs="Times New Roman"/>
          <w:sz w:val="28"/>
          <w:szCs w:val="28"/>
        </w:rPr>
        <w:t xml:space="preserve"> одобренного Советом контрольно-счетных органов при Счетной палате Российской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="007F199F" w:rsidRPr="00E7436E">
        <w:rPr>
          <w:rFonts w:ascii="Times New Roman" w:hAnsi="Times New Roman" w:cs="Times New Roman"/>
          <w:sz w:val="28"/>
          <w:szCs w:val="28"/>
        </w:rPr>
        <w:t>Федераци</w:t>
      </w:r>
      <w:r w:rsidR="003278FF">
        <w:rPr>
          <w:rFonts w:ascii="Times New Roman" w:hAnsi="Times New Roman" w:cs="Times New Roman"/>
          <w:sz w:val="28"/>
          <w:szCs w:val="28"/>
        </w:rPr>
        <w:t>и 22 декабря 2021г., протокол №</w:t>
      </w:r>
      <w:r w:rsidR="007F199F" w:rsidRPr="00E7436E">
        <w:rPr>
          <w:rFonts w:ascii="Times New Roman" w:hAnsi="Times New Roman" w:cs="Times New Roman"/>
          <w:sz w:val="28"/>
          <w:szCs w:val="28"/>
        </w:rPr>
        <w:t>11-СКСО) и размещенный на сайте Контрольно-счетной палаты Калужской области в сети «Интерне</w:t>
      </w:r>
      <w:r w:rsidR="000400D7" w:rsidRPr="00E7436E">
        <w:rPr>
          <w:rFonts w:ascii="Times New Roman" w:hAnsi="Times New Roman" w:cs="Times New Roman"/>
          <w:sz w:val="28"/>
          <w:szCs w:val="28"/>
        </w:rPr>
        <w:t>т» https://pre.admoblkaluga.ru.</w:t>
      </w:r>
      <w:proofErr w:type="gramEnd"/>
    </w:p>
    <w:p w:rsidR="007F199F" w:rsidRPr="00E7436E" w:rsidRDefault="007F199F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  Применение классификатора нарушений направлено на обеспечение более точного и единообразного соответствия квалифицируемых нарушений требованиям законодательства Российской Федерации и иных нормативных правовых актов, оформления и описания выявленных нарушений, отнесения выявленных нарушений к соответствующим группам нарушений.</w:t>
      </w:r>
    </w:p>
    <w:p w:rsidR="00E41D53" w:rsidRPr="00E7436E" w:rsidRDefault="00E41D53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8D65CF" w:rsidRPr="008D65CF" w:rsidRDefault="00E41D53" w:rsidP="008D65CF">
      <w:pPr>
        <w:autoSpaceDE w:val="0"/>
        <w:autoSpaceDN w:val="0"/>
        <w:adjustRightInd w:val="0"/>
        <w:spacing w:after="0"/>
        <w:ind w:firstLine="11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8D65C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Внешняя проверка </w:t>
      </w:r>
      <w:r w:rsidRPr="008D65C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целевого, эффективного использования бюджетных средств </w:t>
      </w:r>
      <w:r w:rsidRPr="008D65C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и сохранности товарно-материальных ценностей </w:t>
      </w:r>
    </w:p>
    <w:p w:rsidR="00E41D53" w:rsidRPr="00E7436E" w:rsidRDefault="00E41D53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В первом полугодии 2023 года </w:t>
      </w:r>
      <w:r w:rsidR="00FA3AD6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финансовом отделе администрации муниципального района «Мосальский район»</w:t>
      </w:r>
      <w:r w:rsidR="00FA3AD6"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A3AD6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 сельского хозяйства, социального развития и благоустройства села администрации МР «Мосальский район</w:t>
      </w:r>
      <w:proofErr w:type="gramStart"/>
      <w:r w:rsidR="00FA3AD6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4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36E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 w:rsidRPr="00E7436E">
        <w:rPr>
          <w:rFonts w:ascii="Times New Roman" w:eastAsia="Times New Roman" w:hAnsi="Times New Roman" w:cs="Times New Roman"/>
          <w:sz w:val="28"/>
          <w:szCs w:val="28"/>
        </w:rPr>
        <w:t xml:space="preserve">целевого, эффективного </w:t>
      </w:r>
      <w:r w:rsidRPr="00E743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использования бюджетных средств </w:t>
      </w:r>
      <w:r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и сохранности товарно-материальных ценностей</w:t>
      </w:r>
      <w:r w:rsidR="00FA3AD6" w:rsidRPr="00E743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199F" w:rsidRPr="00E7436E" w:rsidRDefault="00E41D53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в адрес </w:t>
      </w:r>
      <w:proofErr w:type="gramStart"/>
      <w:r w:rsidRPr="00E7436E">
        <w:rPr>
          <w:rFonts w:ascii="Times New Roman" w:hAnsi="Times New Roman" w:cs="Times New Roman"/>
          <w:sz w:val="28"/>
          <w:szCs w:val="28"/>
        </w:rPr>
        <w:t>заведующих отделов</w:t>
      </w:r>
      <w:proofErr w:type="gramEnd"/>
      <w:r w:rsidRPr="00E7436E">
        <w:rPr>
          <w:rFonts w:ascii="Times New Roman" w:hAnsi="Times New Roman" w:cs="Times New Roman"/>
          <w:sz w:val="28"/>
          <w:szCs w:val="28"/>
        </w:rPr>
        <w:t xml:space="preserve"> направлены акты и</w:t>
      </w:r>
      <w:r w:rsidR="00FA3AD6" w:rsidRPr="00E7436E">
        <w:rPr>
          <w:rFonts w:ascii="Times New Roman" w:hAnsi="Times New Roman" w:cs="Times New Roman"/>
          <w:sz w:val="28"/>
          <w:szCs w:val="28"/>
        </w:rPr>
        <w:t xml:space="preserve"> предложения об устранении выявленных нарушений и недостатков.</w:t>
      </w:r>
    </w:p>
    <w:p w:rsidR="007F199F" w:rsidRPr="00E7436E" w:rsidRDefault="007F199F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110B8B" w:rsidRPr="008D65CF" w:rsidRDefault="0005622C" w:rsidP="008D65CF">
      <w:pPr>
        <w:autoSpaceDE w:val="0"/>
        <w:autoSpaceDN w:val="0"/>
        <w:adjustRightInd w:val="0"/>
        <w:spacing w:after="0"/>
        <w:ind w:firstLine="11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65CF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Внешняя проверка </w:t>
      </w:r>
      <w:r w:rsidRPr="008D65C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целевого, эффективного использования бюджетных средств на реализацию мероприятий муниципальной программы «Социальная поддержка граждан в Мосальском районе»</w:t>
      </w:r>
    </w:p>
    <w:p w:rsidR="00E41D53" w:rsidRPr="00E7436E" w:rsidRDefault="00110B8B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Во втором полугодии 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>в отделе социальной защиты населения администрации муниципального района «Мосальский район»  проведена</w:t>
      </w:r>
      <w:r w:rsidRPr="00E7436E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целевого, эффективного использования бюджетных средств на реализацию мероприятий муниципальной программы «Социальная поддержка граждан в Мосальском районе». </w:t>
      </w:r>
    </w:p>
    <w:p w:rsidR="00110B8B" w:rsidRPr="00E7436E" w:rsidRDefault="00110B8B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По результатам контрольного мероприятия в адрес </w:t>
      </w:r>
      <w:proofErr w:type="gramStart"/>
      <w:r w:rsidRPr="00E7436E">
        <w:rPr>
          <w:rFonts w:ascii="Times New Roman" w:hAnsi="Times New Roman" w:cs="Times New Roman"/>
          <w:sz w:val="28"/>
          <w:szCs w:val="28"/>
        </w:rPr>
        <w:t>заведующего отдела</w:t>
      </w:r>
      <w:proofErr w:type="gramEnd"/>
      <w:r w:rsidRPr="00E7436E">
        <w:rPr>
          <w:rFonts w:ascii="Times New Roman" w:hAnsi="Times New Roman" w:cs="Times New Roman"/>
          <w:sz w:val="28"/>
          <w:szCs w:val="28"/>
        </w:rPr>
        <w:t xml:space="preserve"> направлен акт и предложения об устранении выявленных нарушений и недостатков.</w:t>
      </w:r>
    </w:p>
    <w:p w:rsidR="00CF1872" w:rsidRPr="00E7436E" w:rsidRDefault="00CF1872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CF1872" w:rsidRPr="008D65CF" w:rsidRDefault="00CF1872" w:rsidP="008D65CF">
      <w:pPr>
        <w:autoSpaceDE w:val="0"/>
        <w:autoSpaceDN w:val="0"/>
        <w:adjustRightInd w:val="0"/>
        <w:spacing w:after="0"/>
        <w:ind w:firstLine="113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D65C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Внешняя 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</w:t>
      </w:r>
    </w:p>
    <w:p w:rsidR="000E2583" w:rsidRPr="00E7436E" w:rsidRDefault="00CF1872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Во втором полугодии, совместно с Контрольно-счетной палатой Калужской области, </w:t>
      </w:r>
      <w:r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 сельского хозяйства, социального развития и благоустройства села администрации МР «Мосальский район</w:t>
      </w:r>
      <w:proofErr w:type="gramStart"/>
      <w:r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43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36E">
        <w:rPr>
          <w:rFonts w:ascii="Times New Roman" w:hAnsi="Times New Roman" w:cs="Times New Roman"/>
          <w:sz w:val="28"/>
          <w:szCs w:val="28"/>
        </w:rPr>
        <w:t>роведена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области.</w:t>
      </w:r>
    </w:p>
    <w:p w:rsidR="000E2583" w:rsidRPr="00E7436E" w:rsidRDefault="000E2583" w:rsidP="00E743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        При проверке соблюдения порядка и условий предоставления субвенций из областного бюджета и соблюдения требований действующего законодательства при их расходовании, а так же при </w:t>
      </w:r>
      <w:r w:rsidRPr="00E7436E">
        <w:rPr>
          <w:rFonts w:ascii="Times New Roman" w:hAnsi="Times New Roman" w:cs="Times New Roman"/>
          <w:color w:val="000000"/>
          <w:sz w:val="28"/>
          <w:szCs w:val="28"/>
        </w:rPr>
        <w:t>проверке законности и эффективности использования бюджетных средств нарушения и недостатки не установлены.</w:t>
      </w:r>
    </w:p>
    <w:p w:rsidR="00F02132" w:rsidRPr="008D65CF" w:rsidRDefault="00F02132" w:rsidP="008D65C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65CF">
        <w:rPr>
          <w:rFonts w:ascii="Times New Roman" w:hAnsi="Times New Roman" w:cs="Times New Roman"/>
          <w:i/>
          <w:sz w:val="28"/>
          <w:szCs w:val="28"/>
          <w:u w:val="single"/>
        </w:rPr>
        <w:t>Контроль и аудит в сфере соблюдения размещения заказов на поставку товаров,</w:t>
      </w:r>
      <w:r w:rsidR="006F3E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65CF">
        <w:rPr>
          <w:rFonts w:ascii="Times New Roman" w:hAnsi="Times New Roman" w:cs="Times New Roman"/>
          <w:i/>
          <w:sz w:val="28"/>
          <w:szCs w:val="28"/>
          <w:u w:val="single"/>
        </w:rPr>
        <w:t>выполненных работ, оказания услуг для муниципальных нужд</w:t>
      </w:r>
    </w:p>
    <w:p w:rsidR="00972ED9" w:rsidRPr="00E7436E" w:rsidRDefault="00F02132" w:rsidP="00E7436E">
      <w:pPr>
        <w:autoSpaceDE w:val="0"/>
        <w:autoSpaceDN w:val="0"/>
        <w:adjustRightInd w:val="0"/>
        <w:spacing w:after="0"/>
        <w:ind w:firstLine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436E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 Федеральным законом от 05.04.2013</w:t>
      </w:r>
      <w:r w:rsidR="003278FF">
        <w:rPr>
          <w:rFonts w:ascii="Times New Roman" w:hAnsi="Times New Roman" w:cs="Times New Roman"/>
          <w:sz w:val="28"/>
          <w:szCs w:val="28"/>
        </w:rPr>
        <w:t>№</w:t>
      </w:r>
      <w:r w:rsidRPr="00E7436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E7436E">
        <w:rPr>
          <w:rFonts w:ascii="Times New Roman" w:hAnsi="Times New Roman" w:cs="Times New Roman"/>
          <w:sz w:val="28"/>
          <w:szCs w:val="28"/>
        </w:rPr>
        <w:t>государствен</w:t>
      </w:r>
      <w:r w:rsidR="00DB213C" w:rsidRPr="00E7436E">
        <w:rPr>
          <w:rFonts w:ascii="Times New Roman" w:hAnsi="Times New Roman" w:cs="Times New Roman"/>
          <w:sz w:val="28"/>
          <w:szCs w:val="28"/>
        </w:rPr>
        <w:t xml:space="preserve">ных и муниципальных нужд» в 2023 году </w:t>
      </w:r>
      <w:r w:rsidR="00DB213C" w:rsidRPr="00E7436E">
        <w:rPr>
          <w:rFonts w:ascii="Times New Roman" w:hAnsi="Times New Roman" w:cs="Times New Roman"/>
          <w:sz w:val="28"/>
          <w:szCs w:val="28"/>
        </w:rPr>
        <w:lastRenderedPageBreak/>
        <w:t>проведена</w:t>
      </w:r>
      <w:r w:rsidR="00972ED9" w:rsidRPr="00E7436E">
        <w:rPr>
          <w:rFonts w:ascii="Times New Roman" w:hAnsi="Times New Roman" w:cs="Times New Roman"/>
          <w:sz w:val="28"/>
          <w:szCs w:val="28"/>
        </w:rPr>
        <w:t xml:space="preserve"> проверка на </w:t>
      </w:r>
      <w:r w:rsidRPr="00E7436E">
        <w:rPr>
          <w:rFonts w:ascii="Times New Roman" w:eastAsia="Times New Roman" w:hAnsi="Times New Roman" w:cs="Times New Roman"/>
          <w:sz w:val="28"/>
          <w:szCs w:val="28"/>
        </w:rPr>
        <w:t>осуществление закупок товаров, работ, услуг</w:t>
      </w:r>
      <w:r w:rsidR="00972ED9" w:rsidRPr="00E7436E">
        <w:rPr>
          <w:rFonts w:ascii="Times New Roman" w:hAnsi="Times New Roman" w:cs="Times New Roman"/>
          <w:sz w:val="28"/>
          <w:szCs w:val="28"/>
        </w:rPr>
        <w:t xml:space="preserve"> в виде составной части (отдельного вопроса) контрольного мероприятия </w:t>
      </w:r>
      <w:r w:rsidR="00972ED9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финансовом отделе администрации муниципального района «Мосальский район»</w:t>
      </w:r>
      <w:r w:rsidR="00972ED9"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2ED9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 сельского хозяйства, социального развития и благоустройства</w:t>
      </w:r>
      <w:proofErr w:type="gramEnd"/>
      <w:r w:rsidR="00972ED9" w:rsidRPr="00E74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администрации МР «Мосальский район»</w:t>
      </w:r>
      <w:r w:rsidR="00972ED9" w:rsidRPr="00E7436E">
        <w:rPr>
          <w:rFonts w:ascii="Times New Roman" w:hAnsi="Times New Roman" w:cs="Times New Roman"/>
          <w:color w:val="000000"/>
          <w:sz w:val="28"/>
          <w:szCs w:val="28"/>
        </w:rPr>
        <w:t xml:space="preserve"> и в отделе социальной защиты населения администрации муниципального района «Мосальский район».</w:t>
      </w:r>
    </w:p>
    <w:p w:rsidR="007B7DB5" w:rsidRPr="00E7436E" w:rsidRDefault="00526CCE" w:rsidP="00E743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>При проверке</w:t>
      </w:r>
      <w:r w:rsidR="007B7DB5" w:rsidRPr="00E7436E">
        <w:rPr>
          <w:rFonts w:ascii="Times New Roman" w:hAnsi="Times New Roman" w:cs="Times New Roman"/>
          <w:sz w:val="28"/>
          <w:szCs w:val="28"/>
        </w:rPr>
        <w:t xml:space="preserve"> с</w:t>
      </w:r>
      <w:r w:rsidR="007D5D39">
        <w:rPr>
          <w:rFonts w:ascii="Times New Roman" w:hAnsi="Times New Roman" w:cs="Times New Roman"/>
          <w:sz w:val="28"/>
          <w:szCs w:val="28"/>
        </w:rPr>
        <w:t>облюдения</w:t>
      </w:r>
      <w:r w:rsidR="007B7DB5" w:rsidRPr="00E7436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сфере закупок для нужд Заказчика были рассмотрены планы-графики размещения заказов на поставку товаров, выполнения работ, оказания услуг, контракты и договоры,  заключенные заказчиками, первичные документы (накладные, акты выполненных работ, счета-фактуры) и платежные поручения.</w:t>
      </w:r>
    </w:p>
    <w:p w:rsidR="00F02132" w:rsidRPr="00E7436E" w:rsidRDefault="00B11A55" w:rsidP="00E7436E">
      <w:pPr>
        <w:pStyle w:val="20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было проверено 322 контракта (договора) на сумму </w:t>
      </w:r>
      <w:r w:rsidR="007B7DB5" w:rsidRPr="00E7436E">
        <w:rPr>
          <w:rFonts w:ascii="Times New Roman" w:hAnsi="Times New Roman" w:cs="Times New Roman"/>
          <w:sz w:val="28"/>
          <w:szCs w:val="28"/>
        </w:rPr>
        <w:t>8 041,7 тыс. рублей.</w:t>
      </w:r>
    </w:p>
    <w:p w:rsidR="000A4CA1" w:rsidRPr="00E7436E" w:rsidRDefault="000A4CA1" w:rsidP="00E743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или оказанной услуги не установлено.</w:t>
      </w:r>
    </w:p>
    <w:p w:rsidR="000A4CA1" w:rsidRPr="00E7436E" w:rsidRDefault="00526CCE" w:rsidP="00E7436E">
      <w:pPr>
        <w:pStyle w:val="a9"/>
        <w:spacing w:line="276" w:lineRule="auto"/>
        <w:jc w:val="both"/>
        <w:rPr>
          <w:sz w:val="28"/>
          <w:szCs w:val="28"/>
        </w:rPr>
      </w:pPr>
      <w:r w:rsidRPr="00E7436E">
        <w:rPr>
          <w:sz w:val="28"/>
          <w:szCs w:val="28"/>
        </w:rPr>
        <w:t>По  результатам проведенных проверок были установлены 2 нарушения</w:t>
      </w:r>
      <w:r w:rsidR="000A4CA1" w:rsidRPr="00E7436E">
        <w:rPr>
          <w:sz w:val="28"/>
          <w:szCs w:val="28"/>
        </w:rPr>
        <w:t>:</w:t>
      </w:r>
    </w:p>
    <w:p w:rsidR="000A4CA1" w:rsidRPr="00E7436E" w:rsidRDefault="00526CCE" w:rsidP="00E7436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E7436E">
        <w:rPr>
          <w:sz w:val="28"/>
          <w:szCs w:val="28"/>
        </w:rPr>
        <w:t xml:space="preserve">в части </w:t>
      </w:r>
      <w:r w:rsidRPr="00E7436E">
        <w:rPr>
          <w:sz w:val="28"/>
          <w:szCs w:val="28"/>
          <w:lang w:eastAsia="en-US"/>
        </w:rPr>
        <w:t xml:space="preserve">создания контрактной службы (назначения контрактного управляющего) </w:t>
      </w:r>
      <w:r w:rsidRPr="00E7436E">
        <w:rPr>
          <w:sz w:val="28"/>
          <w:szCs w:val="28"/>
        </w:rPr>
        <w:t xml:space="preserve">для соблюдения требований </w:t>
      </w:r>
      <w:r w:rsidR="003278FF">
        <w:rPr>
          <w:sz w:val="28"/>
          <w:szCs w:val="28"/>
        </w:rPr>
        <w:t>статьи 38 Федерального закона №</w:t>
      </w:r>
      <w:r w:rsidRPr="00E7436E">
        <w:rPr>
          <w:sz w:val="28"/>
          <w:szCs w:val="28"/>
        </w:rPr>
        <w:t>44-ФЗ</w:t>
      </w:r>
      <w:r w:rsidR="000A4CA1" w:rsidRPr="00E7436E">
        <w:rPr>
          <w:sz w:val="28"/>
          <w:szCs w:val="28"/>
        </w:rPr>
        <w:t>;</w:t>
      </w:r>
    </w:p>
    <w:p w:rsidR="00526CCE" w:rsidRPr="00E7436E" w:rsidRDefault="000A4CA1" w:rsidP="00E7436E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E7436E">
        <w:rPr>
          <w:sz w:val="28"/>
          <w:szCs w:val="28"/>
          <w:lang w:eastAsia="en-US"/>
        </w:rPr>
        <w:t xml:space="preserve">в части </w:t>
      </w:r>
      <w:r w:rsidR="00526CCE" w:rsidRPr="00E7436E">
        <w:rPr>
          <w:sz w:val="28"/>
          <w:szCs w:val="28"/>
        </w:rPr>
        <w:t>заключения контрактов (договоров) для соблюдения</w:t>
      </w:r>
      <w:r w:rsidR="00497739" w:rsidRPr="00E7436E">
        <w:rPr>
          <w:sz w:val="28"/>
          <w:szCs w:val="28"/>
        </w:rPr>
        <w:t xml:space="preserve"> требований</w:t>
      </w:r>
      <w:r w:rsidR="00526CCE" w:rsidRPr="00E7436E">
        <w:rPr>
          <w:sz w:val="28"/>
          <w:szCs w:val="28"/>
        </w:rPr>
        <w:t xml:space="preserve"> п.2 ст.34 Закона №44-ФЗ.</w:t>
      </w:r>
    </w:p>
    <w:p w:rsidR="000A4CA1" w:rsidRDefault="00397974" w:rsidP="007D5D39">
      <w:pPr>
        <w:autoSpaceDE w:val="0"/>
        <w:autoSpaceDN w:val="0"/>
        <w:adjustRightInd w:val="0"/>
        <w:spacing w:after="0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 </w:t>
      </w:r>
      <w:r w:rsidR="000A4CA1" w:rsidRPr="00E7436E">
        <w:rPr>
          <w:rFonts w:ascii="Times New Roman" w:hAnsi="Times New Roman" w:cs="Times New Roman"/>
          <w:sz w:val="28"/>
          <w:szCs w:val="28"/>
        </w:rPr>
        <w:t xml:space="preserve">в адрес </w:t>
      </w:r>
      <w:proofErr w:type="gramStart"/>
      <w:r w:rsidR="000A4CA1" w:rsidRPr="00E7436E">
        <w:rPr>
          <w:rFonts w:ascii="Times New Roman" w:hAnsi="Times New Roman" w:cs="Times New Roman"/>
          <w:sz w:val="28"/>
          <w:szCs w:val="28"/>
        </w:rPr>
        <w:t>заведующих отделов</w:t>
      </w:r>
      <w:proofErr w:type="gramEnd"/>
      <w:r w:rsidR="000A4CA1" w:rsidRPr="00E7436E">
        <w:rPr>
          <w:rFonts w:ascii="Times New Roman" w:hAnsi="Times New Roman" w:cs="Times New Roman"/>
          <w:sz w:val="28"/>
          <w:szCs w:val="28"/>
        </w:rPr>
        <w:t xml:space="preserve"> направлены акты и предложения об устранении выявленных нарушений и недостатков.</w:t>
      </w:r>
    </w:p>
    <w:p w:rsidR="000C2D85" w:rsidRPr="000C2D85" w:rsidRDefault="000C2D85" w:rsidP="003278FF">
      <w:pPr>
        <w:pStyle w:val="Default"/>
        <w:spacing w:line="276" w:lineRule="auto"/>
        <w:ind w:firstLine="113"/>
        <w:jc w:val="both"/>
        <w:rPr>
          <w:kern w:val="1"/>
          <w:sz w:val="28"/>
          <w:szCs w:val="28"/>
        </w:rPr>
      </w:pPr>
      <w:r w:rsidRPr="000C2D85">
        <w:rPr>
          <w:sz w:val="28"/>
          <w:szCs w:val="28"/>
        </w:rPr>
        <w:t xml:space="preserve">          Отчёты о результатах всех контрольных мероприятий направляли</w:t>
      </w:r>
      <w:r w:rsidR="003278FF">
        <w:rPr>
          <w:sz w:val="28"/>
          <w:szCs w:val="28"/>
        </w:rPr>
        <w:t>сь главе муниципального района «Мосальский район» и г</w:t>
      </w:r>
      <w:r w:rsidRPr="000C2D85">
        <w:rPr>
          <w:sz w:val="28"/>
          <w:szCs w:val="28"/>
        </w:rPr>
        <w:t xml:space="preserve">лаве администрации </w:t>
      </w:r>
      <w:r w:rsidR="003278FF">
        <w:rPr>
          <w:sz w:val="28"/>
          <w:szCs w:val="28"/>
        </w:rPr>
        <w:t>муниципального района</w:t>
      </w:r>
      <w:r w:rsidRPr="000C2D85">
        <w:rPr>
          <w:sz w:val="28"/>
          <w:szCs w:val="28"/>
        </w:rPr>
        <w:t xml:space="preserve"> «Мосальский район»</w:t>
      </w:r>
      <w:r>
        <w:rPr>
          <w:sz w:val="28"/>
          <w:szCs w:val="28"/>
        </w:rPr>
        <w:t>.</w:t>
      </w:r>
    </w:p>
    <w:p w:rsidR="000C2D85" w:rsidRPr="00E7436E" w:rsidRDefault="000C2D85" w:rsidP="000C2D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4AD" w:rsidRDefault="000C2D85" w:rsidP="00D464AD">
      <w:pPr>
        <w:pStyle w:val="20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D85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Экспертно-аналитическая деятельность </w:t>
      </w:r>
    </w:p>
    <w:p w:rsidR="005A0ECF" w:rsidRPr="00D464AD" w:rsidRDefault="009F2C2D" w:rsidP="00D464AD">
      <w:pPr>
        <w:pStyle w:val="20"/>
        <w:spacing w:after="0" w:line="276" w:lineRule="auto"/>
        <w:ind w:left="0" w:firstLine="7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4AD">
        <w:rPr>
          <w:rFonts w:ascii="Times New Roman" w:hAnsi="Times New Roman"/>
          <w:sz w:val="28"/>
          <w:szCs w:val="28"/>
        </w:rPr>
        <w:t xml:space="preserve">В отчетном периоде проведено </w:t>
      </w:r>
      <w:r w:rsidR="005A0ECF" w:rsidRPr="00D464AD">
        <w:rPr>
          <w:rFonts w:ascii="Times New Roman" w:hAnsi="Times New Roman"/>
          <w:sz w:val="28"/>
          <w:szCs w:val="28"/>
        </w:rPr>
        <w:t xml:space="preserve">38 экспертно-аналитических мероприятий. </w:t>
      </w:r>
    </w:p>
    <w:p w:rsidR="005A0ECF" w:rsidRPr="009F2C2D" w:rsidRDefault="005A0ECF" w:rsidP="009F2C2D">
      <w:pPr>
        <w:pStyle w:val="a5"/>
        <w:spacing w:line="276" w:lineRule="auto"/>
        <w:rPr>
          <w:szCs w:val="28"/>
          <w:lang w:val="ru-RU"/>
        </w:rPr>
      </w:pPr>
      <w:r w:rsidRPr="009F2C2D">
        <w:rPr>
          <w:szCs w:val="28"/>
          <w:lang w:val="ru-RU"/>
        </w:rPr>
        <w:t xml:space="preserve">          По  </w:t>
      </w:r>
      <w:r w:rsidR="009F2C2D" w:rsidRPr="009F2C2D">
        <w:rPr>
          <w:szCs w:val="28"/>
          <w:lang w:val="ru-RU"/>
        </w:rPr>
        <w:t>проектам решений подготовлено 11</w:t>
      </w:r>
      <w:r w:rsidRPr="009F2C2D">
        <w:rPr>
          <w:szCs w:val="28"/>
          <w:lang w:val="ru-RU"/>
        </w:rPr>
        <w:t xml:space="preserve"> заключений на отчет об исполнении бюджета </w:t>
      </w:r>
      <w:r w:rsidR="009F2C2D" w:rsidRPr="009F2C2D">
        <w:rPr>
          <w:szCs w:val="28"/>
          <w:shd w:val="clear" w:color="auto" w:fill="FFFFFF"/>
          <w:lang w:val="ru-RU"/>
        </w:rPr>
        <w:t>МР «Мосальский район» и сельских поселений за 2022 год, а так же 3</w:t>
      </w:r>
      <w:r w:rsidRPr="009F2C2D">
        <w:rPr>
          <w:szCs w:val="28"/>
          <w:shd w:val="clear" w:color="auto" w:fill="FFFFFF"/>
          <w:lang w:val="ru-RU"/>
        </w:rPr>
        <w:t xml:space="preserve"> заключения </w:t>
      </w:r>
      <w:r w:rsidRPr="009F2C2D">
        <w:rPr>
          <w:szCs w:val="28"/>
          <w:lang w:val="ru-RU"/>
        </w:rPr>
        <w:t>о результатах внешней проверки отчета об исполнени</w:t>
      </w:r>
      <w:r w:rsidR="009F2C2D" w:rsidRPr="009F2C2D">
        <w:rPr>
          <w:szCs w:val="28"/>
          <w:lang w:val="ru-RU"/>
        </w:rPr>
        <w:t>и бюджета за 1,2,3 кварталы 2023</w:t>
      </w:r>
      <w:r w:rsidRPr="009F2C2D">
        <w:rPr>
          <w:szCs w:val="28"/>
          <w:lang w:val="ru-RU"/>
        </w:rPr>
        <w:t xml:space="preserve"> года и представлены  в представительные и исполнительные органы местного самоуправления. </w:t>
      </w:r>
    </w:p>
    <w:p w:rsidR="00AA727B" w:rsidRDefault="005A0ECF" w:rsidP="009F2C2D">
      <w:pPr>
        <w:pStyle w:val="a5"/>
        <w:spacing w:line="276" w:lineRule="auto"/>
        <w:ind w:firstLine="360"/>
        <w:rPr>
          <w:sz w:val="26"/>
          <w:szCs w:val="26"/>
          <w:lang w:val="ru-RU"/>
        </w:rPr>
      </w:pPr>
      <w:r w:rsidRPr="009F2C2D">
        <w:rPr>
          <w:kern w:val="1"/>
          <w:szCs w:val="28"/>
          <w:lang w:val="ru-RU"/>
        </w:rPr>
        <w:t xml:space="preserve">          Проведена  проверка на предмет полноты и достоверности представленной для внешней проверки годовой бюджетной отчётности</w:t>
      </w:r>
      <w:r w:rsidR="006F3EE4">
        <w:rPr>
          <w:kern w:val="1"/>
          <w:szCs w:val="28"/>
          <w:lang w:val="ru-RU"/>
        </w:rPr>
        <w:t xml:space="preserve"> </w:t>
      </w:r>
      <w:r w:rsidR="006561F5" w:rsidRPr="009F2C2D">
        <w:rPr>
          <w:kern w:val="1"/>
          <w:szCs w:val="28"/>
          <w:lang w:val="ru-RU"/>
        </w:rPr>
        <w:t>главных распорядителей  бюджетных средств</w:t>
      </w:r>
      <w:r w:rsidRPr="009F2C2D">
        <w:rPr>
          <w:kern w:val="1"/>
          <w:szCs w:val="28"/>
          <w:lang w:val="ru-RU"/>
        </w:rPr>
        <w:t xml:space="preserve">. Отчетность, в целом </w:t>
      </w:r>
      <w:r w:rsidRPr="009F2C2D">
        <w:rPr>
          <w:kern w:val="1"/>
          <w:szCs w:val="28"/>
          <w:lang w:val="ru-RU"/>
        </w:rPr>
        <w:lastRenderedPageBreak/>
        <w:t xml:space="preserve">соответствуют требованиям законодательства </w:t>
      </w:r>
      <w:r w:rsidR="006561F5">
        <w:rPr>
          <w:kern w:val="1"/>
          <w:szCs w:val="28"/>
          <w:lang w:val="ru-RU"/>
        </w:rPr>
        <w:t>РФ</w:t>
      </w:r>
      <w:r w:rsidRPr="009F2C2D">
        <w:rPr>
          <w:kern w:val="1"/>
          <w:szCs w:val="28"/>
          <w:lang w:val="ru-RU"/>
        </w:rPr>
        <w:t>, применимого в части подготовки годовой бюджетной отчетности</w:t>
      </w:r>
      <w:r w:rsidR="006561F5">
        <w:rPr>
          <w:kern w:val="1"/>
          <w:szCs w:val="28"/>
          <w:lang w:val="ru-RU"/>
        </w:rPr>
        <w:t>.</w:t>
      </w:r>
    </w:p>
    <w:p w:rsidR="00AA727B" w:rsidRDefault="00AA727B" w:rsidP="00AA72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7B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 субъектами бюджетной отчетности при составлении и представлении годовой бюджетной отчетности не в полной мере соблюдались требования действующего законодательства.</w:t>
      </w:r>
    </w:p>
    <w:p w:rsidR="005A0ECF" w:rsidRDefault="00AA727B" w:rsidP="00AA72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27B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некачественное составление ГАБС текстовой части пояснительной записки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727B">
        <w:rPr>
          <w:rFonts w:ascii="Times New Roman" w:hAnsi="Times New Roman" w:cs="Times New Roman"/>
          <w:color w:val="000000"/>
          <w:sz w:val="28"/>
          <w:szCs w:val="28"/>
        </w:rPr>
        <w:t xml:space="preserve"> а также заполнение таблиц и форм, входящих в ее состав. Так, выявлены нарушения требований Инструкции</w:t>
      </w:r>
      <w:r w:rsidRPr="00AA727B">
        <w:rPr>
          <w:rFonts w:ascii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</w:t>
      </w:r>
      <w:r w:rsidR="00E62669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AA727B">
        <w:rPr>
          <w:rFonts w:ascii="Times New Roman" w:hAnsi="Times New Roman" w:cs="Times New Roman"/>
          <w:sz w:val="28"/>
          <w:szCs w:val="28"/>
        </w:rPr>
        <w:t>утвержденной приказом</w:t>
      </w:r>
      <w:r w:rsidR="00E62669">
        <w:rPr>
          <w:rFonts w:ascii="Times New Roman" w:hAnsi="Times New Roman" w:cs="Times New Roman"/>
          <w:sz w:val="28"/>
          <w:szCs w:val="28"/>
        </w:rPr>
        <w:t xml:space="preserve"> Минфина России от 28.12.2010 №</w:t>
      </w:r>
      <w:r w:rsidRPr="00AA727B">
        <w:rPr>
          <w:rFonts w:ascii="Times New Roman" w:hAnsi="Times New Roman" w:cs="Times New Roman"/>
          <w:sz w:val="28"/>
          <w:szCs w:val="28"/>
        </w:rPr>
        <w:t xml:space="preserve">191н, и федеральных стандартов бухгалтерского учета при составлении годовой бюджетной отчетности. </w:t>
      </w:r>
    </w:p>
    <w:p w:rsidR="004E0874" w:rsidRPr="004E0874" w:rsidRDefault="004E0874" w:rsidP="004E0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36E">
        <w:rPr>
          <w:rFonts w:ascii="Times New Roman" w:hAnsi="Times New Roman" w:cs="Times New Roman"/>
          <w:sz w:val="28"/>
          <w:szCs w:val="28"/>
        </w:rPr>
        <w:t xml:space="preserve">Проведена финансово-экономическая экспертиза на проекты бюджета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«Мосальский район» </w:t>
      </w:r>
      <w:r w:rsidRPr="00E7436E">
        <w:rPr>
          <w:rFonts w:ascii="Times New Roman" w:hAnsi="Times New Roman" w:cs="Times New Roman"/>
          <w:sz w:val="28"/>
          <w:szCs w:val="28"/>
        </w:rPr>
        <w:t xml:space="preserve">«О внесении изменений  в бюджет </w:t>
      </w:r>
      <w:r w:rsidRPr="00E74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«Мосальский район» </w:t>
      </w:r>
      <w:r w:rsidRPr="00E7436E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 и 19 муниципальных программ, подготовлено 2 заключения.</w:t>
      </w:r>
      <w:r>
        <w:rPr>
          <w:rFonts w:ascii="Times New Roman" w:hAnsi="Times New Roman" w:cs="Times New Roman"/>
          <w:sz w:val="28"/>
          <w:szCs w:val="28"/>
        </w:rPr>
        <w:t xml:space="preserve"> Нарушения не установлены.</w:t>
      </w:r>
    </w:p>
    <w:p w:rsidR="005A0ECF" w:rsidRDefault="009F2C2D" w:rsidP="009F2C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C2D">
        <w:rPr>
          <w:rFonts w:ascii="Times New Roman" w:hAnsi="Times New Roman" w:cs="Times New Roman"/>
          <w:sz w:val="28"/>
          <w:szCs w:val="28"/>
        </w:rPr>
        <w:t>Проведена экспертиза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="006C011D">
        <w:rPr>
          <w:rFonts w:ascii="Times New Roman" w:hAnsi="Times New Roman" w:cs="Times New Roman"/>
          <w:sz w:val="28"/>
          <w:szCs w:val="28"/>
        </w:rPr>
        <w:t>и подготовлено 11 заключений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Pr="009F2C2D">
        <w:rPr>
          <w:rFonts w:ascii="Times New Roman" w:hAnsi="Times New Roman" w:cs="Times New Roman"/>
          <w:sz w:val="28"/>
          <w:szCs w:val="28"/>
        </w:rPr>
        <w:t xml:space="preserve">на проект бюджета </w:t>
      </w:r>
      <w:r w:rsidRPr="009F2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«Мосальский район» и сельских поселений </w:t>
      </w:r>
      <w:r w:rsidRPr="009F2C2D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годов.</w:t>
      </w:r>
    </w:p>
    <w:p w:rsidR="0040284E" w:rsidRPr="004E0874" w:rsidRDefault="001208DB" w:rsidP="009F2C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Установлены нарушения в части установленного срока предоставления проектов </w:t>
      </w:r>
      <w:r w:rsidRPr="001208D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 бюджете на 2024 год и на плановый период 2025 и 2026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тремя сельскими поселениями.</w:t>
      </w:r>
    </w:p>
    <w:p w:rsidR="00EA0C95" w:rsidRPr="00072286" w:rsidRDefault="00CA0E84" w:rsidP="004F5BE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0E84">
        <w:rPr>
          <w:rFonts w:ascii="Times New Roman" w:hAnsi="Times New Roman" w:cs="Times New Roman"/>
          <w:sz w:val="28"/>
          <w:szCs w:val="28"/>
        </w:rPr>
        <w:t xml:space="preserve">Так, по результатам экспертно-аналитических мероприятий, проведенных </w:t>
      </w:r>
      <w:r w:rsidR="00072286">
        <w:rPr>
          <w:rFonts w:ascii="Times New Roman" w:hAnsi="Times New Roman" w:cs="Times New Roman"/>
          <w:sz w:val="28"/>
          <w:szCs w:val="28"/>
        </w:rPr>
        <w:t>КСО в 2023 году, установлено  83</w:t>
      </w:r>
      <w:r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E62669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CA0E84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E62669">
        <w:rPr>
          <w:rFonts w:ascii="Times New Roman" w:hAnsi="Times New Roman" w:cs="Times New Roman"/>
          <w:sz w:val="28"/>
          <w:szCs w:val="28"/>
        </w:rPr>
        <w:t xml:space="preserve">его законодательства, </w:t>
      </w:r>
      <w:r w:rsidR="00072286">
        <w:rPr>
          <w:rFonts w:ascii="Times New Roman" w:hAnsi="Times New Roman" w:cs="Times New Roman"/>
          <w:sz w:val="28"/>
          <w:szCs w:val="28"/>
        </w:rPr>
        <w:t>из них 82 - не имеющие</w:t>
      </w:r>
      <w:r w:rsidRPr="00CA0E84">
        <w:rPr>
          <w:rFonts w:ascii="Times New Roman" w:hAnsi="Times New Roman" w:cs="Times New Roman"/>
          <w:sz w:val="28"/>
          <w:szCs w:val="28"/>
        </w:rPr>
        <w:t xml:space="preserve"> суммового выражения</w:t>
      </w:r>
      <w:r w:rsidR="00072286">
        <w:rPr>
          <w:rFonts w:ascii="Times New Roman" w:hAnsi="Times New Roman" w:cs="Times New Roman"/>
          <w:sz w:val="28"/>
          <w:szCs w:val="28"/>
        </w:rPr>
        <w:t xml:space="preserve"> и одно</w:t>
      </w:r>
      <w:r w:rsidR="006F3EE4">
        <w:rPr>
          <w:rFonts w:ascii="Times New Roman" w:hAnsi="Times New Roman" w:cs="Times New Roman"/>
          <w:sz w:val="28"/>
          <w:szCs w:val="28"/>
        </w:rPr>
        <w:t xml:space="preserve"> </w:t>
      </w:r>
      <w:r w:rsidR="00AE5922" w:rsidRPr="004270CF">
        <w:rPr>
          <w:rFonts w:ascii="Times New Roman" w:hAnsi="Times New Roman" w:cs="Times New Roman"/>
          <w:sz w:val="28"/>
          <w:szCs w:val="28"/>
        </w:rPr>
        <w:t>отражено в денежном выражении на сумму</w:t>
      </w:r>
      <w:r w:rsidR="00072286">
        <w:rPr>
          <w:rFonts w:ascii="Times New Roman" w:hAnsi="Times New Roman" w:cs="Times New Roman"/>
          <w:sz w:val="28"/>
          <w:szCs w:val="28"/>
        </w:rPr>
        <w:t xml:space="preserve"> 212,9 тыс. рублей  по счету </w:t>
      </w:r>
      <w:r w:rsidR="00072286" w:rsidRPr="00072286">
        <w:rPr>
          <w:rStyle w:val="ab"/>
          <w:rFonts w:ascii="Times New Roman" w:hAnsi="Times New Roman" w:cs="Times New Roman"/>
          <w:i w:val="0"/>
          <w:sz w:val="28"/>
          <w:szCs w:val="28"/>
        </w:rPr>
        <w:t>0 303 00 000</w:t>
      </w:r>
      <w:r w:rsidR="00072286" w:rsidRPr="00072286">
        <w:rPr>
          <w:rFonts w:ascii="Times New Roman" w:hAnsi="Times New Roman" w:cs="Times New Roman"/>
          <w:sz w:val="28"/>
          <w:szCs w:val="28"/>
        </w:rPr>
        <w:t xml:space="preserve"> "Расчеты по платежам в бюджеты"</w:t>
      </w:r>
      <w:r w:rsidR="00072286">
        <w:rPr>
          <w:rFonts w:ascii="Times New Roman" w:hAnsi="Times New Roman" w:cs="Times New Roman"/>
          <w:sz w:val="28"/>
          <w:szCs w:val="28"/>
        </w:rPr>
        <w:t>, а именно переплата во внебюджетные фонды по состоянию на 01.01.2023г., что является неэффективным использованием</w:t>
      </w:r>
      <w:proofErr w:type="gramEnd"/>
      <w:r w:rsidR="0007228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EA0C95" w:rsidRDefault="00EA0C95" w:rsidP="00EA0C95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EA0C95" w:rsidRPr="008402D0" w:rsidRDefault="00EA0C95" w:rsidP="008402D0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402D0">
        <w:rPr>
          <w:rFonts w:ascii="Times New Roman" w:hAnsi="Times New Roman"/>
          <w:b/>
          <w:sz w:val="28"/>
          <w:szCs w:val="28"/>
        </w:rPr>
        <w:t>4. Взаимодействие с государственными органами, органами местного самоуправления и муниципальными органами</w:t>
      </w:r>
    </w:p>
    <w:p w:rsidR="00445DF7" w:rsidRDefault="00445DF7" w:rsidP="00445DF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02D0">
        <w:rPr>
          <w:rFonts w:ascii="Times New Roman" w:hAnsi="Times New Roman"/>
          <w:sz w:val="28"/>
          <w:szCs w:val="28"/>
        </w:rPr>
        <w:t xml:space="preserve">КСО </w:t>
      </w:r>
      <w:r>
        <w:rPr>
          <w:rFonts w:ascii="Times New Roman" w:hAnsi="Times New Roman"/>
          <w:sz w:val="28"/>
          <w:szCs w:val="28"/>
        </w:rPr>
        <w:t>при осуществлении своей деятельности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взаимодействует</w:t>
      </w:r>
      <w:r w:rsidRPr="008402D0">
        <w:rPr>
          <w:rFonts w:ascii="Times New Roman" w:hAnsi="Times New Roman"/>
          <w:sz w:val="28"/>
          <w:szCs w:val="28"/>
        </w:rPr>
        <w:t xml:space="preserve"> с прокуратурой Мосальского района на основании заключенного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402D0">
        <w:rPr>
          <w:rFonts w:ascii="Times New Roman" w:hAnsi="Times New Roman"/>
          <w:sz w:val="28"/>
          <w:szCs w:val="28"/>
        </w:rPr>
        <w:t xml:space="preserve">оглашения о порядке взаимодействия и сотрудничества, с правоохранительными органами в соответствии с законодательством </w:t>
      </w:r>
      <w:r w:rsidR="00CF0402">
        <w:rPr>
          <w:rFonts w:ascii="Times New Roman" w:hAnsi="Times New Roman"/>
          <w:sz w:val="28"/>
          <w:szCs w:val="28"/>
        </w:rPr>
        <w:t>РФ</w:t>
      </w:r>
      <w:r w:rsidRPr="008402D0">
        <w:rPr>
          <w:rFonts w:ascii="Times New Roman" w:hAnsi="Times New Roman"/>
          <w:sz w:val="28"/>
          <w:szCs w:val="28"/>
        </w:rPr>
        <w:t xml:space="preserve"> в форме обмена информацией. </w:t>
      </w:r>
    </w:p>
    <w:p w:rsidR="00AE5922" w:rsidRDefault="00AE5922" w:rsidP="00445DF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5DF7" w:rsidRDefault="00445DF7" w:rsidP="00445DF7">
      <w:pPr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  <w:r w:rsidRPr="00445DF7">
        <w:rPr>
          <w:rFonts w:ascii="Times New Roman" w:hAnsi="Times New Roman"/>
          <w:sz w:val="28"/>
          <w:szCs w:val="28"/>
        </w:rPr>
        <w:lastRenderedPageBreak/>
        <w:t xml:space="preserve">Девятого июня 2023 года заключено Соглашение о сотрудничестве  со Счетной палатой Калужской области, </w:t>
      </w:r>
      <w:r>
        <w:rPr>
          <w:rFonts w:ascii="Times New Roman" w:hAnsi="Times New Roman"/>
          <w:sz w:val="28"/>
          <w:szCs w:val="28"/>
        </w:rPr>
        <w:t xml:space="preserve">продолжено взаимодействие с </w:t>
      </w:r>
      <w:r w:rsidRPr="00445DF7">
        <w:rPr>
          <w:rFonts w:ascii="Times New Roman" w:hAnsi="Times New Roman"/>
          <w:sz w:val="28"/>
          <w:szCs w:val="28"/>
        </w:rPr>
        <w:t>депутатами представительн</w:t>
      </w:r>
      <w:r>
        <w:rPr>
          <w:rFonts w:ascii="Times New Roman" w:hAnsi="Times New Roman"/>
          <w:sz w:val="28"/>
          <w:szCs w:val="28"/>
        </w:rPr>
        <w:t>ых органов района и поселений. И</w:t>
      </w:r>
      <w:r w:rsidRPr="00445DF7">
        <w:rPr>
          <w:rFonts w:ascii="Times New Roman" w:hAnsi="Times New Roman"/>
          <w:sz w:val="28"/>
          <w:szCs w:val="28"/>
        </w:rPr>
        <w:t xml:space="preserve">меет место   </w:t>
      </w:r>
      <w:r>
        <w:rPr>
          <w:rFonts w:ascii="Times New Roman" w:hAnsi="Times New Roman"/>
          <w:sz w:val="28"/>
          <w:szCs w:val="28"/>
        </w:rPr>
        <w:t>обмен</w:t>
      </w:r>
      <w:r w:rsidRPr="00445DF7">
        <w:rPr>
          <w:rFonts w:ascii="Times New Roman" w:hAnsi="Times New Roman"/>
          <w:sz w:val="28"/>
          <w:szCs w:val="28"/>
        </w:rPr>
        <w:t xml:space="preserve"> опытом с  контрольно-счетными органами </w:t>
      </w:r>
      <w:r>
        <w:rPr>
          <w:rFonts w:ascii="Times New Roman" w:hAnsi="Times New Roman"/>
          <w:sz w:val="28"/>
          <w:szCs w:val="28"/>
        </w:rPr>
        <w:t>Калужской области.</w:t>
      </w:r>
    </w:p>
    <w:p w:rsidR="00EA0C95" w:rsidRPr="00445DF7" w:rsidRDefault="00EA0C95" w:rsidP="00445DF7">
      <w:pPr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  <w:r w:rsidRPr="00445DF7">
        <w:rPr>
          <w:rFonts w:ascii="Times New Roman" w:hAnsi="Times New Roman"/>
          <w:sz w:val="28"/>
          <w:szCs w:val="28"/>
        </w:rPr>
        <w:t>Проводились совместные проверки с Контрольно-счетной палатой Калужской области.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Pr="00445DF7">
        <w:rPr>
          <w:rFonts w:ascii="Times New Roman" w:hAnsi="Times New Roman"/>
          <w:sz w:val="28"/>
          <w:szCs w:val="28"/>
        </w:rPr>
        <w:t xml:space="preserve">В результате работы с </w:t>
      </w:r>
      <w:r w:rsidR="00CF0402" w:rsidRPr="00445DF7">
        <w:rPr>
          <w:rFonts w:ascii="Times New Roman" w:hAnsi="Times New Roman"/>
          <w:sz w:val="28"/>
          <w:szCs w:val="28"/>
        </w:rPr>
        <w:t>Контрольно-счетной палатой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="00CF0402" w:rsidRPr="00445DF7">
        <w:rPr>
          <w:rFonts w:ascii="Times New Roman" w:hAnsi="Times New Roman"/>
          <w:sz w:val="28"/>
          <w:szCs w:val="28"/>
        </w:rPr>
        <w:t>Калужской области</w:t>
      </w:r>
      <w:r w:rsidRPr="00445DF7">
        <w:rPr>
          <w:rFonts w:ascii="Times New Roman" w:hAnsi="Times New Roman"/>
          <w:sz w:val="28"/>
          <w:szCs w:val="28"/>
        </w:rPr>
        <w:t xml:space="preserve"> получен положительный опыт проведения контрольных мероприятий, результаты которых представляют взаимный интерес, как для органов государственной власти Калужской области, так и для органов местного самоуправления. </w:t>
      </w:r>
    </w:p>
    <w:p w:rsidR="00EA0C95" w:rsidRDefault="00EA0C95" w:rsidP="00CA07F2">
      <w:pPr>
        <w:spacing w:after="0"/>
        <w:ind w:firstLine="113"/>
        <w:jc w:val="both"/>
        <w:rPr>
          <w:rFonts w:ascii="Times New Roman" w:hAnsi="Times New Roman"/>
          <w:sz w:val="28"/>
          <w:szCs w:val="28"/>
        </w:rPr>
      </w:pPr>
      <w:r w:rsidRPr="00FF3A59">
        <w:rPr>
          <w:rFonts w:ascii="Times New Roman" w:hAnsi="Times New Roman"/>
          <w:sz w:val="28"/>
          <w:szCs w:val="28"/>
        </w:rPr>
        <w:t xml:space="preserve">          В части взаимодействия с Контрольно-счетной палатой Калужской области и контрольно-счетными органами субъектов </w:t>
      </w:r>
      <w:r w:rsidR="00B17538" w:rsidRPr="00FF3A59">
        <w:rPr>
          <w:rFonts w:ascii="Times New Roman" w:hAnsi="Times New Roman"/>
          <w:sz w:val="28"/>
          <w:szCs w:val="28"/>
        </w:rPr>
        <w:t>РФ в течение 2023</w:t>
      </w:r>
      <w:r w:rsidRPr="00FF3A59">
        <w:rPr>
          <w:rFonts w:ascii="Times New Roman" w:hAnsi="Times New Roman"/>
          <w:sz w:val="28"/>
          <w:szCs w:val="28"/>
        </w:rPr>
        <w:t xml:space="preserve"> года КСО </w:t>
      </w:r>
      <w:r w:rsidR="00B17538" w:rsidRPr="00FF3A59">
        <w:rPr>
          <w:rFonts w:ascii="Times New Roman" w:hAnsi="Times New Roman"/>
          <w:sz w:val="28"/>
          <w:szCs w:val="28"/>
        </w:rPr>
        <w:t>принимал</w:t>
      </w:r>
      <w:r w:rsidRPr="00FF3A59">
        <w:rPr>
          <w:rFonts w:ascii="Times New Roman" w:hAnsi="Times New Roman"/>
          <w:sz w:val="28"/>
          <w:szCs w:val="28"/>
        </w:rPr>
        <w:t xml:space="preserve"> участие </w:t>
      </w:r>
      <w:r w:rsidR="00FF3A59" w:rsidRPr="00FF3A59">
        <w:rPr>
          <w:rFonts w:ascii="Times New Roman" w:hAnsi="Times New Roman"/>
          <w:sz w:val="28"/>
          <w:szCs w:val="28"/>
        </w:rPr>
        <w:t xml:space="preserve">в </w:t>
      </w:r>
      <w:r w:rsidRPr="00FF3A59">
        <w:rPr>
          <w:rFonts w:ascii="Times New Roman" w:hAnsi="Times New Roman"/>
          <w:sz w:val="28"/>
          <w:szCs w:val="28"/>
        </w:rPr>
        <w:t xml:space="preserve">обучающих </w:t>
      </w:r>
      <w:proofErr w:type="spellStart"/>
      <w:r w:rsidRPr="00FF3A59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FF3A59">
        <w:rPr>
          <w:rFonts w:ascii="Times New Roman" w:hAnsi="Times New Roman"/>
          <w:sz w:val="28"/>
          <w:szCs w:val="28"/>
        </w:rPr>
        <w:t xml:space="preserve"> </w:t>
      </w:r>
      <w:r w:rsidR="00FF3A59" w:rsidRPr="00FF3A59">
        <w:rPr>
          <w:rFonts w:ascii="Times New Roman" w:hAnsi="Times New Roman"/>
          <w:sz w:val="28"/>
          <w:szCs w:val="28"/>
        </w:rPr>
        <w:t xml:space="preserve">и заседаниях круглого стола </w:t>
      </w:r>
      <w:r w:rsidRPr="00FF3A59">
        <w:rPr>
          <w:rFonts w:ascii="Times New Roman" w:hAnsi="Times New Roman"/>
          <w:sz w:val="28"/>
          <w:szCs w:val="28"/>
        </w:rPr>
        <w:t xml:space="preserve">в </w:t>
      </w:r>
      <w:r w:rsidR="00FF3A59" w:rsidRPr="00FF3A59">
        <w:rPr>
          <w:rFonts w:ascii="Times New Roman" w:hAnsi="Times New Roman"/>
          <w:sz w:val="28"/>
          <w:szCs w:val="28"/>
        </w:rPr>
        <w:t>режиме видеоконференции.</w:t>
      </w:r>
    </w:p>
    <w:p w:rsidR="00155DA3" w:rsidRDefault="00CF0402" w:rsidP="003B0886">
      <w:pPr>
        <w:pStyle w:val="Default"/>
        <w:spacing w:line="276" w:lineRule="auto"/>
        <w:ind w:firstLine="113"/>
        <w:jc w:val="both"/>
        <w:rPr>
          <w:color w:val="auto"/>
          <w:kern w:val="1"/>
          <w:sz w:val="28"/>
          <w:szCs w:val="28"/>
        </w:rPr>
      </w:pPr>
      <w:r w:rsidRPr="00CA07F2">
        <w:rPr>
          <w:color w:val="auto"/>
          <w:kern w:val="1"/>
          <w:sz w:val="28"/>
          <w:szCs w:val="28"/>
        </w:rPr>
        <w:t>В июне  2023</w:t>
      </w:r>
      <w:r w:rsidR="00155DA3" w:rsidRPr="00CA07F2">
        <w:rPr>
          <w:color w:val="auto"/>
          <w:kern w:val="1"/>
          <w:sz w:val="28"/>
          <w:szCs w:val="28"/>
        </w:rPr>
        <w:t xml:space="preserve"> года состоялась </w:t>
      </w:r>
      <w:r w:rsidRPr="00CA07F2">
        <w:rPr>
          <w:color w:val="auto"/>
          <w:kern w:val="1"/>
          <w:sz w:val="28"/>
          <w:szCs w:val="28"/>
          <w:lang w:val="en-US"/>
        </w:rPr>
        <w:t>X</w:t>
      </w:r>
      <w:r w:rsidR="00155DA3" w:rsidRPr="00CA07F2">
        <w:rPr>
          <w:color w:val="auto"/>
          <w:kern w:val="1"/>
          <w:sz w:val="28"/>
          <w:szCs w:val="28"/>
          <w:lang w:val="en-US"/>
        </w:rPr>
        <w:t>I</w:t>
      </w:r>
      <w:r w:rsidRPr="00CA07F2">
        <w:rPr>
          <w:color w:val="auto"/>
          <w:kern w:val="1"/>
          <w:sz w:val="28"/>
          <w:szCs w:val="28"/>
          <w:lang w:val="en-US"/>
        </w:rPr>
        <w:t>V</w:t>
      </w:r>
      <w:r w:rsidR="00155DA3" w:rsidRPr="00CA07F2">
        <w:rPr>
          <w:color w:val="auto"/>
          <w:kern w:val="1"/>
          <w:sz w:val="28"/>
          <w:szCs w:val="28"/>
        </w:rPr>
        <w:t xml:space="preserve">  Конференция Ассоциации контрольно-счетных органов Калужской области, посвященная укреплению взаимодействия муниципальных контрольно-счётных органов и повышению эффективности внешнего муниципального финансового контроля в Калужской области  проходившая в городе</w:t>
      </w:r>
      <w:r w:rsidR="00CA07F2" w:rsidRPr="00CA07F2">
        <w:rPr>
          <w:color w:val="auto"/>
          <w:kern w:val="1"/>
          <w:sz w:val="28"/>
          <w:szCs w:val="28"/>
        </w:rPr>
        <w:t xml:space="preserve"> Жуков</w:t>
      </w:r>
      <w:r w:rsidR="00155DA3" w:rsidRPr="00CA07F2">
        <w:rPr>
          <w:color w:val="auto"/>
          <w:kern w:val="1"/>
          <w:sz w:val="28"/>
          <w:szCs w:val="28"/>
        </w:rPr>
        <w:t>.</w:t>
      </w:r>
    </w:p>
    <w:p w:rsidR="003B0886" w:rsidRPr="003B0886" w:rsidRDefault="003B0886" w:rsidP="003B0886">
      <w:pPr>
        <w:pStyle w:val="Default"/>
        <w:spacing w:line="276" w:lineRule="auto"/>
        <w:ind w:firstLine="113"/>
        <w:jc w:val="both"/>
        <w:rPr>
          <w:color w:val="auto"/>
          <w:kern w:val="1"/>
          <w:sz w:val="28"/>
          <w:szCs w:val="28"/>
        </w:rPr>
      </w:pPr>
    </w:p>
    <w:p w:rsidR="00DA5A6B" w:rsidRDefault="00DA5A6B" w:rsidP="00DA5A6B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A5A6B">
        <w:rPr>
          <w:rFonts w:ascii="Times New Roman" w:hAnsi="Times New Roman"/>
          <w:b/>
          <w:spacing w:val="-2"/>
          <w:sz w:val="28"/>
          <w:szCs w:val="28"/>
        </w:rPr>
        <w:t>Информационная и иная деятельность КСО</w:t>
      </w:r>
    </w:p>
    <w:p w:rsidR="003B0886" w:rsidRDefault="00DA5A6B" w:rsidP="006F5872">
      <w:pPr>
        <w:pStyle w:val="a8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6F5872">
        <w:rPr>
          <w:rFonts w:ascii="Times New Roman" w:hAnsi="Times New Roman"/>
          <w:sz w:val="28"/>
          <w:szCs w:val="28"/>
        </w:rPr>
        <w:t>В целях обеспечения доступа общественности к информации о деятельности контрольно-счетного органа, в рамках реализац</w:t>
      </w:r>
      <w:r w:rsidR="003B0886">
        <w:rPr>
          <w:rFonts w:ascii="Times New Roman" w:hAnsi="Times New Roman"/>
          <w:sz w:val="28"/>
          <w:szCs w:val="28"/>
        </w:rPr>
        <w:t>ии ст. 19 Федерального закона №6-ФЗ, КСО осуществлял</w:t>
      </w:r>
      <w:r w:rsidRPr="006F5872">
        <w:rPr>
          <w:rFonts w:ascii="Times New Roman" w:hAnsi="Times New Roman"/>
          <w:sz w:val="28"/>
          <w:szCs w:val="28"/>
        </w:rPr>
        <w:t xml:space="preserve"> публичное представление своей деятельности и ее результатов.</w:t>
      </w:r>
    </w:p>
    <w:p w:rsidR="003B0886" w:rsidRPr="006F5872" w:rsidRDefault="00DA5A6B" w:rsidP="003B0886">
      <w:pPr>
        <w:pStyle w:val="a8"/>
        <w:spacing w:after="0"/>
        <w:ind w:left="0" w:firstLine="786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F5872">
        <w:rPr>
          <w:rFonts w:ascii="Times New Roman" w:hAnsi="Times New Roman"/>
          <w:color w:val="000000"/>
          <w:sz w:val="28"/>
          <w:szCs w:val="28"/>
        </w:rPr>
        <w:t>С целью реализации принципа гласности по завершении контрольных и экспертно-аналитических мероприятий подготавливалась информация</w:t>
      </w:r>
      <w:r w:rsidR="006F3E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886" w:rsidRPr="006F5872">
        <w:rPr>
          <w:rFonts w:ascii="Times New Roman" w:hAnsi="Times New Roman"/>
          <w:spacing w:val="-2"/>
          <w:sz w:val="28"/>
          <w:szCs w:val="28"/>
        </w:rPr>
        <w:t>в форме заключений, отчетов, предложений</w:t>
      </w:r>
      <w:r w:rsidR="003B0886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3B0886" w:rsidRPr="006F5872">
        <w:rPr>
          <w:rFonts w:ascii="Times New Roman" w:hAnsi="Times New Roman"/>
          <w:spacing w:val="-2"/>
          <w:sz w:val="28"/>
          <w:szCs w:val="28"/>
        </w:rPr>
        <w:t>информационных писем</w:t>
      </w:r>
      <w:r w:rsidR="003B0886">
        <w:rPr>
          <w:rFonts w:ascii="Times New Roman" w:hAnsi="Times New Roman"/>
          <w:spacing w:val="-2"/>
          <w:sz w:val="28"/>
          <w:szCs w:val="28"/>
        </w:rPr>
        <w:t xml:space="preserve"> и  регулярно направляла</w:t>
      </w:r>
      <w:r w:rsidR="003B0886" w:rsidRPr="006F5872">
        <w:rPr>
          <w:rFonts w:ascii="Times New Roman" w:hAnsi="Times New Roman"/>
          <w:spacing w:val="-2"/>
          <w:sz w:val="28"/>
          <w:szCs w:val="28"/>
        </w:rPr>
        <w:t>сь в адрес</w:t>
      </w:r>
      <w:r w:rsidR="006F3EE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0886" w:rsidRPr="006F5872">
        <w:rPr>
          <w:rFonts w:ascii="Times New Roman" w:hAnsi="Times New Roman"/>
          <w:spacing w:val="-2"/>
          <w:sz w:val="28"/>
          <w:szCs w:val="28"/>
        </w:rPr>
        <w:t>представителей района и сельских поселений. Всего было направлено 51 сообщение.</w:t>
      </w:r>
    </w:p>
    <w:p w:rsidR="00DA5A6B" w:rsidRPr="00DA5A6B" w:rsidRDefault="00DA5A6B" w:rsidP="006F5872">
      <w:pPr>
        <w:spacing w:after="0"/>
        <w:ind w:firstLine="113"/>
        <w:jc w:val="both"/>
        <w:rPr>
          <w:rFonts w:ascii="Times New Roman" w:hAnsi="Times New Roman"/>
          <w:spacing w:val="-2"/>
          <w:sz w:val="28"/>
          <w:szCs w:val="28"/>
        </w:rPr>
      </w:pPr>
      <w:r w:rsidRPr="00DA5A6B">
        <w:rPr>
          <w:rFonts w:ascii="Times New Roman" w:hAnsi="Times New Roman"/>
          <w:spacing w:val="-2"/>
          <w:sz w:val="28"/>
          <w:szCs w:val="28"/>
        </w:rPr>
        <w:t>Кроме того, в рамках взаимодействия с Контрольно-счетной палатой Калужской</w:t>
      </w:r>
      <w:r w:rsidR="006F3E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6B">
        <w:rPr>
          <w:rFonts w:ascii="Times New Roman" w:hAnsi="Times New Roman"/>
          <w:spacing w:val="-2"/>
          <w:sz w:val="28"/>
          <w:szCs w:val="28"/>
        </w:rPr>
        <w:t>области, право</w:t>
      </w:r>
      <w:r w:rsidR="006F5872">
        <w:rPr>
          <w:rFonts w:ascii="Times New Roman" w:hAnsi="Times New Roman"/>
          <w:spacing w:val="-2"/>
          <w:sz w:val="28"/>
          <w:szCs w:val="28"/>
        </w:rPr>
        <w:t>охранительными органами района в их адрес</w:t>
      </w:r>
      <w:r w:rsidRPr="00DA5A6B">
        <w:rPr>
          <w:rFonts w:ascii="Times New Roman" w:hAnsi="Times New Roman"/>
          <w:spacing w:val="-2"/>
          <w:sz w:val="28"/>
          <w:szCs w:val="28"/>
        </w:rPr>
        <w:t xml:space="preserve"> направлено </w:t>
      </w:r>
      <w:r w:rsidR="006F5872">
        <w:rPr>
          <w:rFonts w:ascii="Times New Roman" w:hAnsi="Times New Roman"/>
          <w:spacing w:val="-2"/>
          <w:sz w:val="28"/>
          <w:szCs w:val="28"/>
        </w:rPr>
        <w:t>4 информационных письма (</w:t>
      </w:r>
      <w:r w:rsidRPr="00DA5A6B">
        <w:rPr>
          <w:rFonts w:ascii="Times New Roman" w:hAnsi="Times New Roman"/>
          <w:spacing w:val="-2"/>
          <w:sz w:val="28"/>
          <w:szCs w:val="28"/>
        </w:rPr>
        <w:t>отчетов</w:t>
      </w:r>
      <w:r w:rsidR="006F5872">
        <w:rPr>
          <w:rFonts w:ascii="Times New Roman" w:hAnsi="Times New Roman"/>
          <w:spacing w:val="-2"/>
          <w:sz w:val="28"/>
          <w:szCs w:val="28"/>
        </w:rPr>
        <w:t>)</w:t>
      </w:r>
      <w:r w:rsidRPr="00DA5A6B">
        <w:rPr>
          <w:rFonts w:ascii="Times New Roman" w:hAnsi="Times New Roman"/>
          <w:spacing w:val="-2"/>
          <w:sz w:val="28"/>
          <w:szCs w:val="28"/>
        </w:rPr>
        <w:t>.</w:t>
      </w:r>
    </w:p>
    <w:p w:rsidR="00CC7DE6" w:rsidRDefault="00F52531" w:rsidP="00DA5A6B">
      <w:pPr>
        <w:spacing w:after="0"/>
        <w:ind w:firstLine="11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Информация о деятельности КСО </w:t>
      </w:r>
      <w:r w:rsidRPr="00F52531">
        <w:rPr>
          <w:rFonts w:ascii="Times New Roman" w:hAnsi="Times New Roman"/>
          <w:spacing w:val="-2"/>
          <w:sz w:val="28"/>
          <w:szCs w:val="28"/>
        </w:rPr>
        <w:t>размещалась</w:t>
      </w:r>
      <w:r w:rsidRPr="00F52531">
        <w:rPr>
          <w:rFonts w:ascii="Times New Roman" w:hAnsi="Times New Roman"/>
          <w:color w:val="000000"/>
          <w:sz w:val="26"/>
          <w:szCs w:val="26"/>
        </w:rPr>
        <w:t xml:space="preserve"> на  официальном сайте</w:t>
      </w:r>
      <w:r w:rsidR="006F3E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433E">
        <w:rPr>
          <w:rFonts w:ascii="Times New Roman" w:hAnsi="Times New Roman"/>
          <w:color w:val="000000"/>
          <w:sz w:val="26"/>
          <w:szCs w:val="26"/>
        </w:rPr>
        <w:t xml:space="preserve">в сети «Интернет» </w:t>
      </w:r>
      <w:r>
        <w:rPr>
          <w:rFonts w:ascii="Times New Roman" w:hAnsi="Times New Roman"/>
          <w:color w:val="000000"/>
          <w:sz w:val="26"/>
          <w:szCs w:val="26"/>
        </w:rPr>
        <w:t>администрации МР «Мосальский район».</w:t>
      </w:r>
    </w:p>
    <w:p w:rsidR="00CC7DE6" w:rsidRPr="00DA5A6B" w:rsidRDefault="00CC7DE6" w:rsidP="00CC7DE6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В отчетном периоде </w:t>
      </w:r>
      <w:r w:rsidRPr="00DA5A6B">
        <w:rPr>
          <w:rFonts w:ascii="Times New Roman" w:hAnsi="Times New Roman"/>
          <w:spacing w:val="-2"/>
          <w:sz w:val="28"/>
          <w:szCs w:val="28"/>
        </w:rPr>
        <w:t xml:space="preserve">были созданы официальные </w:t>
      </w:r>
      <w:proofErr w:type="spellStart"/>
      <w:r w:rsidRPr="00DA5A6B">
        <w:rPr>
          <w:rFonts w:ascii="Times New Roman" w:hAnsi="Times New Roman"/>
          <w:spacing w:val="-2"/>
          <w:sz w:val="28"/>
          <w:szCs w:val="28"/>
        </w:rPr>
        <w:t>аккаунты</w:t>
      </w:r>
      <w:proofErr w:type="spellEnd"/>
      <w:proofErr w:type="gramStart"/>
      <w:r w:rsidR="006F3E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6B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="006F3E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6B">
        <w:rPr>
          <w:rFonts w:ascii="Times New Roman" w:hAnsi="Times New Roman"/>
          <w:spacing w:val="-2"/>
          <w:sz w:val="28"/>
          <w:szCs w:val="28"/>
        </w:rPr>
        <w:t xml:space="preserve">Контакте, Одноклассники, </w:t>
      </w:r>
      <w:proofErr w:type="spellStart"/>
      <w:r w:rsidRPr="00DA5A6B">
        <w:rPr>
          <w:rFonts w:ascii="Times New Roman" w:hAnsi="Times New Roman"/>
          <w:spacing w:val="-2"/>
          <w:sz w:val="28"/>
          <w:szCs w:val="28"/>
        </w:rPr>
        <w:t>Телеграм</w:t>
      </w:r>
      <w:proofErr w:type="spellEnd"/>
      <w:r w:rsidRPr="00DA5A6B">
        <w:rPr>
          <w:rFonts w:ascii="Times New Roman" w:hAnsi="Times New Roman"/>
          <w:spacing w:val="-2"/>
          <w:sz w:val="28"/>
          <w:szCs w:val="28"/>
        </w:rPr>
        <w:t xml:space="preserve"> - канал. Создание групп необходимо для освещения</w:t>
      </w:r>
    </w:p>
    <w:p w:rsidR="00CC7DE6" w:rsidRDefault="00CC7DE6" w:rsidP="00902663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DA5A6B">
        <w:rPr>
          <w:rFonts w:ascii="Times New Roman" w:hAnsi="Times New Roman"/>
          <w:spacing w:val="-2"/>
          <w:sz w:val="28"/>
          <w:szCs w:val="28"/>
        </w:rPr>
        <w:t xml:space="preserve">деятельности </w:t>
      </w:r>
      <w:r>
        <w:rPr>
          <w:rFonts w:ascii="Times New Roman" w:hAnsi="Times New Roman"/>
          <w:spacing w:val="-2"/>
          <w:sz w:val="28"/>
          <w:szCs w:val="28"/>
        </w:rPr>
        <w:t>КСО,</w:t>
      </w:r>
      <w:r w:rsidRPr="00DA5A6B">
        <w:rPr>
          <w:rFonts w:ascii="Times New Roman" w:hAnsi="Times New Roman"/>
          <w:spacing w:val="-2"/>
          <w:sz w:val="28"/>
          <w:szCs w:val="28"/>
        </w:rPr>
        <w:t xml:space="preserve"> а также в целях повышения качества</w:t>
      </w:r>
      <w:r w:rsidR="006F3E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A5A6B">
        <w:rPr>
          <w:rFonts w:ascii="Times New Roman" w:hAnsi="Times New Roman"/>
          <w:spacing w:val="-2"/>
          <w:sz w:val="28"/>
          <w:szCs w:val="28"/>
        </w:rPr>
        <w:t>взаимодействия с населением, открытости и доступности органов власти.</w:t>
      </w:r>
    </w:p>
    <w:p w:rsidR="00DA5A6B" w:rsidRPr="00DA5A6B" w:rsidRDefault="00DA5A6B" w:rsidP="00DA5A6B">
      <w:pPr>
        <w:spacing w:after="0"/>
        <w:ind w:firstLine="113"/>
        <w:jc w:val="both"/>
        <w:rPr>
          <w:rFonts w:ascii="Times New Roman" w:hAnsi="Times New Roman"/>
          <w:spacing w:val="-2"/>
          <w:sz w:val="28"/>
          <w:szCs w:val="28"/>
        </w:rPr>
      </w:pPr>
      <w:r w:rsidRPr="00DA5A6B">
        <w:rPr>
          <w:rFonts w:ascii="Times New Roman" w:hAnsi="Times New Roman"/>
          <w:spacing w:val="-2"/>
          <w:sz w:val="28"/>
          <w:szCs w:val="28"/>
        </w:rPr>
        <w:lastRenderedPageBreak/>
        <w:t xml:space="preserve">Всего опубликовано </w:t>
      </w:r>
      <w:r w:rsidR="00814C28">
        <w:rPr>
          <w:rFonts w:ascii="Times New Roman" w:hAnsi="Times New Roman"/>
          <w:spacing w:val="-2"/>
          <w:sz w:val="28"/>
          <w:szCs w:val="28"/>
        </w:rPr>
        <w:t>84</w:t>
      </w:r>
      <w:r w:rsidR="00902663">
        <w:rPr>
          <w:rFonts w:ascii="Times New Roman" w:hAnsi="Times New Roman"/>
          <w:spacing w:val="-2"/>
          <w:sz w:val="28"/>
          <w:szCs w:val="28"/>
        </w:rPr>
        <w:t xml:space="preserve"> публикации.</w:t>
      </w:r>
    </w:p>
    <w:p w:rsidR="00EA0C95" w:rsidRDefault="00EA0C95" w:rsidP="00EA0C95">
      <w:pPr>
        <w:pStyle w:val="Default"/>
        <w:ind w:firstLine="113"/>
        <w:jc w:val="both"/>
        <w:rPr>
          <w:color w:val="auto"/>
          <w:highlight w:val="yellow"/>
        </w:rPr>
      </w:pPr>
    </w:p>
    <w:p w:rsidR="00DC77CA" w:rsidRPr="00DC77CA" w:rsidRDefault="00DC77CA" w:rsidP="005346EF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color w:val="auto"/>
          <w:sz w:val="28"/>
          <w:szCs w:val="28"/>
        </w:rPr>
      </w:pPr>
      <w:r w:rsidRPr="00DC77CA">
        <w:rPr>
          <w:b/>
          <w:color w:val="auto"/>
          <w:sz w:val="28"/>
          <w:szCs w:val="28"/>
        </w:rPr>
        <w:t>Финансовое и материально-техническое обес</w:t>
      </w:r>
      <w:r>
        <w:rPr>
          <w:b/>
          <w:color w:val="auto"/>
          <w:sz w:val="28"/>
          <w:szCs w:val="28"/>
        </w:rPr>
        <w:t>печение деятельности КСО</w:t>
      </w:r>
    </w:p>
    <w:p w:rsidR="00DC77CA" w:rsidRPr="00155DA3" w:rsidRDefault="00155DA3" w:rsidP="005346EF">
      <w:pPr>
        <w:pStyle w:val="Default"/>
        <w:spacing w:line="276" w:lineRule="auto"/>
        <w:ind w:firstLine="11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6F3EE4">
        <w:rPr>
          <w:color w:val="auto"/>
          <w:sz w:val="28"/>
          <w:szCs w:val="28"/>
        </w:rPr>
        <w:t xml:space="preserve"> </w:t>
      </w:r>
      <w:r w:rsidR="00451C4A" w:rsidRPr="00DC77CA">
        <w:rPr>
          <w:color w:val="auto"/>
          <w:sz w:val="28"/>
          <w:szCs w:val="28"/>
        </w:rPr>
        <w:t>соответствии с БК РФ</w:t>
      </w:r>
      <w:r w:rsidR="006F3EE4">
        <w:rPr>
          <w:color w:val="auto"/>
          <w:sz w:val="28"/>
          <w:szCs w:val="28"/>
        </w:rPr>
        <w:t xml:space="preserve"> </w:t>
      </w:r>
      <w:r w:rsidR="00451C4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2023</w:t>
      </w:r>
      <w:r w:rsidR="00DC77CA" w:rsidRPr="00DC77CA">
        <w:rPr>
          <w:color w:val="auto"/>
          <w:sz w:val="28"/>
          <w:szCs w:val="28"/>
        </w:rPr>
        <w:t xml:space="preserve"> году финансо</w:t>
      </w:r>
      <w:r>
        <w:rPr>
          <w:color w:val="auto"/>
          <w:sz w:val="28"/>
          <w:szCs w:val="28"/>
        </w:rPr>
        <w:t xml:space="preserve">вое обеспечение деятельности КСО </w:t>
      </w:r>
      <w:r w:rsidR="00DC77CA" w:rsidRPr="00DC77CA">
        <w:rPr>
          <w:color w:val="auto"/>
          <w:sz w:val="28"/>
          <w:szCs w:val="28"/>
        </w:rPr>
        <w:t xml:space="preserve"> осуществлялось на основании бюджетной сметы.</w:t>
      </w:r>
      <w:r w:rsidR="006F3EE4">
        <w:rPr>
          <w:color w:val="auto"/>
          <w:sz w:val="28"/>
          <w:szCs w:val="28"/>
        </w:rPr>
        <w:t xml:space="preserve"> </w:t>
      </w:r>
      <w:r w:rsidR="00DC77CA" w:rsidRPr="00DC77CA">
        <w:rPr>
          <w:color w:val="auto"/>
          <w:sz w:val="28"/>
          <w:szCs w:val="28"/>
        </w:rPr>
        <w:t>Согла</w:t>
      </w:r>
      <w:r>
        <w:rPr>
          <w:color w:val="auto"/>
          <w:sz w:val="28"/>
          <w:szCs w:val="28"/>
        </w:rPr>
        <w:t xml:space="preserve">сно бюджетной отчетности за </w:t>
      </w:r>
      <w:r w:rsidR="00451C4A">
        <w:rPr>
          <w:color w:val="auto"/>
          <w:sz w:val="28"/>
          <w:szCs w:val="28"/>
        </w:rPr>
        <w:t>отчетный</w:t>
      </w:r>
      <w:r w:rsidR="00DC77CA" w:rsidRPr="00DC77CA">
        <w:rPr>
          <w:color w:val="auto"/>
          <w:sz w:val="28"/>
          <w:szCs w:val="28"/>
        </w:rPr>
        <w:t xml:space="preserve"> год расходы на обеспечение деятельности</w:t>
      </w:r>
      <w:r w:rsidR="006F3EE4">
        <w:rPr>
          <w:color w:val="auto"/>
          <w:sz w:val="28"/>
          <w:szCs w:val="28"/>
        </w:rPr>
        <w:t xml:space="preserve"> </w:t>
      </w:r>
      <w:r w:rsidR="00DC77CA" w:rsidRPr="00DC77CA">
        <w:rPr>
          <w:color w:val="auto"/>
          <w:sz w:val="28"/>
          <w:szCs w:val="28"/>
        </w:rPr>
        <w:t xml:space="preserve">составили </w:t>
      </w:r>
      <w:r w:rsidR="003D7483">
        <w:rPr>
          <w:color w:val="auto"/>
          <w:sz w:val="28"/>
          <w:szCs w:val="28"/>
        </w:rPr>
        <w:t>1 981,5</w:t>
      </w:r>
      <w:r w:rsidR="00451C4A">
        <w:rPr>
          <w:color w:val="auto"/>
          <w:sz w:val="28"/>
          <w:szCs w:val="28"/>
        </w:rPr>
        <w:t xml:space="preserve"> тыс. рублей.</w:t>
      </w:r>
    </w:p>
    <w:p w:rsidR="00EA0C95" w:rsidRPr="00B14413" w:rsidRDefault="00EA0C95" w:rsidP="005346EF">
      <w:pPr>
        <w:spacing w:after="0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5346EF" w:rsidRPr="005346EF" w:rsidRDefault="00EA0C95" w:rsidP="005346EF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346EF">
        <w:rPr>
          <w:rFonts w:ascii="Times New Roman" w:hAnsi="Times New Roman"/>
          <w:b/>
          <w:sz w:val="26"/>
          <w:szCs w:val="26"/>
        </w:rPr>
        <w:t>Заключительная часть</w:t>
      </w:r>
    </w:p>
    <w:p w:rsidR="00846ABB" w:rsidRPr="005346EF" w:rsidRDefault="005346EF" w:rsidP="00846A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346EF">
        <w:rPr>
          <w:rFonts w:ascii="Times New Roman" w:hAnsi="Times New Roman"/>
          <w:sz w:val="28"/>
          <w:szCs w:val="28"/>
        </w:rPr>
        <w:t xml:space="preserve">            Анализ деятельности КСО за 2023 год показал, что в истекшем периоде обеспечено выполнение основных задач и функций органа внешнего муниципального финансового контроля в рамках годового плана работы КСО.</w:t>
      </w:r>
    </w:p>
    <w:p w:rsidR="00EA0C95" w:rsidRDefault="005346EF" w:rsidP="005346EF">
      <w:pPr>
        <w:spacing w:after="0"/>
        <w:ind w:firstLine="113"/>
        <w:contextualSpacing/>
        <w:jc w:val="both"/>
        <w:rPr>
          <w:rFonts w:ascii="Times New Roman" w:hAnsi="Times New Roman"/>
          <w:sz w:val="28"/>
          <w:szCs w:val="28"/>
        </w:rPr>
      </w:pPr>
      <w:r w:rsidRPr="005346EF">
        <w:rPr>
          <w:rFonts w:ascii="Times New Roman" w:hAnsi="Times New Roman"/>
          <w:sz w:val="28"/>
          <w:szCs w:val="28"/>
        </w:rPr>
        <w:t xml:space="preserve">          Деятельность КСО  в 2024</w:t>
      </w:r>
      <w:r w:rsidR="00EA0C95" w:rsidRPr="005346EF">
        <w:rPr>
          <w:rFonts w:ascii="Times New Roman" w:hAnsi="Times New Roman"/>
          <w:sz w:val="28"/>
          <w:szCs w:val="28"/>
        </w:rPr>
        <w:t xml:space="preserve"> году будет направлена на безусловное выполнение утвержденного плана контрольных и экспертно</w:t>
      </w:r>
      <w:r w:rsidRPr="005346EF">
        <w:rPr>
          <w:rFonts w:ascii="Times New Roman" w:hAnsi="Times New Roman"/>
          <w:sz w:val="28"/>
          <w:szCs w:val="28"/>
        </w:rPr>
        <w:t>-</w:t>
      </w:r>
      <w:r w:rsidR="00EA0C95" w:rsidRPr="005346EF">
        <w:rPr>
          <w:rFonts w:ascii="Times New Roman" w:hAnsi="Times New Roman"/>
          <w:sz w:val="28"/>
          <w:szCs w:val="28"/>
        </w:rPr>
        <w:t xml:space="preserve">аналитических мероприятий, а также на повышение эффективности внешнего финансового контроля.  </w:t>
      </w:r>
    </w:p>
    <w:p w:rsidR="00A53CD5" w:rsidRPr="00A53CD5" w:rsidRDefault="003628A8" w:rsidP="00A53CD5">
      <w:pPr>
        <w:spacing w:after="0"/>
        <w:ind w:firstLine="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53CD5" w:rsidRPr="00A53CD5">
        <w:rPr>
          <w:rFonts w:ascii="Times New Roman" w:hAnsi="Times New Roman"/>
          <w:sz w:val="28"/>
          <w:szCs w:val="28"/>
        </w:rPr>
        <w:t xml:space="preserve"> рамках реализации своих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="00A53CD5" w:rsidRPr="00A53CD5">
        <w:rPr>
          <w:rFonts w:ascii="Times New Roman" w:hAnsi="Times New Roman"/>
          <w:sz w:val="28"/>
          <w:szCs w:val="28"/>
        </w:rPr>
        <w:t xml:space="preserve">полномочий </w:t>
      </w:r>
      <w:r w:rsidR="00A53CD5">
        <w:rPr>
          <w:rFonts w:ascii="Times New Roman" w:hAnsi="Times New Roman"/>
          <w:sz w:val="28"/>
          <w:szCs w:val="28"/>
        </w:rPr>
        <w:t xml:space="preserve">КСО </w:t>
      </w:r>
      <w:r w:rsidR="00A53CD5" w:rsidRPr="00A53CD5">
        <w:rPr>
          <w:rFonts w:ascii="Times New Roman" w:hAnsi="Times New Roman"/>
          <w:sz w:val="28"/>
          <w:szCs w:val="28"/>
        </w:rPr>
        <w:t>планирует охватить следующие направления деятельности:</w:t>
      </w:r>
    </w:p>
    <w:p w:rsidR="00A53CD5" w:rsidRPr="00A53CD5" w:rsidRDefault="00A53CD5" w:rsidP="00A53CD5">
      <w:pPr>
        <w:pStyle w:val="a8"/>
        <w:numPr>
          <w:ilvl w:val="0"/>
          <w:numId w:val="7"/>
        </w:numPr>
        <w:spacing w:after="0"/>
        <w:ind w:left="0" w:firstLine="473"/>
        <w:jc w:val="both"/>
        <w:rPr>
          <w:rFonts w:ascii="Times New Roman" w:hAnsi="Times New Roman"/>
          <w:sz w:val="28"/>
          <w:szCs w:val="28"/>
        </w:rPr>
      </w:pPr>
      <w:r w:rsidRPr="00A53CD5">
        <w:rPr>
          <w:rFonts w:ascii="Times New Roman" w:hAnsi="Times New Roman"/>
          <w:sz w:val="28"/>
          <w:szCs w:val="28"/>
        </w:rPr>
        <w:t>осуществление контрольной и аналитической деятельности по предупреждению, выявлению и пресечению нарушений обязательных требований бюджетного законодательства;</w:t>
      </w:r>
    </w:p>
    <w:p w:rsidR="00A53CD5" w:rsidRPr="00A53CD5" w:rsidRDefault="00A53CD5" w:rsidP="00A53CD5">
      <w:pPr>
        <w:pStyle w:val="a8"/>
        <w:numPr>
          <w:ilvl w:val="0"/>
          <w:numId w:val="7"/>
        </w:numPr>
        <w:spacing w:after="0"/>
        <w:ind w:left="0" w:firstLine="473"/>
        <w:jc w:val="both"/>
        <w:rPr>
          <w:rFonts w:ascii="Times New Roman" w:hAnsi="Times New Roman"/>
          <w:sz w:val="28"/>
          <w:szCs w:val="28"/>
        </w:rPr>
      </w:pPr>
      <w:r w:rsidRPr="00A53CD5">
        <w:rPr>
          <w:rFonts w:ascii="Times New Roman" w:hAnsi="Times New Roman"/>
          <w:sz w:val="28"/>
          <w:szCs w:val="28"/>
        </w:rPr>
        <w:t>проведение экспертизы проектов муниципальных правовых актов в части,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Pr="00A53CD5">
        <w:rPr>
          <w:rFonts w:ascii="Times New Roman" w:hAnsi="Times New Roman"/>
          <w:sz w:val="28"/>
          <w:szCs w:val="28"/>
        </w:rPr>
        <w:t>касающихся ра</w:t>
      </w:r>
      <w:r w:rsidR="003628A8">
        <w:rPr>
          <w:rFonts w:ascii="Times New Roman" w:hAnsi="Times New Roman"/>
          <w:sz w:val="28"/>
          <w:szCs w:val="28"/>
        </w:rPr>
        <w:t>сходных обязательств, экспертизы</w:t>
      </w:r>
      <w:r w:rsidRPr="00A53CD5">
        <w:rPr>
          <w:rFonts w:ascii="Times New Roman" w:hAnsi="Times New Roman"/>
          <w:sz w:val="28"/>
          <w:szCs w:val="28"/>
        </w:rPr>
        <w:t xml:space="preserve">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A53CD5" w:rsidRDefault="00B95123" w:rsidP="003628A8">
      <w:pPr>
        <w:pStyle w:val="a8"/>
        <w:numPr>
          <w:ilvl w:val="0"/>
          <w:numId w:val="7"/>
        </w:numPr>
        <w:spacing w:after="0"/>
        <w:ind w:left="0" w:firstLine="4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сотрудничества</w:t>
      </w:r>
      <w:r w:rsidR="00A53CD5" w:rsidRPr="00B95123">
        <w:rPr>
          <w:rFonts w:ascii="Times New Roman" w:hAnsi="Times New Roman"/>
          <w:sz w:val="28"/>
          <w:szCs w:val="28"/>
        </w:rPr>
        <w:t xml:space="preserve"> с</w:t>
      </w:r>
      <w:r w:rsidR="006F3EE4">
        <w:rPr>
          <w:rFonts w:ascii="Times New Roman" w:hAnsi="Times New Roman"/>
          <w:sz w:val="28"/>
          <w:szCs w:val="28"/>
        </w:rPr>
        <w:t xml:space="preserve"> </w:t>
      </w:r>
      <w:r w:rsidR="00A53CD5" w:rsidRPr="00B95123">
        <w:rPr>
          <w:rFonts w:ascii="Times New Roman" w:hAnsi="Times New Roman"/>
          <w:sz w:val="28"/>
          <w:szCs w:val="28"/>
        </w:rPr>
        <w:t>Контрольно-сче</w:t>
      </w:r>
      <w:r>
        <w:rPr>
          <w:rFonts w:ascii="Times New Roman" w:hAnsi="Times New Roman"/>
          <w:sz w:val="28"/>
          <w:szCs w:val="28"/>
        </w:rPr>
        <w:t xml:space="preserve">тной палатой Калужской области и </w:t>
      </w:r>
      <w:r w:rsidR="00A53CD5" w:rsidRPr="00B95123">
        <w:rPr>
          <w:rFonts w:ascii="Times New Roman" w:hAnsi="Times New Roman"/>
          <w:sz w:val="28"/>
          <w:szCs w:val="28"/>
        </w:rPr>
        <w:t xml:space="preserve">контрольно-счетными органами </w:t>
      </w:r>
      <w:r>
        <w:rPr>
          <w:rFonts w:ascii="Times New Roman" w:hAnsi="Times New Roman"/>
          <w:sz w:val="28"/>
          <w:szCs w:val="28"/>
        </w:rPr>
        <w:t>Калужской области</w:t>
      </w:r>
      <w:r w:rsidR="00A53CD5" w:rsidRPr="00B95123">
        <w:rPr>
          <w:rFonts w:ascii="Times New Roman" w:hAnsi="Times New Roman"/>
          <w:sz w:val="28"/>
          <w:szCs w:val="28"/>
        </w:rPr>
        <w:t>.</w:t>
      </w:r>
    </w:p>
    <w:p w:rsidR="00846ABB" w:rsidRPr="00846ABB" w:rsidRDefault="00846ABB" w:rsidP="00846AB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846ABB" w:rsidRDefault="00846ABB" w:rsidP="00846A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ABB">
        <w:rPr>
          <w:rFonts w:ascii="Times New Roman" w:hAnsi="Times New Roman"/>
          <w:sz w:val="28"/>
          <w:szCs w:val="28"/>
        </w:rPr>
        <w:t>Деятельность КСО  направлена не только на выявление правонарушений в финансово-бюджетной сфере, но и на их предупреждение.</w:t>
      </w:r>
    </w:p>
    <w:p w:rsidR="00F43681" w:rsidRDefault="00F43681"/>
    <w:sectPr w:rsidR="00F43681" w:rsidSect="003771B8">
      <w:foot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25" w:rsidRDefault="008A5025" w:rsidP="00E028A1">
      <w:pPr>
        <w:spacing w:after="0" w:line="240" w:lineRule="auto"/>
      </w:pPr>
      <w:r>
        <w:separator/>
      </w:r>
    </w:p>
  </w:endnote>
  <w:endnote w:type="continuationSeparator" w:id="1">
    <w:p w:rsidR="008A5025" w:rsidRDefault="008A5025" w:rsidP="00E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78" w:rsidRDefault="005D577B">
    <w:pPr>
      <w:pStyle w:val="a3"/>
      <w:jc w:val="center"/>
    </w:pPr>
    <w:r>
      <w:fldChar w:fldCharType="begin"/>
    </w:r>
    <w:r w:rsidR="00F43681">
      <w:instrText xml:space="preserve"> PAGE   \* MERGEFORMAT </w:instrText>
    </w:r>
    <w:r>
      <w:fldChar w:fldCharType="separate"/>
    </w:r>
    <w:r w:rsidR="004D18C9">
      <w:rPr>
        <w:noProof/>
      </w:rPr>
      <w:t>2</w:t>
    </w:r>
    <w:r>
      <w:fldChar w:fldCharType="end"/>
    </w:r>
  </w:p>
  <w:p w:rsidR="00327E78" w:rsidRDefault="004D18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25" w:rsidRDefault="008A5025" w:rsidP="00E028A1">
      <w:pPr>
        <w:spacing w:after="0" w:line="240" w:lineRule="auto"/>
      </w:pPr>
      <w:r>
        <w:separator/>
      </w:r>
    </w:p>
  </w:footnote>
  <w:footnote w:type="continuationSeparator" w:id="1">
    <w:p w:rsidR="008A5025" w:rsidRDefault="008A5025" w:rsidP="00E0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1B4"/>
    <w:multiLevelType w:val="hybridMultilevel"/>
    <w:tmpl w:val="DBBE86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00B17"/>
    <w:multiLevelType w:val="hybridMultilevel"/>
    <w:tmpl w:val="3F34FB3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5E3200CD"/>
    <w:multiLevelType w:val="hybridMultilevel"/>
    <w:tmpl w:val="78D643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59D"/>
    <w:multiLevelType w:val="hybridMultilevel"/>
    <w:tmpl w:val="212E2A2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52F606C"/>
    <w:multiLevelType w:val="hybridMultilevel"/>
    <w:tmpl w:val="99F8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498E"/>
    <w:multiLevelType w:val="hybridMultilevel"/>
    <w:tmpl w:val="923469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C95"/>
    <w:rsid w:val="000208AD"/>
    <w:rsid w:val="000400D7"/>
    <w:rsid w:val="0004195D"/>
    <w:rsid w:val="0005622C"/>
    <w:rsid w:val="00072286"/>
    <w:rsid w:val="00073B46"/>
    <w:rsid w:val="000A4CA1"/>
    <w:rsid w:val="000C2D85"/>
    <w:rsid w:val="000E2583"/>
    <w:rsid w:val="001018F0"/>
    <w:rsid w:val="00110B8B"/>
    <w:rsid w:val="0012043E"/>
    <w:rsid w:val="001208DB"/>
    <w:rsid w:val="00154198"/>
    <w:rsid w:val="00155DA3"/>
    <w:rsid w:val="0017276E"/>
    <w:rsid w:val="001D40A3"/>
    <w:rsid w:val="001E13A8"/>
    <w:rsid w:val="001E7ACE"/>
    <w:rsid w:val="002B1A60"/>
    <w:rsid w:val="003278FF"/>
    <w:rsid w:val="00355656"/>
    <w:rsid w:val="003628A8"/>
    <w:rsid w:val="00370134"/>
    <w:rsid w:val="003771B8"/>
    <w:rsid w:val="003957EE"/>
    <w:rsid w:val="00397974"/>
    <w:rsid w:val="003B0886"/>
    <w:rsid w:val="003D7483"/>
    <w:rsid w:val="003E237E"/>
    <w:rsid w:val="0040284E"/>
    <w:rsid w:val="00411DE6"/>
    <w:rsid w:val="00440103"/>
    <w:rsid w:val="00445DF7"/>
    <w:rsid w:val="00451C4A"/>
    <w:rsid w:val="0045279B"/>
    <w:rsid w:val="0045287F"/>
    <w:rsid w:val="00497739"/>
    <w:rsid w:val="004A34A9"/>
    <w:rsid w:val="004C1A8D"/>
    <w:rsid w:val="004D18C9"/>
    <w:rsid w:val="004E0874"/>
    <w:rsid w:val="004F5BE2"/>
    <w:rsid w:val="00507A6A"/>
    <w:rsid w:val="00524A75"/>
    <w:rsid w:val="00526CCE"/>
    <w:rsid w:val="005346EF"/>
    <w:rsid w:val="0054138B"/>
    <w:rsid w:val="00583BA1"/>
    <w:rsid w:val="005A0ECF"/>
    <w:rsid w:val="005D577B"/>
    <w:rsid w:val="005E2148"/>
    <w:rsid w:val="0065459B"/>
    <w:rsid w:val="006561F5"/>
    <w:rsid w:val="00672DE3"/>
    <w:rsid w:val="006866F7"/>
    <w:rsid w:val="006A3EF6"/>
    <w:rsid w:val="006B0F6C"/>
    <w:rsid w:val="006C011D"/>
    <w:rsid w:val="006D1768"/>
    <w:rsid w:val="006F3EE4"/>
    <w:rsid w:val="006F5872"/>
    <w:rsid w:val="00715A6B"/>
    <w:rsid w:val="00753B9B"/>
    <w:rsid w:val="00774DE3"/>
    <w:rsid w:val="00786B9B"/>
    <w:rsid w:val="007A0E3B"/>
    <w:rsid w:val="007B7DB5"/>
    <w:rsid w:val="007C12B7"/>
    <w:rsid w:val="007C2C99"/>
    <w:rsid w:val="007C382B"/>
    <w:rsid w:val="007D5D39"/>
    <w:rsid w:val="007F199F"/>
    <w:rsid w:val="007F7CED"/>
    <w:rsid w:val="00807CCE"/>
    <w:rsid w:val="00814C28"/>
    <w:rsid w:val="008402D0"/>
    <w:rsid w:val="00846ABB"/>
    <w:rsid w:val="008A5025"/>
    <w:rsid w:val="008B0E76"/>
    <w:rsid w:val="008D1918"/>
    <w:rsid w:val="008D3D5B"/>
    <w:rsid w:val="008D65CF"/>
    <w:rsid w:val="00902663"/>
    <w:rsid w:val="00920145"/>
    <w:rsid w:val="0094433E"/>
    <w:rsid w:val="00972ED9"/>
    <w:rsid w:val="00996D7B"/>
    <w:rsid w:val="009D6C9E"/>
    <w:rsid w:val="009E71B4"/>
    <w:rsid w:val="009F2C2D"/>
    <w:rsid w:val="00A04A8A"/>
    <w:rsid w:val="00A26345"/>
    <w:rsid w:val="00A2768D"/>
    <w:rsid w:val="00A53CD5"/>
    <w:rsid w:val="00AA5CC0"/>
    <w:rsid w:val="00AA727B"/>
    <w:rsid w:val="00AC0BB5"/>
    <w:rsid w:val="00AE5922"/>
    <w:rsid w:val="00B11A55"/>
    <w:rsid w:val="00B14413"/>
    <w:rsid w:val="00B164B5"/>
    <w:rsid w:val="00B17538"/>
    <w:rsid w:val="00B23108"/>
    <w:rsid w:val="00B66F21"/>
    <w:rsid w:val="00B95123"/>
    <w:rsid w:val="00BC43E3"/>
    <w:rsid w:val="00C34465"/>
    <w:rsid w:val="00C44B83"/>
    <w:rsid w:val="00CA07F2"/>
    <w:rsid w:val="00CA0E84"/>
    <w:rsid w:val="00CB6AEF"/>
    <w:rsid w:val="00CC7DE6"/>
    <w:rsid w:val="00CF0402"/>
    <w:rsid w:val="00CF1872"/>
    <w:rsid w:val="00CF5C53"/>
    <w:rsid w:val="00D127BA"/>
    <w:rsid w:val="00D15D51"/>
    <w:rsid w:val="00D464AD"/>
    <w:rsid w:val="00D52886"/>
    <w:rsid w:val="00DA5A6B"/>
    <w:rsid w:val="00DB213C"/>
    <w:rsid w:val="00DB2747"/>
    <w:rsid w:val="00DC02A6"/>
    <w:rsid w:val="00DC77CA"/>
    <w:rsid w:val="00DE2E70"/>
    <w:rsid w:val="00E028A1"/>
    <w:rsid w:val="00E1617F"/>
    <w:rsid w:val="00E3407A"/>
    <w:rsid w:val="00E41D53"/>
    <w:rsid w:val="00E62669"/>
    <w:rsid w:val="00E7436E"/>
    <w:rsid w:val="00E807FD"/>
    <w:rsid w:val="00EA0C95"/>
    <w:rsid w:val="00EC16FF"/>
    <w:rsid w:val="00EF49C7"/>
    <w:rsid w:val="00F02132"/>
    <w:rsid w:val="00F36BFB"/>
    <w:rsid w:val="00F43681"/>
    <w:rsid w:val="00F52531"/>
    <w:rsid w:val="00F73E08"/>
    <w:rsid w:val="00F7538B"/>
    <w:rsid w:val="00F917E6"/>
    <w:rsid w:val="00FA3AD6"/>
    <w:rsid w:val="00FB282C"/>
    <w:rsid w:val="00FF05C8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"/>
    <w:rsid w:val="00EA0C9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EA0C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A0C95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rsid w:val="00EA0C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EA0C9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7">
    <w:name w:val="Знак Знак Знак"/>
    <w:basedOn w:val="a"/>
    <w:rsid w:val="00EA0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A0C95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нак Знак1"/>
    <w:rsid w:val="00EA0C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oSpacing">
    <w:name w:val="No Spacing Знак"/>
    <w:link w:val="1"/>
    <w:rsid w:val="00EA0C95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locked/>
    <w:rsid w:val="00EA0C9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0C95"/>
    <w:pPr>
      <w:widowControl w:val="0"/>
      <w:shd w:val="clear" w:color="auto" w:fill="FFFFFF"/>
      <w:spacing w:before="600" w:after="840" w:line="298" w:lineRule="exact"/>
    </w:pPr>
    <w:rPr>
      <w:sz w:val="26"/>
      <w:szCs w:val="26"/>
    </w:rPr>
  </w:style>
  <w:style w:type="paragraph" w:customStyle="1" w:styleId="Default">
    <w:name w:val="Default"/>
    <w:rsid w:val="00EA0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unhideWhenUsed/>
    <w:rsid w:val="00F02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F02132"/>
  </w:style>
  <w:style w:type="paragraph" w:styleId="a9">
    <w:name w:val="No Spacing"/>
    <w:link w:val="aa"/>
    <w:uiPriority w:val="1"/>
    <w:qFormat/>
    <w:rsid w:val="0052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26CC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07228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9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D7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127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"/>
    <w:rsid w:val="00EA0C9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EA0C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A0C95"/>
    <w:rPr>
      <w:rFonts w:ascii="Calibri" w:eastAsia="Times New Roman" w:hAnsi="Calibri" w:cs="Times New Roman"/>
      <w:sz w:val="20"/>
      <w:szCs w:val="20"/>
    </w:rPr>
  </w:style>
  <w:style w:type="paragraph" w:styleId="a5">
    <w:name w:val="Body Text"/>
    <w:basedOn w:val="a"/>
    <w:link w:val="a6"/>
    <w:rsid w:val="00EA0C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EA0C95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7">
    <w:name w:val="Знак Знак Знак"/>
    <w:basedOn w:val="a"/>
    <w:rsid w:val="00EA0C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A0C95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нак Знак1"/>
    <w:rsid w:val="00EA0C9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oSpacing">
    <w:name w:val="No Spacing Знак"/>
    <w:link w:val="1"/>
    <w:rsid w:val="00EA0C95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locked/>
    <w:rsid w:val="00EA0C9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0C95"/>
    <w:pPr>
      <w:widowControl w:val="0"/>
      <w:shd w:val="clear" w:color="auto" w:fill="FFFFFF"/>
      <w:spacing w:before="600" w:after="840" w:line="298" w:lineRule="exact"/>
    </w:pPr>
    <w:rPr>
      <w:sz w:val="26"/>
      <w:szCs w:val="26"/>
    </w:rPr>
  </w:style>
  <w:style w:type="paragraph" w:customStyle="1" w:styleId="Default">
    <w:name w:val="Default"/>
    <w:rsid w:val="00EA0C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unhideWhenUsed/>
    <w:rsid w:val="00F021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F02132"/>
  </w:style>
  <w:style w:type="paragraph" w:styleId="a9">
    <w:name w:val="No Spacing"/>
    <w:link w:val="aa"/>
    <w:uiPriority w:val="1"/>
    <w:qFormat/>
    <w:rsid w:val="0052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526CC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07228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9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D7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127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07F6-EF26-4E2C-B48A-AAA345E0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Людмила</cp:lastModifiedBy>
  <cp:revision>3</cp:revision>
  <cp:lastPrinted>2024-03-04T07:06:00Z</cp:lastPrinted>
  <dcterms:created xsi:type="dcterms:W3CDTF">2024-03-04T07:58:00Z</dcterms:created>
  <dcterms:modified xsi:type="dcterms:W3CDTF">2024-03-04T08:06:00Z</dcterms:modified>
</cp:coreProperties>
</file>