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17" w:rsidRDefault="00B97C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7C17" w:rsidRDefault="00B97C17">
      <w:pPr>
        <w:pStyle w:val="ConsPlusNormal"/>
        <w:jc w:val="both"/>
        <w:outlineLvl w:val="0"/>
      </w:pPr>
    </w:p>
    <w:p w:rsidR="00B97C17" w:rsidRDefault="00B97C17">
      <w:pPr>
        <w:pStyle w:val="ConsPlusTitle"/>
        <w:jc w:val="center"/>
        <w:outlineLvl w:val="0"/>
      </w:pPr>
      <w:r>
        <w:t>КАЛУЖСКАЯ ОБЛАСТЬ</w:t>
      </w:r>
    </w:p>
    <w:p w:rsidR="00B97C17" w:rsidRDefault="00B97C17">
      <w:pPr>
        <w:pStyle w:val="ConsPlusTitle"/>
        <w:jc w:val="center"/>
      </w:pPr>
      <w:r>
        <w:t>МУНИЦИПАЛЬНОЕ ОБРАЗОВАНИЕ "МОСАЛЬСКИЙ РАЙОН"</w:t>
      </w:r>
    </w:p>
    <w:p w:rsidR="00B97C17" w:rsidRDefault="00B97C17">
      <w:pPr>
        <w:pStyle w:val="ConsPlusTitle"/>
        <w:jc w:val="center"/>
      </w:pPr>
      <w:r>
        <w:t>РАЙОННОЕ СОБРАНИЕ</w:t>
      </w:r>
    </w:p>
    <w:p w:rsidR="00B97C17" w:rsidRDefault="00B97C17">
      <w:pPr>
        <w:pStyle w:val="ConsPlusTitle"/>
        <w:jc w:val="center"/>
      </w:pPr>
    </w:p>
    <w:p w:rsidR="00B97C17" w:rsidRDefault="00B97C17">
      <w:pPr>
        <w:pStyle w:val="ConsPlusTitle"/>
        <w:jc w:val="center"/>
      </w:pPr>
      <w:r>
        <w:t>РЕШЕНИЕ</w:t>
      </w:r>
    </w:p>
    <w:p w:rsidR="00B97C17" w:rsidRDefault="00B97C17">
      <w:pPr>
        <w:pStyle w:val="ConsPlusTitle"/>
        <w:jc w:val="center"/>
      </w:pPr>
      <w:r>
        <w:t>от 11 октября 2013 г. N 168</w:t>
      </w:r>
    </w:p>
    <w:p w:rsidR="00B97C17" w:rsidRDefault="00B97C17">
      <w:pPr>
        <w:pStyle w:val="ConsPlusTitle"/>
        <w:jc w:val="center"/>
      </w:pPr>
    </w:p>
    <w:p w:rsidR="00B97C17" w:rsidRDefault="00B97C17">
      <w:pPr>
        <w:pStyle w:val="ConsPlusTitle"/>
        <w:jc w:val="center"/>
      </w:pPr>
      <w:r>
        <w:t>О ВНЕСЕНИИ ИЗМЕНЕНИЙ В РЕШЕНИЕ РАЙОННОГО СОБРАНИЯ</w:t>
      </w:r>
    </w:p>
    <w:p w:rsidR="00B97C17" w:rsidRDefault="00B97C17">
      <w:pPr>
        <w:pStyle w:val="ConsPlusTitle"/>
        <w:jc w:val="center"/>
      </w:pPr>
      <w:r>
        <w:t>МР "МОСАЛЬСКИЙ РАЙОН" ОТ 25.06.2013 N 161 "ОБ УТВЕРЖДЕНИИ</w:t>
      </w:r>
    </w:p>
    <w:p w:rsidR="00B97C17" w:rsidRDefault="00B97C17">
      <w:pPr>
        <w:pStyle w:val="ConsPlusTitle"/>
        <w:jc w:val="center"/>
      </w:pPr>
      <w:r>
        <w:t>ПОЛОЖЕНИЯ ОБ ОПЛАТЕ ТРУДА ЛИЦ, ЗАМЕЩАЮЩИХ МУНИЦИПАЛЬНЫЕ</w:t>
      </w:r>
    </w:p>
    <w:p w:rsidR="00B97C17" w:rsidRDefault="00B97C17">
      <w:pPr>
        <w:pStyle w:val="ConsPlusTitle"/>
        <w:jc w:val="center"/>
      </w:pPr>
      <w:r>
        <w:t>ДОЛЖНОСТИ МУНИЦИПАЛЬНОЙ СЛУЖБЫ В МУНИЦИПАЛЬНОМ РАЙОНЕ</w:t>
      </w:r>
    </w:p>
    <w:p w:rsidR="00B97C17" w:rsidRDefault="00B97C17">
      <w:pPr>
        <w:pStyle w:val="ConsPlusTitle"/>
        <w:jc w:val="center"/>
      </w:pPr>
      <w:r>
        <w:t>"МОСАЛЬСКИЙ РАЙОН"</w:t>
      </w: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20.09.2013 N 497 "О внесении изменений в некоторые постановления Правительства Калужской области" и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B97C17" w:rsidRDefault="00B97C17">
      <w:pPr>
        <w:pStyle w:val="ConsPlusNormal"/>
        <w:spacing w:before="220"/>
        <w:ind w:firstLine="540"/>
        <w:jc w:val="both"/>
      </w:pPr>
      <w:r>
        <w:t>РЕШИЛО:</w:t>
      </w: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решение</w:t>
        </w:r>
      </w:hyperlink>
      <w:r>
        <w:t xml:space="preserve"> Районного Собрания МР "Мосальский район" от 25.06.2013 N 161 "Об утверждении Положения об оплате труда лиц, замещающих муниципальные должности муниципальной службы в муниципальном районе "Мосальский район" следующие изменения:</w:t>
      </w:r>
    </w:p>
    <w:p w:rsidR="00B97C17" w:rsidRDefault="00B97C17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Пункт 5.2</w:t>
        </w:r>
      </w:hyperlink>
      <w:r>
        <w:t xml:space="preserve"> приложения N 1 "Положение об оплате труда лиц, замещающих муниципальные должности муниципальной службы в муниципальном районе "Мосальский район" изложить в </w:t>
      </w:r>
      <w:hyperlink w:anchor="P37">
        <w:r>
          <w:rPr>
            <w:color w:val="0000FF"/>
          </w:rPr>
          <w:t>новой редакции</w:t>
        </w:r>
      </w:hyperlink>
      <w:r>
        <w:t xml:space="preserve"> согласно приложению N 1 к настоящему Решению.</w:t>
      </w:r>
    </w:p>
    <w:p w:rsidR="00B97C17" w:rsidRDefault="00B97C17">
      <w:pPr>
        <w:pStyle w:val="ConsPlusNormal"/>
        <w:spacing w:before="220"/>
        <w:ind w:firstLine="540"/>
        <w:jc w:val="both"/>
      </w:pPr>
      <w:r>
        <w:t xml:space="preserve">1.2. </w:t>
      </w:r>
      <w:hyperlink r:id="rId9">
        <w:r>
          <w:rPr>
            <w:color w:val="0000FF"/>
          </w:rPr>
          <w:t>Приложение N 2</w:t>
        </w:r>
      </w:hyperlink>
      <w:r>
        <w:t xml:space="preserve">"Размеры должностных окладов лиц, замещающих муниципальные должности муниципальной службы в муниципальном районе "Мосальский район" изложить в </w:t>
      </w:r>
      <w:hyperlink w:anchor="P90">
        <w:r>
          <w:rPr>
            <w:color w:val="0000FF"/>
          </w:rPr>
          <w:t>новой редакции</w:t>
        </w:r>
      </w:hyperlink>
      <w:r>
        <w:t xml:space="preserve"> согласно приложению N 2 к настоящему Решению.</w:t>
      </w:r>
    </w:p>
    <w:p w:rsidR="00B97C17" w:rsidRDefault="00B97C17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его принятия и распространяется на правоотношения, возникшие с 1 октября 2013 года.</w:t>
      </w: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right"/>
      </w:pPr>
      <w:r>
        <w:t>Глава муниципального района</w:t>
      </w:r>
    </w:p>
    <w:p w:rsidR="00B97C17" w:rsidRDefault="00B97C17">
      <w:pPr>
        <w:pStyle w:val="ConsPlusNormal"/>
        <w:jc w:val="right"/>
      </w:pPr>
      <w:r>
        <w:t>"Мосальский район"</w:t>
      </w:r>
    </w:p>
    <w:p w:rsidR="00B97C17" w:rsidRDefault="00B97C17">
      <w:pPr>
        <w:pStyle w:val="ConsPlusNormal"/>
        <w:jc w:val="right"/>
      </w:pPr>
      <w:r>
        <w:t>Н.Л.Кузин</w:t>
      </w: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right"/>
        <w:outlineLvl w:val="0"/>
      </w:pPr>
      <w:r>
        <w:t>Приложение N 1</w:t>
      </w:r>
    </w:p>
    <w:p w:rsidR="00B97C17" w:rsidRDefault="00B97C17">
      <w:pPr>
        <w:pStyle w:val="ConsPlusNormal"/>
        <w:jc w:val="right"/>
      </w:pPr>
      <w:r>
        <w:t>к Решению</w:t>
      </w:r>
    </w:p>
    <w:p w:rsidR="00B97C17" w:rsidRDefault="00B97C17">
      <w:pPr>
        <w:pStyle w:val="ConsPlusNormal"/>
        <w:jc w:val="right"/>
      </w:pPr>
      <w:r>
        <w:t>Районного Собрания</w:t>
      </w:r>
    </w:p>
    <w:p w:rsidR="00B97C17" w:rsidRDefault="00B97C17">
      <w:pPr>
        <w:pStyle w:val="ConsPlusNormal"/>
        <w:jc w:val="right"/>
      </w:pPr>
      <w:r>
        <w:t>муниципального района</w:t>
      </w:r>
    </w:p>
    <w:p w:rsidR="00B97C17" w:rsidRDefault="00B97C17">
      <w:pPr>
        <w:pStyle w:val="ConsPlusNormal"/>
        <w:jc w:val="right"/>
      </w:pPr>
      <w:r>
        <w:t>"Мосальский район"</w:t>
      </w:r>
    </w:p>
    <w:p w:rsidR="00B97C17" w:rsidRDefault="00B97C17">
      <w:pPr>
        <w:pStyle w:val="ConsPlusNormal"/>
        <w:jc w:val="right"/>
      </w:pPr>
      <w:r>
        <w:t>от 11 октября 2013 г. N 168</w:t>
      </w: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ind w:firstLine="540"/>
        <w:jc w:val="both"/>
      </w:pPr>
      <w:bookmarkStart w:id="0" w:name="P37"/>
      <w:bookmarkEnd w:id="0"/>
      <w:r>
        <w:t>5.2. Ежемесячная надбавка к должностному окладу за классный чин устанавливается муниципальным служащим в следующих размерах:</w:t>
      </w:r>
    </w:p>
    <w:p w:rsidR="00B97C17" w:rsidRDefault="00B97C17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760"/>
        <w:gridCol w:w="3360"/>
      </w:tblGrid>
      <w:tr w:rsidR="00B97C17">
        <w:trPr>
          <w:trHeight w:val="240"/>
        </w:trPr>
        <w:tc>
          <w:tcPr>
            <w:tcW w:w="5760" w:type="dxa"/>
          </w:tcPr>
          <w:p w:rsidR="00B97C17" w:rsidRDefault="00B97C17">
            <w:pPr>
              <w:pStyle w:val="ConsPlusNonformat"/>
            </w:pPr>
            <w:r>
              <w:lastRenderedPageBreak/>
              <w:t xml:space="preserve">  Наименование классного чина муниципальной   </w:t>
            </w:r>
          </w:p>
          <w:p w:rsidR="00B97C17" w:rsidRDefault="00B97C17">
            <w:pPr>
              <w:pStyle w:val="ConsPlusNonformat"/>
            </w:pPr>
            <w:r>
              <w:t xml:space="preserve">                    службы                    </w:t>
            </w:r>
          </w:p>
        </w:tc>
        <w:tc>
          <w:tcPr>
            <w:tcW w:w="3360" w:type="dxa"/>
          </w:tcPr>
          <w:p w:rsidR="00B97C17" w:rsidRDefault="00B97C17">
            <w:pPr>
              <w:pStyle w:val="ConsPlusNonformat"/>
            </w:pPr>
            <w:r>
              <w:t xml:space="preserve">   Ежемесячная надбавка   </w:t>
            </w:r>
          </w:p>
          <w:p w:rsidR="00B97C17" w:rsidRDefault="00B97C17">
            <w:pPr>
              <w:pStyle w:val="ConsPlusNonformat"/>
            </w:pPr>
            <w:r>
              <w:t xml:space="preserve"> к должностному окладу за </w:t>
            </w:r>
          </w:p>
          <w:p w:rsidR="00B97C17" w:rsidRDefault="00B97C17">
            <w:pPr>
              <w:pStyle w:val="ConsPlusNonformat"/>
            </w:pPr>
            <w:r>
              <w:t>классный чин муниципальным</w:t>
            </w:r>
          </w:p>
          <w:p w:rsidR="00B97C17" w:rsidRDefault="00B97C17">
            <w:pPr>
              <w:pStyle w:val="ConsPlusNonformat"/>
            </w:pPr>
            <w:r>
              <w:t xml:space="preserve">    служащим (в рублях    </w:t>
            </w:r>
          </w:p>
          <w:p w:rsidR="00B97C17" w:rsidRDefault="00B97C17">
            <w:pPr>
              <w:pStyle w:val="ConsPlusNonformat"/>
            </w:pPr>
            <w:r>
              <w:t xml:space="preserve">         в месяц)         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>Действительный муниципальный советник 1 класса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2518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>Действительный муниципальный советник 2 класса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2383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>Действительный муниципальный советник 3 класса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2244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Муниципальный советник 1 класса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2059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Муниципальный советник 2 класса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1924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Муниципальный советник 3 класса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1787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Советник муниципальной службы 1 класса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1739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Советник муниципальной службы 2 класса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1584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Советник муниципальной службы 3 класса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1436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Референт муниципальной службы 1 класса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1219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Референт муниципальной службы 2 класса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1021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Референт муниципальной службы 3 класса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 951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Секретарь муниципальной службы 1 класса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 939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Секретарь муниципальной службы 2 класса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 924</w:t>
            </w:r>
          </w:p>
        </w:tc>
      </w:tr>
      <w:tr w:rsidR="00B97C17">
        <w:trPr>
          <w:trHeight w:val="240"/>
        </w:trPr>
        <w:tc>
          <w:tcPr>
            <w:tcW w:w="57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Секретарь муниципальной службы 3 класса       </w:t>
            </w:r>
          </w:p>
        </w:tc>
        <w:tc>
          <w:tcPr>
            <w:tcW w:w="336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        889</w:t>
            </w:r>
          </w:p>
        </w:tc>
      </w:tr>
    </w:tbl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ind w:firstLine="540"/>
        <w:jc w:val="both"/>
      </w:pPr>
      <w:r>
        <w:t>Ежемесячная надбавка к должностному окладу за классный чин выплачивается ежемесячно за истекший месяц одновременно с выплатой денежного содержания за этот месяц. Ежемесячная надбавка к должностному окладу за классный чин индексируется одновременно с должностным окладом.</w:t>
      </w: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right"/>
        <w:outlineLvl w:val="0"/>
      </w:pPr>
      <w:r>
        <w:t>Приложение N 2</w:t>
      </w:r>
    </w:p>
    <w:p w:rsidR="00B97C17" w:rsidRDefault="00B97C17">
      <w:pPr>
        <w:pStyle w:val="ConsPlusNormal"/>
        <w:jc w:val="right"/>
      </w:pPr>
      <w:r>
        <w:t>к Решению</w:t>
      </w:r>
    </w:p>
    <w:p w:rsidR="00B97C17" w:rsidRDefault="00B97C17">
      <w:pPr>
        <w:pStyle w:val="ConsPlusNormal"/>
        <w:jc w:val="right"/>
      </w:pPr>
      <w:r>
        <w:t>Районного Собрания</w:t>
      </w:r>
    </w:p>
    <w:p w:rsidR="00B97C17" w:rsidRDefault="00B97C17">
      <w:pPr>
        <w:pStyle w:val="ConsPlusNormal"/>
        <w:jc w:val="right"/>
      </w:pPr>
      <w:r>
        <w:t>муниципального района</w:t>
      </w:r>
    </w:p>
    <w:p w:rsidR="00B97C17" w:rsidRDefault="00B97C17">
      <w:pPr>
        <w:pStyle w:val="ConsPlusNormal"/>
        <w:jc w:val="right"/>
      </w:pPr>
      <w:r>
        <w:t>"Мосальский район"</w:t>
      </w:r>
    </w:p>
    <w:p w:rsidR="00B97C17" w:rsidRDefault="00B97C17">
      <w:pPr>
        <w:pStyle w:val="ConsPlusNormal"/>
        <w:jc w:val="right"/>
      </w:pPr>
      <w:r>
        <w:t>от 11 октября 2013 г. N 168</w:t>
      </w: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Title"/>
        <w:jc w:val="center"/>
      </w:pPr>
      <w:bookmarkStart w:id="1" w:name="P90"/>
      <w:bookmarkEnd w:id="1"/>
      <w:r>
        <w:t>РАЗМЕРЫ</w:t>
      </w:r>
    </w:p>
    <w:p w:rsidR="00B97C17" w:rsidRDefault="00B97C17">
      <w:pPr>
        <w:pStyle w:val="ConsPlusTitle"/>
        <w:jc w:val="center"/>
      </w:pPr>
      <w:r>
        <w:t>ДОЛЖНОСТНЫХ ОКЛАДОВ МУНИЦИПАЛЬНЫХ СЛУЖАЩИХ, ЗАМЕЩАЮЩИХ</w:t>
      </w:r>
    </w:p>
    <w:p w:rsidR="00B97C17" w:rsidRDefault="00B97C17">
      <w:pPr>
        <w:pStyle w:val="ConsPlusTitle"/>
        <w:jc w:val="center"/>
      </w:pPr>
      <w:r>
        <w:t>ДОЛЖНОСТИ МУНИЦИПАЛЬНОЙ СЛУЖБЫ В МУНИЦИПАЛЬНОМ РАЙОНЕ</w:t>
      </w:r>
    </w:p>
    <w:p w:rsidR="00B97C17" w:rsidRDefault="00B97C17">
      <w:pPr>
        <w:pStyle w:val="ConsPlusTitle"/>
        <w:jc w:val="center"/>
      </w:pPr>
      <w:r>
        <w:t>"МОСАЛЬСКИЙ РАЙОН"</w:t>
      </w:r>
    </w:p>
    <w:p w:rsidR="00B97C17" w:rsidRDefault="00B97C17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680"/>
        <w:gridCol w:w="2520"/>
      </w:tblGrid>
      <w:tr w:rsidR="00B97C17">
        <w:trPr>
          <w:trHeight w:val="240"/>
        </w:trPr>
        <w:tc>
          <w:tcPr>
            <w:tcW w:w="4680" w:type="dxa"/>
          </w:tcPr>
          <w:p w:rsidR="00B97C17" w:rsidRDefault="00B97C17">
            <w:pPr>
              <w:pStyle w:val="ConsPlusNonformat"/>
            </w:pPr>
            <w:r>
              <w:t xml:space="preserve">       Наименование должности        </w:t>
            </w:r>
          </w:p>
        </w:tc>
        <w:tc>
          <w:tcPr>
            <w:tcW w:w="2520" w:type="dxa"/>
          </w:tcPr>
          <w:p w:rsidR="00B97C17" w:rsidRDefault="00B97C17">
            <w:pPr>
              <w:pStyle w:val="ConsPlusNonformat"/>
            </w:pPr>
            <w:r>
              <w:t>Размеры должностных</w:t>
            </w:r>
          </w:p>
          <w:p w:rsidR="00B97C17" w:rsidRDefault="00B97C17">
            <w:pPr>
              <w:pStyle w:val="ConsPlusNonformat"/>
            </w:pPr>
            <w:r>
              <w:t xml:space="preserve">   окладов, руб.   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Глава администрации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16076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Заместитель Главы администрации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14471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lastRenderedPageBreak/>
              <w:t xml:space="preserve">Заместитель Главы администрации -    </w:t>
            </w:r>
          </w:p>
          <w:p w:rsidR="00B97C17" w:rsidRDefault="00B97C17">
            <w:pPr>
              <w:pStyle w:val="ConsPlusNonformat"/>
            </w:pPr>
            <w:r>
              <w:t>заведующий отделом (начальник отдела)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12866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Управляющий делами администрации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11537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Заведующий отделом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9790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Заместитель заведующего отделом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9087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Начальник отдела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7793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Заместитель начальника отдела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7110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Главный специалист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6989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Ведущий специалист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6296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Главный специалист 1 разряда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6187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Ведущий специалист 1 разряда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5853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Специалист 1 разряда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5594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Специалист 2 разряда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5368</w:t>
            </w:r>
          </w:p>
        </w:tc>
      </w:tr>
      <w:tr w:rsidR="00B97C17">
        <w:trPr>
          <w:trHeight w:val="240"/>
        </w:trPr>
        <w:tc>
          <w:tcPr>
            <w:tcW w:w="468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Специалист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B97C17" w:rsidRDefault="00B97C17">
            <w:pPr>
              <w:pStyle w:val="ConsPlusNonformat"/>
            </w:pPr>
            <w:r>
              <w:t xml:space="preserve">               5157</w:t>
            </w:r>
          </w:p>
        </w:tc>
      </w:tr>
    </w:tbl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jc w:val="both"/>
      </w:pPr>
    </w:p>
    <w:p w:rsidR="00B97C17" w:rsidRDefault="00B97C17">
      <w:pPr>
        <w:pStyle w:val="ConsPlusNormal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 w:rsidR="00D65585" w:rsidRDefault="00D65585"/>
    <w:sectPr w:rsidR="00D65585" w:rsidSect="0091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7C17"/>
    <w:rsid w:val="00022BAF"/>
    <w:rsid w:val="00027C63"/>
    <w:rsid w:val="00053F1B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8635CB"/>
    <w:rsid w:val="00974057"/>
    <w:rsid w:val="00A0757E"/>
    <w:rsid w:val="00A910F0"/>
    <w:rsid w:val="00A913F8"/>
    <w:rsid w:val="00B13BE9"/>
    <w:rsid w:val="00B3034B"/>
    <w:rsid w:val="00B97C17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7C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7C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7C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66103&amp;dst=1000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66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54382&amp;dst=10113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37&amp;n=6774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66103&amp;dst=100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4415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2025-02-26T13:22:00Z</dcterms:created>
  <dcterms:modified xsi:type="dcterms:W3CDTF">2025-02-26T13:23:00Z</dcterms:modified>
</cp:coreProperties>
</file>