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2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Контрольно-счетный орган муниципального района</w:t>
      </w:r>
    </w:p>
    <w:p w:rsidR="00892182" w:rsidRDefault="00892182" w:rsidP="0089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2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«Мосальский район»</w:t>
      </w:r>
    </w:p>
    <w:p w:rsidR="00892182" w:rsidRDefault="00892182" w:rsidP="0089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04D2" w:rsidRDefault="003904D2" w:rsidP="0089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04D2" w:rsidRDefault="003904D2" w:rsidP="0089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892182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СТАНДАРТ </w:t>
      </w:r>
      <w:proofErr w:type="gramStart"/>
      <w:r w:rsidRPr="00892182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ВНЕШНЕГО</w:t>
      </w:r>
      <w:proofErr w:type="gramEnd"/>
      <w:r w:rsidRPr="00892182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МУНИЦИПАЛЬНОГО</w:t>
      </w: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892182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ФИНАНСОВОГО КОНТРОЛЯ</w:t>
      </w: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92182">
        <w:rPr>
          <w:rFonts w:ascii="yandex-sans" w:eastAsia="Times New Roman" w:hAnsi="yandex-sans" w:cs="Times New Roman"/>
          <w:color w:val="000000"/>
          <w:sz w:val="28"/>
          <w:szCs w:val="28"/>
        </w:rPr>
        <w:t>«Проверка исполнения муниципальных программ»</w:t>
      </w:r>
    </w:p>
    <w:p w:rsid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92182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(Начало действия: </w:t>
      </w:r>
      <w:r w:rsidR="003904D2">
        <w:rPr>
          <w:rFonts w:ascii="yandex-sans" w:eastAsia="Times New Roman" w:hAnsi="yandex-sans" w:cs="Times New Roman"/>
          <w:color w:val="000000"/>
          <w:sz w:val="28"/>
          <w:szCs w:val="28"/>
        </w:rPr>
        <w:t>01</w:t>
      </w:r>
      <w:r w:rsidRPr="00892182">
        <w:rPr>
          <w:rFonts w:ascii="yandex-sans" w:eastAsia="Times New Roman" w:hAnsi="yandex-sans" w:cs="Times New Roman"/>
          <w:color w:val="000000"/>
          <w:sz w:val="28"/>
          <w:szCs w:val="28"/>
        </w:rPr>
        <w:t>.0</w:t>
      </w:r>
      <w:r w:rsidR="003904D2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r w:rsidRPr="00892182">
        <w:rPr>
          <w:rFonts w:ascii="yandex-sans" w:eastAsia="Times New Roman" w:hAnsi="yandex-sans" w:cs="Times New Roman"/>
          <w:color w:val="000000"/>
          <w:sz w:val="28"/>
          <w:szCs w:val="28"/>
        </w:rPr>
        <w:t>.20</w:t>
      </w:r>
      <w:r w:rsidR="003904D2">
        <w:rPr>
          <w:rFonts w:ascii="yandex-sans" w:eastAsia="Times New Roman" w:hAnsi="yandex-sans" w:cs="Times New Roman"/>
          <w:color w:val="000000"/>
          <w:sz w:val="28"/>
          <w:szCs w:val="28"/>
        </w:rPr>
        <w:t>20</w:t>
      </w:r>
      <w:r w:rsidRPr="00892182">
        <w:rPr>
          <w:rFonts w:ascii="yandex-sans" w:eastAsia="Times New Roman" w:hAnsi="yandex-sans" w:cs="Times New Roman"/>
          <w:color w:val="000000"/>
          <w:sz w:val="28"/>
          <w:szCs w:val="28"/>
        </w:rPr>
        <w:t>)</w:t>
      </w:r>
    </w:p>
    <w:p w:rsid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3904D2" w:rsidRDefault="003904D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3904D2" w:rsidRDefault="003904D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3904D2" w:rsidRDefault="003904D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3904D2" w:rsidRPr="00892182" w:rsidRDefault="003904D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28"/>
          <w:szCs w:val="28"/>
        </w:rPr>
      </w:pPr>
    </w:p>
    <w:p w:rsidR="00892182" w:rsidRPr="003904D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 w:themeColor="text1"/>
          <w:sz w:val="28"/>
          <w:szCs w:val="28"/>
        </w:rPr>
      </w:pPr>
    </w:p>
    <w:p w:rsidR="00892182" w:rsidRPr="003904D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 w:themeColor="text1"/>
          <w:sz w:val="28"/>
          <w:szCs w:val="28"/>
        </w:rPr>
      </w:pPr>
      <w:r w:rsidRPr="003904D2">
        <w:rPr>
          <w:rFonts w:ascii="yandex-sans" w:eastAsia="Times New Roman" w:hAnsi="yandex-sans" w:cs="Times New Roman"/>
          <w:color w:val="000000" w:themeColor="text1"/>
          <w:sz w:val="28"/>
          <w:szCs w:val="28"/>
        </w:rPr>
        <w:t xml:space="preserve">г. </w:t>
      </w:r>
      <w:r w:rsidR="003904D2" w:rsidRPr="003904D2">
        <w:rPr>
          <w:rFonts w:ascii="yandex-sans" w:eastAsia="Times New Roman" w:hAnsi="yandex-sans" w:cs="Times New Roman"/>
          <w:color w:val="000000" w:themeColor="text1"/>
          <w:sz w:val="28"/>
          <w:szCs w:val="28"/>
        </w:rPr>
        <w:t>Мосальск</w:t>
      </w:r>
    </w:p>
    <w:p w:rsidR="00892182" w:rsidRPr="003904D2" w:rsidRDefault="00892182" w:rsidP="008921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 w:themeColor="text1"/>
          <w:sz w:val="28"/>
          <w:szCs w:val="28"/>
        </w:rPr>
      </w:pPr>
      <w:r w:rsidRPr="003904D2">
        <w:rPr>
          <w:rFonts w:ascii="yandex-sans" w:eastAsia="Times New Roman" w:hAnsi="yandex-sans" w:cs="Times New Roman"/>
          <w:color w:val="000000" w:themeColor="text1"/>
          <w:sz w:val="28"/>
          <w:szCs w:val="28"/>
        </w:rPr>
        <w:t>201</w:t>
      </w:r>
      <w:r w:rsidR="003904D2" w:rsidRPr="003904D2">
        <w:rPr>
          <w:rFonts w:ascii="yandex-sans" w:eastAsia="Times New Roman" w:hAnsi="yandex-sans" w:cs="Times New Roman"/>
          <w:color w:val="000000" w:themeColor="text1"/>
          <w:sz w:val="28"/>
          <w:szCs w:val="28"/>
        </w:rPr>
        <w:t>9</w:t>
      </w: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2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892182" w:rsidRP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1 Общие положения……………………………………….................................3</w:t>
      </w:r>
    </w:p>
    <w:p w:rsidR="00892182" w:rsidRP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2 Общая характеристика проверок исполнения муниципальных</w:t>
      </w:r>
    </w:p>
    <w:p w:rsidR="00892182" w:rsidRP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..………………………………………………………...…………......4</w:t>
      </w:r>
    </w:p>
    <w:p w:rsidR="00892182" w:rsidRP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3 Общие требования к организации, подготовке и проведению проверок</w:t>
      </w:r>
    </w:p>
    <w:p w:rsidR="00892182" w:rsidRP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 муниципальных программ….…………………………….………5</w:t>
      </w:r>
    </w:p>
    <w:p w:rsidR="00892182" w:rsidRP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4 Оформление результатов проверок исполнения муниципальных</w:t>
      </w: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программ………………………………………………………………………....6</w:t>
      </w: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182" w:rsidRDefault="00892182" w:rsidP="0089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2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 Общие положения</w:t>
      </w:r>
    </w:p>
    <w:p w:rsidR="00892182" w:rsidRPr="00892182" w:rsidRDefault="00892182" w:rsidP="0089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2182" w:rsidRPr="00892182" w:rsidRDefault="00D03E87" w:rsidP="008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1.1.Стандарт</w:t>
      </w:r>
      <w:r w:rsid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внешнего</w:t>
      </w:r>
      <w:r w:rsid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</w:t>
      </w:r>
      <w:r w:rsid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«Проверка</w:t>
      </w:r>
      <w:r w:rsid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 муниципальных программ» (далее – Стандарт)</w:t>
      </w:r>
      <w:r w:rsid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 для методологического обеспечения деятельности Контрольно-счетно</w:t>
      </w:r>
      <w:r w:rsid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 муниципального района «Мосальский район»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</w:t>
      </w:r>
      <w:r w:rsid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</w:t>
      </w:r>
      <w:r w:rsid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) и содействия качественному выполнению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органа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892182" w:rsidRPr="00892182" w:rsidRDefault="00D03E87" w:rsidP="008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1.2. Стандарт разработан в соответствии со статьей 11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от 07.02.2011 № 6-ФЗ «Об общих принципах организации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контрольно-счетных органов субъектов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образований».</w:t>
      </w:r>
    </w:p>
    <w:p w:rsidR="00892182" w:rsidRPr="00892182" w:rsidRDefault="00892182" w:rsidP="008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разработан на основании:</w:t>
      </w:r>
    </w:p>
    <w:p w:rsidR="00892182" w:rsidRPr="00892182" w:rsidRDefault="00D03E87" w:rsidP="008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- Бюджетного кодекса Российской Федерации;</w:t>
      </w:r>
    </w:p>
    <w:p w:rsidR="00892182" w:rsidRPr="00892182" w:rsidRDefault="00D03E87" w:rsidP="008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закона от 07.02.2011 № 6-ФЗ «Об общих принципах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и муниципальных образований»</w:t>
      </w:r>
    </w:p>
    <w:p w:rsidR="00892182" w:rsidRPr="00892182" w:rsidRDefault="00D03E87" w:rsidP="008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Положения о Контрольно-счетно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органе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«Мосальский район»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Собрания муниципального района «Мосальский район»</w:t>
      </w:r>
      <w:r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150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2182" w:rsidRPr="00892182" w:rsidRDefault="00D03E87" w:rsidP="008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Общих требований к стандартам внешнего государственного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контроля для проведения контрольных и экспертно-аналитических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и муниципальных образований, утверждёнными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Счётной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17.10.2014 № 47К (993);</w:t>
      </w:r>
    </w:p>
    <w:p w:rsidR="00892182" w:rsidRPr="00892182" w:rsidRDefault="00D03E87" w:rsidP="008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1.3. Стандарт определяет общие требования и единые организационно-правовые, информационные, методические основы проведения проверок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 муниципальных программ в пределах полномочий и задач,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возложенных на Контрольно-счетн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орган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2182" w:rsidRPr="00892182" w:rsidRDefault="00D03E87" w:rsidP="008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Стандарт устанавливает:</w:t>
      </w:r>
    </w:p>
    <w:p w:rsidR="00892182" w:rsidRPr="00892182" w:rsidRDefault="00D03E87" w:rsidP="008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программ;</w:t>
      </w:r>
    </w:p>
    <w:p w:rsidR="00892182" w:rsidRPr="00892182" w:rsidRDefault="00D03E87" w:rsidP="008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требования к организации, подготовке и проведению проверок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 муниципальных программ;</w:t>
      </w:r>
    </w:p>
    <w:p w:rsidR="00892182" w:rsidRDefault="00D03E87" w:rsidP="008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182" w:rsidRPr="0089218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программ.</w:t>
      </w:r>
    </w:p>
    <w:p w:rsidR="00E50A62" w:rsidRPr="003904D2" w:rsidRDefault="00E50A62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предназначен для использования должностными 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0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Контрольно-счетного органа, участвующими в организации и проведении проверок исполнения муниципальных программ.</w:t>
      </w:r>
    </w:p>
    <w:p w:rsidR="00E50A62" w:rsidRPr="003904D2" w:rsidRDefault="00E50A62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1.4. Внесение изменений и дополнений в настоящий Стандарт</w:t>
      </w:r>
      <w:r w:rsidR="003904D2" w:rsidRPr="00390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90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4D2" w:rsidRPr="00390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390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ешение вопросов, не урегулированных настоящим Стандартом, осуществляется председателем Контрольно-счетного органа</w:t>
      </w:r>
      <w:proofErr w:type="gramStart"/>
      <w:r w:rsidRPr="003904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E50A62" w:rsidRPr="003904D2" w:rsidRDefault="00E50A62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0A62" w:rsidRPr="00E50A62" w:rsidRDefault="00E50A62" w:rsidP="00E50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0A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 Общая характеристика проверок исполнения муниципальных</w:t>
      </w:r>
    </w:p>
    <w:p w:rsidR="00E50A62" w:rsidRDefault="00E50A62" w:rsidP="00E50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E50A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рограмм</w:t>
      </w:r>
    </w:p>
    <w:p w:rsidR="00E50A62" w:rsidRPr="00E50A62" w:rsidRDefault="00E50A62" w:rsidP="00E50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0A62" w:rsidRPr="00E50A62" w:rsidRDefault="00E50A62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2.1. Муниципальные программы являются увязанным по ресурсам,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 на решение приоритетных социально-экономических, научно-</w:t>
      </w:r>
    </w:p>
    <w:p w:rsidR="00E50A62" w:rsidRPr="00E50A62" w:rsidRDefault="00E50A62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технических, экологических и других важнейших задач и достижение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требуемого конечного результата в установленные сроки.</w:t>
      </w:r>
    </w:p>
    <w:p w:rsidR="00E50A62" w:rsidRPr="00E50A62" w:rsidRDefault="00E50A62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 программы должны быть направлены на достижение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деятельности главных распорядителей бюджетных средств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одновременным мониторингом и </w:t>
      </w:r>
      <w:proofErr w:type="gramStart"/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контролем за</w:t>
      </w:r>
      <w:proofErr w:type="gramEnd"/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достижением намеченных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 и результатов, а также обеспечением качества внутриведомственных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 бюджетного планирования и финансового менеджмента. 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проверок исполнения муниципальных программ на 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моменты необходимо акцентировать особое внимание.</w:t>
      </w:r>
    </w:p>
    <w:p w:rsidR="00E50A62" w:rsidRPr="00E50A62" w:rsidRDefault="00E50A62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2.2. Целью проверок исполнения муниципальных программ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выполнения предусмотренных программой комплекса мероприятий.</w:t>
      </w:r>
    </w:p>
    <w:p w:rsidR="00E50A62" w:rsidRPr="00E50A62" w:rsidRDefault="00E50A62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E50A62" w:rsidRPr="00E50A62" w:rsidRDefault="00E50A62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муниципальных программ;</w:t>
      </w:r>
    </w:p>
    <w:p w:rsidR="00E50A62" w:rsidRPr="00E50A62" w:rsidRDefault="00E50A62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соблюдения целевого назначения средств, направленных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мероприятий муниципальных программ;</w:t>
      </w:r>
    </w:p>
    <w:p w:rsidR="00E50A62" w:rsidRPr="00E50A62" w:rsidRDefault="00E50A62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программ;</w:t>
      </w:r>
    </w:p>
    <w:p w:rsidR="00E50A62" w:rsidRPr="00E50A62" w:rsidRDefault="00E50A62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количественных показателей, взаимоувязанных с финансовыми затратами,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необходимыми для их достижения.</w:t>
      </w:r>
    </w:p>
    <w:p w:rsidR="00E50A62" w:rsidRDefault="00E50A62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проверок исполнения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проанализировать объем ассигнований, предусмотренных на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реализацию, на предмет его достаточности для достижения планируемых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программ и целевых индикаторов их достижения.</w:t>
      </w:r>
    </w:p>
    <w:p w:rsidR="00BD5C1A" w:rsidRPr="00E50A62" w:rsidRDefault="00BD5C1A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A62" w:rsidRPr="00E50A62" w:rsidRDefault="00E50A62" w:rsidP="00BD5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0A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Общие требования к организации, подготовке и проведению проверок</w:t>
      </w:r>
    </w:p>
    <w:p w:rsidR="00E50A62" w:rsidRDefault="00E50A62" w:rsidP="00BD5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0A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исполнения муниципальных программ</w:t>
      </w:r>
    </w:p>
    <w:p w:rsidR="00BD5C1A" w:rsidRPr="00E50A62" w:rsidRDefault="00BD5C1A" w:rsidP="00BD5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0A62" w:rsidRPr="00E50A62" w:rsidRDefault="00BD5C1A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3.1. Организация проверок исполнения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три этапа, каждый из которых характеризуется выполнением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определенных задач:</w:t>
      </w:r>
    </w:p>
    <w:p w:rsidR="00E50A62" w:rsidRPr="00E50A62" w:rsidRDefault="00BD5C1A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проведению проверки;</w:t>
      </w:r>
    </w:p>
    <w:p w:rsidR="00E50A62" w:rsidRPr="00E50A62" w:rsidRDefault="00BD5C1A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проверки;</w:t>
      </w:r>
    </w:p>
    <w:p w:rsidR="00E50A62" w:rsidRPr="00E50A62" w:rsidRDefault="00BD5C1A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результатов проверки.</w:t>
      </w:r>
    </w:p>
    <w:p w:rsidR="00E50A62" w:rsidRPr="00E50A62" w:rsidRDefault="00BD5C1A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3.1.1. На этапе подготовки к проведению проверки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предварительное изучение предмета и объектов проверки, определяются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вопросы и методы проведения контрольного мероприятия. По итогам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 этапа оформляется и подписывается распоряжение на 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проверки, утверждается программа проверки, формируются и направляются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запросы о предоставлении необходимой информации.</w:t>
      </w:r>
    </w:p>
    <w:p w:rsidR="00E50A62" w:rsidRPr="00E50A62" w:rsidRDefault="00BD5C1A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3.1.2.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 полученной по запросам Контрольно-счетно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органа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,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исследование фактических данных по предмету 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формируются доказательства в соответствии с целями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и обоснования выявленных фактов нарушений и недостатков.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проведения данного этапа формируются акт по 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и рабочая документация.</w:t>
      </w:r>
    </w:p>
    <w:p w:rsidR="00E50A62" w:rsidRPr="00E50A62" w:rsidRDefault="00BD5C1A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3.1.3. На этапе оформления результатов проверки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руководителя или иного ответственного должностного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(объектов) проверки с актом, формируется отчет, содержащий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(рекомендации),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подготавливаемые по результатам проверки в соответствии с Регламентом.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проведения каждого из указанных этапов зависит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мероприятия.</w:t>
      </w:r>
    </w:p>
    <w:p w:rsidR="00E50A62" w:rsidRPr="00E50A62" w:rsidRDefault="00BD5C1A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3.2. Объектами проверки исполнения муниципальных программ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исполнители и бюджетополучатели в рамках реализации программы.</w:t>
      </w:r>
    </w:p>
    <w:p w:rsidR="00E50A62" w:rsidRPr="00E50A62" w:rsidRDefault="00BD5C1A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При проведении проверок исполнения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рассмотреть следующие вопросы:</w:t>
      </w:r>
    </w:p>
    <w:p w:rsidR="00E50A62" w:rsidRPr="00E50A62" w:rsidRDefault="00BD5C1A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четкости и конкретности формулировок целей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программы, их реальной достижимости;</w:t>
      </w:r>
    </w:p>
    <w:p w:rsidR="00E50A62" w:rsidRDefault="00BD5C1A" w:rsidP="00E5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50A62" w:rsidRPr="00E50A6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 реализация подпрограмм муниципальной программы;</w:t>
      </w:r>
    </w:p>
    <w:p w:rsidR="00DF2982" w:rsidRPr="00DF2982" w:rsidRDefault="00DF2982" w:rsidP="00DF2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обоснованность произведенных расходов;</w:t>
      </w:r>
    </w:p>
    <w:p w:rsidR="00DF2982" w:rsidRPr="00DF2982" w:rsidRDefault="00DF2982" w:rsidP="00DF2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системы осуществления закупок на поставки товаров,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эффективность;</w:t>
      </w:r>
    </w:p>
    <w:p w:rsidR="00DF2982" w:rsidRPr="00DF2982" w:rsidRDefault="00DF2982" w:rsidP="00DF2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ассигнований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программных мероприятий;</w:t>
      </w:r>
    </w:p>
    <w:p w:rsidR="00DF2982" w:rsidRPr="00DF2982" w:rsidRDefault="00DF2982" w:rsidP="00DF2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результатов реализации муниципальной программы, целевых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 каждого из показателей, необходимых и достаточных для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реализации муниципальной программы;</w:t>
      </w:r>
    </w:p>
    <w:p w:rsidR="00DF2982" w:rsidRPr="00DF2982" w:rsidRDefault="00DF2982" w:rsidP="00DF2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отчетности об исполнении муниципальной программы;</w:t>
      </w:r>
    </w:p>
    <w:p w:rsidR="00DF2982" w:rsidRPr="00DF2982" w:rsidRDefault="00DF2982" w:rsidP="00DF2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управления реализацией муниципальной программы;</w:t>
      </w:r>
    </w:p>
    <w:p w:rsidR="00DF2982" w:rsidRDefault="00DF2982" w:rsidP="00DF2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системы </w:t>
      </w:r>
      <w:proofErr w:type="gramStart"/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реализацией муниципальной программы,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и эффективность данного контроля.</w:t>
      </w:r>
    </w:p>
    <w:p w:rsidR="00DF2982" w:rsidRPr="00DF2982" w:rsidRDefault="00DF2982" w:rsidP="00DF2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982" w:rsidRPr="00DF2982" w:rsidRDefault="00DF2982" w:rsidP="00DF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29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 Оформление результатов проверок исполнения муниципальных</w:t>
      </w:r>
    </w:p>
    <w:p w:rsidR="00DF2982" w:rsidRDefault="00DF2982" w:rsidP="00DF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29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</w:t>
      </w:r>
    </w:p>
    <w:p w:rsidR="00DF2982" w:rsidRPr="00DF2982" w:rsidRDefault="00DF2982" w:rsidP="00DF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2982" w:rsidRPr="00DF2982" w:rsidRDefault="00DF2982" w:rsidP="00DF2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программ проводится в соответствии с общим порядком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98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«Общие правила проведения контрольного мероприятия».</w:t>
      </w:r>
      <w:proofErr w:type="gramEnd"/>
    </w:p>
    <w:p w:rsidR="00DF2982" w:rsidRPr="00E50A62" w:rsidRDefault="00DF2982" w:rsidP="00DF2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A62" w:rsidRPr="00E50A62" w:rsidRDefault="00E50A62" w:rsidP="00DF2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A62" w:rsidRPr="00892182" w:rsidRDefault="00E50A62" w:rsidP="008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50A62" w:rsidRPr="00892182" w:rsidSect="008A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👏" style="width:.75pt;height:.75pt;visibility:visible;mso-wrap-style:square" o:bullet="t">
        <v:imagedata r:id="rId1" o:title="👏"/>
      </v:shape>
    </w:pict>
  </w:numPicBullet>
  <w:abstractNum w:abstractNumId="0">
    <w:nsid w:val="14DD25E5"/>
    <w:multiLevelType w:val="multilevel"/>
    <w:tmpl w:val="D396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35A97"/>
    <w:multiLevelType w:val="multilevel"/>
    <w:tmpl w:val="46F2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66002"/>
    <w:multiLevelType w:val="multilevel"/>
    <w:tmpl w:val="E09C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32CE6"/>
    <w:multiLevelType w:val="multilevel"/>
    <w:tmpl w:val="7E14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17FA3"/>
    <w:multiLevelType w:val="hybridMultilevel"/>
    <w:tmpl w:val="D40EDD26"/>
    <w:lvl w:ilvl="0" w:tplc="A934B6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02D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0C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F89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0B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CBF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48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E1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B6A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916"/>
    <w:rsid w:val="0001097A"/>
    <w:rsid w:val="00037BFB"/>
    <w:rsid w:val="000A3F0A"/>
    <w:rsid w:val="003142C5"/>
    <w:rsid w:val="00326FD0"/>
    <w:rsid w:val="00343C67"/>
    <w:rsid w:val="003904D2"/>
    <w:rsid w:val="00405324"/>
    <w:rsid w:val="00410CD1"/>
    <w:rsid w:val="004927C5"/>
    <w:rsid w:val="00517F6F"/>
    <w:rsid w:val="00532CA0"/>
    <w:rsid w:val="005C4818"/>
    <w:rsid w:val="005F750D"/>
    <w:rsid w:val="00645090"/>
    <w:rsid w:val="00683B7B"/>
    <w:rsid w:val="006A0B84"/>
    <w:rsid w:val="006D4604"/>
    <w:rsid w:val="00784AA3"/>
    <w:rsid w:val="007B7FAC"/>
    <w:rsid w:val="008544DD"/>
    <w:rsid w:val="00892182"/>
    <w:rsid w:val="008A491B"/>
    <w:rsid w:val="008D6CEB"/>
    <w:rsid w:val="00906597"/>
    <w:rsid w:val="009172A1"/>
    <w:rsid w:val="00980758"/>
    <w:rsid w:val="009D2930"/>
    <w:rsid w:val="009F303C"/>
    <w:rsid w:val="00B92357"/>
    <w:rsid w:val="00BD5C1A"/>
    <w:rsid w:val="00BF4EBE"/>
    <w:rsid w:val="00C046E0"/>
    <w:rsid w:val="00C354D7"/>
    <w:rsid w:val="00C468D2"/>
    <w:rsid w:val="00D03E87"/>
    <w:rsid w:val="00D20E71"/>
    <w:rsid w:val="00D31F2A"/>
    <w:rsid w:val="00DF2982"/>
    <w:rsid w:val="00E279E0"/>
    <w:rsid w:val="00E5000D"/>
    <w:rsid w:val="00E50A62"/>
    <w:rsid w:val="00F36916"/>
    <w:rsid w:val="00FF0AAC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1B"/>
  </w:style>
  <w:style w:type="paragraph" w:styleId="1">
    <w:name w:val="heading 1"/>
    <w:basedOn w:val="a"/>
    <w:link w:val="10"/>
    <w:uiPriority w:val="9"/>
    <w:qFormat/>
    <w:rsid w:val="00517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7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4EB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7F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17F6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517F6F"/>
    <w:rPr>
      <w:i/>
      <w:iCs/>
    </w:rPr>
  </w:style>
  <w:style w:type="paragraph" w:customStyle="1" w:styleId="21">
    <w:name w:val="2"/>
    <w:basedOn w:val="a"/>
    <w:rsid w:val="0051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1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C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0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4</cp:revision>
  <cp:lastPrinted>2019-03-25T08:48:00Z</cp:lastPrinted>
  <dcterms:created xsi:type="dcterms:W3CDTF">2019-12-25T09:01:00Z</dcterms:created>
  <dcterms:modified xsi:type="dcterms:W3CDTF">2019-12-30T05:49:00Z</dcterms:modified>
</cp:coreProperties>
</file>