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529" w:rsidRDefault="00421A02" w:rsidP="001C6C65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421A0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A0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A02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A0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1A02">
        <w:rPr>
          <w:rFonts w:ascii="Times New Roman" w:hAnsi="Times New Roman" w:cs="Times New Roman"/>
          <w:b/>
          <w:sz w:val="28"/>
          <w:szCs w:val="28"/>
        </w:rPr>
        <w:t>Т</w:t>
      </w:r>
    </w:p>
    <w:p w:rsidR="00FD7529" w:rsidRDefault="00FD7529" w:rsidP="001C6C65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района «Мосальский район»</w:t>
      </w:r>
    </w:p>
    <w:p w:rsidR="00421A02" w:rsidRDefault="00FD7529" w:rsidP="001C6C65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Рожкова Г.В. о проделанной работе за 2019год.</w:t>
      </w:r>
    </w:p>
    <w:p w:rsidR="00FD7529" w:rsidRPr="00421A02" w:rsidRDefault="00FD7529" w:rsidP="001C6C65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6C65" w:rsidRDefault="001C6C65" w:rsidP="006B2FA7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Районное Собрание муниципального района «Мосальский район» за  2019 год провело 11 заседаний.</w:t>
      </w:r>
    </w:p>
    <w:p w:rsidR="001C6C65" w:rsidRDefault="001C6C65" w:rsidP="006B2FA7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заседаний принято 44</w:t>
      </w:r>
      <w:r w:rsidRPr="00D975EB">
        <w:rPr>
          <w:rFonts w:ascii="Times New Roman" w:hAnsi="Times New Roman" w:cs="Times New Roman"/>
          <w:sz w:val="28"/>
          <w:szCs w:val="28"/>
        </w:rPr>
        <w:t xml:space="preserve">  решени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17579">
        <w:rPr>
          <w:rFonts w:ascii="Times New Roman" w:hAnsi="Times New Roman" w:cs="Times New Roman"/>
          <w:sz w:val="28"/>
          <w:szCs w:val="28"/>
        </w:rPr>
        <w:t>Все заседания проводились в открытом режиме, в присутствии представителей средств массовой информации, прокуратуры, руководителей отделов администрации и активных граждан района.</w:t>
      </w:r>
      <w:r>
        <w:rPr>
          <w:rFonts w:ascii="Times New Roman" w:hAnsi="Times New Roman" w:cs="Times New Roman"/>
          <w:sz w:val="28"/>
          <w:szCs w:val="28"/>
        </w:rPr>
        <w:t xml:space="preserve"> По предписанию прокуратуры района в  пять  Решений внесены изменения в соответствии с действующим законодательством.</w:t>
      </w:r>
      <w:r w:rsidR="00FD0E53">
        <w:rPr>
          <w:rFonts w:ascii="Times New Roman" w:hAnsi="Times New Roman" w:cs="Times New Roman"/>
          <w:sz w:val="28"/>
          <w:szCs w:val="28"/>
        </w:rPr>
        <w:t xml:space="preserve"> Со всеми принятыми Решениями Районного Собрания  жители района могут ознакомит</w:t>
      </w:r>
      <w:r w:rsidR="005E3FB9">
        <w:rPr>
          <w:rFonts w:ascii="Times New Roman" w:hAnsi="Times New Roman" w:cs="Times New Roman"/>
          <w:sz w:val="28"/>
          <w:szCs w:val="28"/>
        </w:rPr>
        <w:t>ь</w:t>
      </w:r>
      <w:r w:rsidR="00FD0E53">
        <w:rPr>
          <w:rFonts w:ascii="Times New Roman" w:hAnsi="Times New Roman" w:cs="Times New Roman"/>
          <w:sz w:val="28"/>
          <w:szCs w:val="28"/>
        </w:rPr>
        <w:t>ся в правовом центре Районной библиотеки или на официальном сайте администрации  муниципального района «Мосальский район».</w:t>
      </w:r>
    </w:p>
    <w:p w:rsidR="00266442" w:rsidRDefault="00266442" w:rsidP="006B2FA7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значимые 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>то внесение изменений в бюджет Мосальского района, рассмотрение исполнения бюджета за 2018</w:t>
      </w:r>
      <w:r w:rsidR="00911D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год, принятие бюджета на 2020 год и плановый период 2021-2022 годов.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b/>
          <w:sz w:val="28"/>
          <w:szCs w:val="28"/>
          <w:u w:val="single"/>
        </w:rPr>
        <w:t>Консолидированный бюджет района</w:t>
      </w:r>
      <w:r w:rsidRPr="00266442">
        <w:rPr>
          <w:rFonts w:ascii="Times New Roman" w:hAnsi="Times New Roman" w:cs="Times New Roman"/>
          <w:sz w:val="28"/>
          <w:szCs w:val="28"/>
        </w:rPr>
        <w:t xml:space="preserve"> за 2019 год по доходам исполнен в объеме </w:t>
      </w:r>
      <w:r w:rsidRPr="00266442">
        <w:rPr>
          <w:rFonts w:ascii="Times New Roman" w:hAnsi="Times New Roman" w:cs="Times New Roman"/>
          <w:b/>
          <w:sz w:val="28"/>
          <w:szCs w:val="28"/>
        </w:rPr>
        <w:t>499,1 млн</w:t>
      </w:r>
      <w:r w:rsidRPr="00266442">
        <w:rPr>
          <w:rFonts w:ascii="Times New Roman" w:hAnsi="Times New Roman" w:cs="Times New Roman"/>
          <w:sz w:val="28"/>
          <w:szCs w:val="28"/>
        </w:rPr>
        <w:t xml:space="preserve">. руб., исполнение к уточненному плану составило </w:t>
      </w:r>
      <w:r w:rsidRPr="00266442">
        <w:rPr>
          <w:rFonts w:ascii="Times New Roman" w:hAnsi="Times New Roman" w:cs="Times New Roman"/>
          <w:b/>
          <w:sz w:val="28"/>
          <w:szCs w:val="28"/>
        </w:rPr>
        <w:t>101,2%</w:t>
      </w:r>
      <w:r w:rsidRPr="00266442">
        <w:rPr>
          <w:rFonts w:ascii="Times New Roman" w:hAnsi="Times New Roman" w:cs="Times New Roman"/>
          <w:sz w:val="28"/>
          <w:szCs w:val="28"/>
        </w:rPr>
        <w:t xml:space="preserve">. Увеличение доходной части в сравнении с 2018 годом на </w:t>
      </w:r>
      <w:r w:rsidRPr="00266442">
        <w:rPr>
          <w:rFonts w:ascii="Times New Roman" w:hAnsi="Times New Roman" w:cs="Times New Roman"/>
          <w:b/>
          <w:sz w:val="28"/>
          <w:szCs w:val="28"/>
        </w:rPr>
        <w:t>41,0 млн</w:t>
      </w:r>
      <w:r w:rsidRPr="00266442">
        <w:rPr>
          <w:rFonts w:ascii="Times New Roman" w:hAnsi="Times New Roman" w:cs="Times New Roman"/>
          <w:sz w:val="28"/>
          <w:szCs w:val="28"/>
        </w:rPr>
        <w:t xml:space="preserve">. руб., темп роста - </w:t>
      </w:r>
      <w:r w:rsidRPr="00266442">
        <w:rPr>
          <w:rFonts w:ascii="Times New Roman" w:hAnsi="Times New Roman" w:cs="Times New Roman"/>
          <w:b/>
          <w:sz w:val="28"/>
          <w:szCs w:val="28"/>
        </w:rPr>
        <w:t xml:space="preserve">109%. </w:t>
      </w:r>
      <w:r w:rsidRPr="00266442">
        <w:rPr>
          <w:rFonts w:ascii="Times New Roman" w:hAnsi="Times New Roman" w:cs="Times New Roman"/>
          <w:sz w:val="28"/>
          <w:szCs w:val="28"/>
        </w:rPr>
        <w:t xml:space="preserve">Доходы к уровню 2015 году увеличились на </w:t>
      </w:r>
      <w:r w:rsidRPr="00266442">
        <w:rPr>
          <w:rFonts w:ascii="Times New Roman" w:hAnsi="Times New Roman" w:cs="Times New Roman"/>
          <w:b/>
          <w:sz w:val="28"/>
          <w:szCs w:val="28"/>
        </w:rPr>
        <w:t>181,6 млн</w:t>
      </w:r>
      <w:proofErr w:type="gramStart"/>
      <w:r w:rsidRPr="002664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6442">
        <w:rPr>
          <w:rFonts w:ascii="Times New Roman" w:hAnsi="Times New Roman" w:cs="Times New Roman"/>
          <w:sz w:val="28"/>
          <w:szCs w:val="28"/>
        </w:rPr>
        <w:t xml:space="preserve">уб., темп роста - </w:t>
      </w:r>
      <w:r w:rsidRPr="00266442">
        <w:rPr>
          <w:rFonts w:ascii="Times New Roman" w:hAnsi="Times New Roman" w:cs="Times New Roman"/>
          <w:b/>
          <w:sz w:val="28"/>
          <w:szCs w:val="28"/>
        </w:rPr>
        <w:t>157%</w:t>
      </w:r>
      <w:r w:rsidRPr="00266442">
        <w:rPr>
          <w:rFonts w:ascii="Times New Roman" w:hAnsi="Times New Roman" w:cs="Times New Roman"/>
          <w:sz w:val="28"/>
          <w:szCs w:val="28"/>
        </w:rPr>
        <w:t>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 xml:space="preserve">Поступление налоговых и неналоговых доходов составило </w:t>
      </w:r>
      <w:r w:rsidRPr="00266442">
        <w:rPr>
          <w:rFonts w:ascii="Times New Roman" w:hAnsi="Times New Roman" w:cs="Times New Roman"/>
          <w:b/>
          <w:sz w:val="28"/>
          <w:szCs w:val="28"/>
        </w:rPr>
        <w:t>141,3</w:t>
      </w:r>
      <w:r w:rsidRPr="00266442">
        <w:rPr>
          <w:rFonts w:ascii="Times New Roman" w:hAnsi="Times New Roman" w:cs="Times New Roman"/>
          <w:sz w:val="28"/>
          <w:szCs w:val="28"/>
        </w:rPr>
        <w:t xml:space="preserve"> млн. руб., темп роста - </w:t>
      </w:r>
      <w:r w:rsidRPr="00266442">
        <w:rPr>
          <w:rFonts w:ascii="Times New Roman" w:hAnsi="Times New Roman" w:cs="Times New Roman"/>
          <w:b/>
          <w:sz w:val="28"/>
          <w:szCs w:val="28"/>
        </w:rPr>
        <w:t xml:space="preserve">103,1%. </w:t>
      </w:r>
      <w:r w:rsidRPr="00266442">
        <w:rPr>
          <w:rFonts w:ascii="Times New Roman" w:hAnsi="Times New Roman" w:cs="Times New Roman"/>
          <w:sz w:val="28"/>
          <w:szCs w:val="28"/>
        </w:rPr>
        <w:t xml:space="preserve">В сравнении с 2018 годом доходы увеличились на </w:t>
      </w:r>
      <w:r w:rsidRPr="00266442">
        <w:rPr>
          <w:rFonts w:ascii="Times New Roman" w:hAnsi="Times New Roman" w:cs="Times New Roman"/>
          <w:b/>
          <w:sz w:val="28"/>
          <w:szCs w:val="28"/>
        </w:rPr>
        <w:t>4,3 млн.</w:t>
      </w:r>
      <w:r w:rsidRPr="00266442">
        <w:rPr>
          <w:rFonts w:ascii="Times New Roman" w:hAnsi="Times New Roman" w:cs="Times New Roman"/>
          <w:sz w:val="28"/>
          <w:szCs w:val="28"/>
        </w:rPr>
        <w:t xml:space="preserve"> руб. Исполнение к уточненному плану составило </w:t>
      </w:r>
      <w:r w:rsidRPr="00266442">
        <w:rPr>
          <w:rFonts w:ascii="Times New Roman" w:hAnsi="Times New Roman" w:cs="Times New Roman"/>
          <w:b/>
          <w:sz w:val="28"/>
          <w:szCs w:val="28"/>
        </w:rPr>
        <w:t>114,1</w:t>
      </w:r>
      <w:r w:rsidRPr="00266442">
        <w:rPr>
          <w:rFonts w:ascii="Times New Roman" w:hAnsi="Times New Roman" w:cs="Times New Roman"/>
          <w:sz w:val="28"/>
          <w:szCs w:val="28"/>
        </w:rPr>
        <w:t xml:space="preserve">%. К уровню 2015 года увеличение составило </w:t>
      </w:r>
      <w:r w:rsidRPr="00266442">
        <w:rPr>
          <w:rFonts w:ascii="Times New Roman" w:hAnsi="Times New Roman" w:cs="Times New Roman"/>
          <w:b/>
          <w:sz w:val="28"/>
          <w:szCs w:val="28"/>
        </w:rPr>
        <w:t>40,8 млн</w:t>
      </w:r>
      <w:proofErr w:type="gramStart"/>
      <w:r w:rsidRPr="00266442">
        <w:rPr>
          <w:rFonts w:ascii="Times New Roman" w:hAnsi="Times New Roman" w:cs="Times New Roman"/>
          <w:b/>
          <w:sz w:val="28"/>
          <w:szCs w:val="28"/>
        </w:rPr>
        <w:t>.</w:t>
      </w:r>
      <w:r w:rsidRPr="002664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6442">
        <w:rPr>
          <w:rFonts w:ascii="Times New Roman" w:hAnsi="Times New Roman" w:cs="Times New Roman"/>
          <w:sz w:val="28"/>
          <w:szCs w:val="28"/>
        </w:rPr>
        <w:t xml:space="preserve">уб. или темп роста – </w:t>
      </w:r>
      <w:r w:rsidRPr="00266442">
        <w:rPr>
          <w:rFonts w:ascii="Times New Roman" w:hAnsi="Times New Roman" w:cs="Times New Roman"/>
          <w:b/>
          <w:sz w:val="28"/>
          <w:szCs w:val="28"/>
        </w:rPr>
        <w:t>141%.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 xml:space="preserve">Налоговые доходы возросли по сравнению с прошлым годом на </w:t>
      </w:r>
      <w:r w:rsidRPr="00266442">
        <w:rPr>
          <w:rFonts w:ascii="Times New Roman" w:hAnsi="Times New Roman" w:cs="Times New Roman"/>
          <w:b/>
          <w:sz w:val="28"/>
          <w:szCs w:val="28"/>
        </w:rPr>
        <w:t>591,6</w:t>
      </w:r>
      <w:r w:rsidRPr="00266442">
        <w:rPr>
          <w:rFonts w:ascii="Times New Roman" w:hAnsi="Times New Roman" w:cs="Times New Roman"/>
          <w:sz w:val="28"/>
          <w:szCs w:val="28"/>
        </w:rPr>
        <w:t xml:space="preserve"> тыс. руб., темп роста – </w:t>
      </w:r>
      <w:r w:rsidRPr="00266442">
        <w:rPr>
          <w:rFonts w:ascii="Times New Roman" w:hAnsi="Times New Roman" w:cs="Times New Roman"/>
          <w:b/>
          <w:sz w:val="28"/>
          <w:szCs w:val="28"/>
        </w:rPr>
        <w:t>100,5</w:t>
      </w:r>
      <w:r w:rsidRPr="00266442">
        <w:rPr>
          <w:rFonts w:ascii="Times New Roman" w:hAnsi="Times New Roman" w:cs="Times New Roman"/>
          <w:sz w:val="28"/>
          <w:szCs w:val="28"/>
        </w:rPr>
        <w:t xml:space="preserve">%, их объем составил </w:t>
      </w:r>
      <w:r w:rsidRPr="00266442">
        <w:rPr>
          <w:rFonts w:ascii="Times New Roman" w:hAnsi="Times New Roman" w:cs="Times New Roman"/>
          <w:b/>
          <w:sz w:val="28"/>
          <w:szCs w:val="28"/>
        </w:rPr>
        <w:t>117,3 млн</w:t>
      </w:r>
      <w:r w:rsidRPr="00266442">
        <w:rPr>
          <w:rFonts w:ascii="Times New Roman" w:hAnsi="Times New Roman" w:cs="Times New Roman"/>
          <w:sz w:val="28"/>
          <w:szCs w:val="28"/>
        </w:rPr>
        <w:t xml:space="preserve">. руб. 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 xml:space="preserve">Неналоговые доходы исполнены с темпом роста к уровню 2018 года </w:t>
      </w:r>
      <w:r w:rsidRPr="00266442">
        <w:rPr>
          <w:rFonts w:ascii="Times New Roman" w:hAnsi="Times New Roman" w:cs="Times New Roman"/>
          <w:b/>
          <w:sz w:val="28"/>
          <w:szCs w:val="28"/>
        </w:rPr>
        <w:t xml:space="preserve">118,2% </w:t>
      </w:r>
      <w:r w:rsidRPr="00266442">
        <w:rPr>
          <w:rFonts w:ascii="Times New Roman" w:hAnsi="Times New Roman" w:cs="Times New Roman"/>
          <w:sz w:val="28"/>
          <w:szCs w:val="28"/>
        </w:rPr>
        <w:t>или возросли на</w:t>
      </w:r>
      <w:r w:rsidRPr="00266442">
        <w:rPr>
          <w:rFonts w:ascii="Times New Roman" w:hAnsi="Times New Roman" w:cs="Times New Roman"/>
          <w:b/>
          <w:sz w:val="28"/>
          <w:szCs w:val="28"/>
        </w:rPr>
        <w:t xml:space="preserve"> 3,7 млн. </w:t>
      </w:r>
      <w:r w:rsidRPr="00266442">
        <w:rPr>
          <w:rFonts w:ascii="Times New Roman" w:hAnsi="Times New Roman" w:cs="Times New Roman"/>
          <w:sz w:val="28"/>
          <w:szCs w:val="28"/>
        </w:rPr>
        <w:t xml:space="preserve">руб. В целом их объем составил </w:t>
      </w:r>
      <w:r w:rsidRPr="00266442">
        <w:rPr>
          <w:rFonts w:ascii="Times New Roman" w:hAnsi="Times New Roman" w:cs="Times New Roman"/>
          <w:b/>
          <w:sz w:val="28"/>
          <w:szCs w:val="28"/>
        </w:rPr>
        <w:t>24,0 млн</w:t>
      </w:r>
      <w:r w:rsidRPr="00266442">
        <w:rPr>
          <w:rFonts w:ascii="Times New Roman" w:hAnsi="Times New Roman" w:cs="Times New Roman"/>
          <w:sz w:val="28"/>
          <w:szCs w:val="28"/>
        </w:rPr>
        <w:t xml:space="preserve">. руб. 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66442">
        <w:rPr>
          <w:rFonts w:ascii="Times New Roman" w:hAnsi="Times New Roman" w:cs="Times New Roman"/>
          <w:sz w:val="28"/>
          <w:szCs w:val="28"/>
        </w:rPr>
        <w:t xml:space="preserve">Безвозмездные поступления к уточненному плану исполнены на </w:t>
      </w:r>
      <w:r w:rsidRPr="00266442">
        <w:rPr>
          <w:rFonts w:ascii="Times New Roman" w:hAnsi="Times New Roman" w:cs="Times New Roman"/>
          <w:b/>
          <w:sz w:val="28"/>
          <w:szCs w:val="28"/>
        </w:rPr>
        <w:t xml:space="preserve">97,3%, </w:t>
      </w:r>
      <w:r w:rsidRPr="00266442">
        <w:rPr>
          <w:rFonts w:ascii="Times New Roman" w:hAnsi="Times New Roman" w:cs="Times New Roman"/>
          <w:sz w:val="28"/>
          <w:szCs w:val="28"/>
        </w:rPr>
        <w:t>их объем</w:t>
      </w:r>
      <w:r w:rsidRPr="00266442">
        <w:rPr>
          <w:rFonts w:ascii="Times New Roman" w:hAnsi="Times New Roman" w:cs="Times New Roman"/>
          <w:b/>
          <w:sz w:val="28"/>
          <w:szCs w:val="28"/>
        </w:rPr>
        <w:t xml:space="preserve"> – 357,8 млн</w:t>
      </w:r>
      <w:proofErr w:type="gramStart"/>
      <w:r w:rsidRPr="00266442">
        <w:rPr>
          <w:rFonts w:ascii="Times New Roman" w:hAnsi="Times New Roman" w:cs="Times New Roman"/>
          <w:b/>
          <w:sz w:val="28"/>
          <w:szCs w:val="28"/>
        </w:rPr>
        <w:t>.</w:t>
      </w:r>
      <w:r w:rsidRPr="0026644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66442">
        <w:rPr>
          <w:rFonts w:ascii="Times New Roman" w:hAnsi="Times New Roman" w:cs="Times New Roman"/>
          <w:sz w:val="28"/>
          <w:szCs w:val="28"/>
        </w:rPr>
        <w:t>уб.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исполнены в сумме </w:t>
      </w:r>
      <w:r w:rsidRPr="00266442">
        <w:rPr>
          <w:rFonts w:ascii="Times New Roman" w:hAnsi="Times New Roman" w:cs="Times New Roman"/>
          <w:b/>
          <w:sz w:val="28"/>
          <w:szCs w:val="28"/>
        </w:rPr>
        <w:t>479,9 млн</w:t>
      </w:r>
      <w:r w:rsidRPr="00266442">
        <w:rPr>
          <w:rFonts w:ascii="Times New Roman" w:hAnsi="Times New Roman" w:cs="Times New Roman"/>
          <w:sz w:val="28"/>
          <w:szCs w:val="28"/>
        </w:rPr>
        <w:t xml:space="preserve">. руб., что выше уровня 2018 года на </w:t>
      </w:r>
      <w:r w:rsidRPr="00266442">
        <w:rPr>
          <w:rFonts w:ascii="Times New Roman" w:hAnsi="Times New Roman" w:cs="Times New Roman"/>
          <w:b/>
          <w:sz w:val="28"/>
          <w:szCs w:val="28"/>
        </w:rPr>
        <w:t>80,1 млн. руб</w:t>
      </w:r>
      <w:r w:rsidRPr="00266442">
        <w:rPr>
          <w:rFonts w:ascii="Times New Roman" w:hAnsi="Times New Roman" w:cs="Times New Roman"/>
          <w:sz w:val="28"/>
          <w:szCs w:val="28"/>
        </w:rPr>
        <w:t xml:space="preserve">. или темп роста – </w:t>
      </w:r>
      <w:r w:rsidRPr="00266442">
        <w:rPr>
          <w:rFonts w:ascii="Times New Roman" w:hAnsi="Times New Roman" w:cs="Times New Roman"/>
          <w:b/>
          <w:sz w:val="28"/>
          <w:szCs w:val="28"/>
        </w:rPr>
        <w:t>120,0%</w:t>
      </w:r>
      <w:r w:rsidRPr="00266442">
        <w:rPr>
          <w:rFonts w:ascii="Times New Roman" w:hAnsi="Times New Roman" w:cs="Times New Roman"/>
          <w:sz w:val="28"/>
          <w:szCs w:val="28"/>
        </w:rPr>
        <w:t xml:space="preserve">. Исполнение к плану составило </w:t>
      </w:r>
      <w:r w:rsidRPr="00266442">
        <w:rPr>
          <w:rFonts w:ascii="Times New Roman" w:hAnsi="Times New Roman" w:cs="Times New Roman"/>
          <w:b/>
          <w:sz w:val="28"/>
          <w:szCs w:val="28"/>
        </w:rPr>
        <w:t>95,8%.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lastRenderedPageBreak/>
        <w:t xml:space="preserve">По-прежнему расходная часть бюджета имеет социальную направленность, на что выделено </w:t>
      </w:r>
      <w:r w:rsidRPr="00266442">
        <w:rPr>
          <w:rFonts w:ascii="Times New Roman" w:hAnsi="Times New Roman" w:cs="Times New Roman"/>
          <w:b/>
          <w:sz w:val="28"/>
          <w:szCs w:val="28"/>
        </w:rPr>
        <w:t>325,8</w:t>
      </w:r>
      <w:r w:rsidRPr="00266442">
        <w:rPr>
          <w:rFonts w:ascii="Times New Roman" w:hAnsi="Times New Roman" w:cs="Times New Roman"/>
          <w:sz w:val="28"/>
          <w:szCs w:val="28"/>
        </w:rPr>
        <w:t xml:space="preserve"> млн. руб. или </w:t>
      </w:r>
      <w:r w:rsidRPr="00266442">
        <w:rPr>
          <w:rFonts w:ascii="Times New Roman" w:hAnsi="Times New Roman" w:cs="Times New Roman"/>
          <w:b/>
          <w:sz w:val="28"/>
          <w:szCs w:val="28"/>
        </w:rPr>
        <w:t xml:space="preserve">67,9% </w:t>
      </w:r>
      <w:r w:rsidRPr="00266442">
        <w:rPr>
          <w:rFonts w:ascii="Times New Roman" w:hAnsi="Times New Roman" w:cs="Times New Roman"/>
          <w:sz w:val="28"/>
          <w:szCs w:val="28"/>
        </w:rPr>
        <w:t>от общих расходов.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 xml:space="preserve">Программным методом расходы осуществлены в сумме </w:t>
      </w:r>
      <w:r w:rsidRPr="00266442">
        <w:rPr>
          <w:rFonts w:ascii="Times New Roman" w:hAnsi="Times New Roman" w:cs="Times New Roman"/>
          <w:b/>
          <w:sz w:val="28"/>
          <w:szCs w:val="28"/>
        </w:rPr>
        <w:t>475,6 млн. или на 99%.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6442">
        <w:rPr>
          <w:rFonts w:ascii="Times New Roman" w:hAnsi="Times New Roman" w:cs="Times New Roman"/>
          <w:b/>
          <w:sz w:val="28"/>
          <w:szCs w:val="28"/>
        </w:rPr>
        <w:t xml:space="preserve">Бюджет исполнен с </w:t>
      </w:r>
      <w:proofErr w:type="spellStart"/>
      <w:r w:rsidRPr="00266442">
        <w:rPr>
          <w:rFonts w:ascii="Times New Roman" w:hAnsi="Times New Roman" w:cs="Times New Roman"/>
          <w:b/>
          <w:sz w:val="28"/>
          <w:szCs w:val="28"/>
        </w:rPr>
        <w:t>профицитом</w:t>
      </w:r>
      <w:proofErr w:type="spellEnd"/>
      <w:r w:rsidRPr="00266442">
        <w:rPr>
          <w:rFonts w:ascii="Times New Roman" w:hAnsi="Times New Roman" w:cs="Times New Roman"/>
          <w:b/>
          <w:sz w:val="28"/>
          <w:szCs w:val="28"/>
        </w:rPr>
        <w:t xml:space="preserve"> – 19,2 млн. руб.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b/>
          <w:sz w:val="28"/>
          <w:szCs w:val="28"/>
          <w:u w:val="single"/>
        </w:rPr>
        <w:t>Доходы бюджета МР «Мосальский район»</w:t>
      </w:r>
      <w:r w:rsidRPr="00266442">
        <w:rPr>
          <w:rFonts w:ascii="Times New Roman" w:hAnsi="Times New Roman" w:cs="Times New Roman"/>
          <w:sz w:val="28"/>
          <w:szCs w:val="28"/>
        </w:rPr>
        <w:t xml:space="preserve"> исполнены в сумме 451,1 млн</w:t>
      </w:r>
      <w:proofErr w:type="gramStart"/>
      <w:r w:rsidRPr="002664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6442">
        <w:rPr>
          <w:rFonts w:ascii="Times New Roman" w:hAnsi="Times New Roman" w:cs="Times New Roman"/>
          <w:sz w:val="28"/>
          <w:szCs w:val="28"/>
        </w:rPr>
        <w:t>уб., темп роста к уточненному плану – 101%, к уровню 2018 года – 111%. К уровню 2015 года увеличение доходной части бюджета на 158,5 млн.руб.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>Объем налоговых и неналоговых доходов составил 104,1 млн</w:t>
      </w:r>
      <w:proofErr w:type="gramStart"/>
      <w:r w:rsidRPr="002664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6442">
        <w:rPr>
          <w:rFonts w:ascii="Times New Roman" w:hAnsi="Times New Roman" w:cs="Times New Roman"/>
          <w:sz w:val="28"/>
          <w:szCs w:val="28"/>
        </w:rPr>
        <w:t>уб., темп роста к уточненному плану – 117,1%, к уровню 2018 года – 100,4%, в абсолютном выражение увеличение составило 406,0 тыс. руб.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>К уровню 2015 года эти доходы увеличились на 24,7 млн</w:t>
      </w:r>
      <w:proofErr w:type="gramStart"/>
      <w:r w:rsidRPr="002664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6442">
        <w:rPr>
          <w:rFonts w:ascii="Times New Roman" w:hAnsi="Times New Roman" w:cs="Times New Roman"/>
          <w:sz w:val="28"/>
          <w:szCs w:val="28"/>
        </w:rPr>
        <w:t>уб. или темп роста – 131,1%.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>Налоговые доходы к уровню прошлого года исполнены на 96,8% в суммовом выражение – 84,8 млн</w:t>
      </w:r>
      <w:proofErr w:type="gramStart"/>
      <w:r w:rsidRPr="002664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6442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>Поступление неналоговых доходов к уровню 2018 года увеличилось на 3,2 млн. руб. и составило 19,3 млн</w:t>
      </w:r>
      <w:proofErr w:type="gramStart"/>
      <w:r w:rsidRPr="002664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6442">
        <w:rPr>
          <w:rFonts w:ascii="Times New Roman" w:hAnsi="Times New Roman" w:cs="Times New Roman"/>
          <w:sz w:val="28"/>
          <w:szCs w:val="28"/>
        </w:rPr>
        <w:t>уб., темп роста – 119,9%.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>Расходы бюджета района исполнены в объеме 436,6 млн</w:t>
      </w:r>
      <w:proofErr w:type="gramStart"/>
      <w:r w:rsidRPr="002664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6442">
        <w:rPr>
          <w:rFonts w:ascii="Times New Roman" w:hAnsi="Times New Roman" w:cs="Times New Roman"/>
          <w:sz w:val="28"/>
          <w:szCs w:val="28"/>
        </w:rPr>
        <w:t xml:space="preserve">уб. или к плану на 96,3%, к уровню прошлого года темп роста или увеличение на 80,1 млн.руб., темп роста к уровню прошлого года – 122,5%. 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>К уровню 2015 года расходы увеличились на 120,2 млн. руб. или темп роста – 138%.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>На социальные нужды учреждений в 2019 году направлено 324,7 млн</w:t>
      </w:r>
      <w:proofErr w:type="gramStart"/>
      <w:r w:rsidRPr="0026644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6442">
        <w:rPr>
          <w:rFonts w:ascii="Times New Roman" w:hAnsi="Times New Roman" w:cs="Times New Roman"/>
          <w:sz w:val="28"/>
          <w:szCs w:val="28"/>
        </w:rPr>
        <w:t>уб. или 74,4% всей расходной части бюджета.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>Программным методом бюджет исполнен на 99%.</w:t>
      </w:r>
    </w:p>
    <w:p w:rsidR="00266442" w:rsidRPr="00266442" w:rsidRDefault="00266442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442">
        <w:rPr>
          <w:rFonts w:ascii="Times New Roman" w:hAnsi="Times New Roman" w:cs="Times New Roman"/>
          <w:sz w:val="28"/>
          <w:szCs w:val="28"/>
        </w:rPr>
        <w:t xml:space="preserve">Бюджет МР «Мосальский район» исполнен с </w:t>
      </w:r>
      <w:proofErr w:type="spellStart"/>
      <w:r w:rsidRPr="00266442">
        <w:rPr>
          <w:rFonts w:ascii="Times New Roman" w:hAnsi="Times New Roman" w:cs="Times New Roman"/>
          <w:sz w:val="28"/>
          <w:szCs w:val="28"/>
        </w:rPr>
        <w:t>профицитом</w:t>
      </w:r>
      <w:proofErr w:type="spellEnd"/>
      <w:r w:rsidRPr="00266442">
        <w:rPr>
          <w:rFonts w:ascii="Times New Roman" w:hAnsi="Times New Roman" w:cs="Times New Roman"/>
          <w:sz w:val="28"/>
          <w:szCs w:val="28"/>
        </w:rPr>
        <w:t xml:space="preserve"> в объеме 14,5 млн. руб.</w:t>
      </w:r>
    </w:p>
    <w:p w:rsidR="00266442" w:rsidRDefault="005E3FB9" w:rsidP="006B2FA7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Демоглафическая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ситуация в Мосальском районе за 2019год:</w:t>
      </w:r>
    </w:p>
    <w:p w:rsidR="005E3FB9" w:rsidRDefault="005E3FB9" w:rsidP="006B2FA7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Рождаемость-47 чел., Смертность-134 чел.</w:t>
      </w:r>
    </w:p>
    <w:p w:rsidR="005E3FB9" w:rsidRDefault="005E3FB9" w:rsidP="006B2FA7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 безработных  района за 2019год- 44 чел.</w:t>
      </w:r>
    </w:p>
    <w:p w:rsidR="00911D9B" w:rsidRDefault="00911D9B" w:rsidP="006B2FA7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266" w:rsidRDefault="003A2266" w:rsidP="006B2FA7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6C65" w:rsidRDefault="001C6C65" w:rsidP="006B2FA7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Успешно работает при Районном Собрании Контрольно-счетный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входит депутат Районного Собрания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Вавулин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Адбуллабекова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</w:t>
      </w:r>
    </w:p>
    <w:p w:rsidR="001C6C65" w:rsidRPr="00A83A20" w:rsidRDefault="001C6C65" w:rsidP="006B2FA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3A20">
        <w:rPr>
          <w:rFonts w:ascii="Times New Roman" w:hAnsi="Times New Roman" w:cs="Times New Roman"/>
          <w:sz w:val="28"/>
          <w:szCs w:val="28"/>
        </w:rPr>
        <w:t>Контрольно-счетный орган МР «Мосальский район» функционирует на основании «Положения о Контрольно-счетном органе муниципального района «Мосальский район», утвержденного решением Районного Собрания МР «Мосальский район» №150 от 13.07.2018г.</w:t>
      </w:r>
    </w:p>
    <w:p w:rsidR="001C6C65" w:rsidRPr="001915F5" w:rsidRDefault="001C6C65" w:rsidP="006B2FA7">
      <w:pPr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A83A2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</w:t>
      </w:r>
      <w:r w:rsidRPr="001915F5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За 2019 год контрольно-счетным органом были проведены  следующие экспертно-аналитические и контрольные мероприятия:</w:t>
      </w:r>
    </w:p>
    <w:p w:rsidR="001C6C65" w:rsidRPr="00A83A20" w:rsidRDefault="001C6C65" w:rsidP="00D35C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A20">
        <w:rPr>
          <w:rFonts w:ascii="Times New Roman" w:hAnsi="Times New Roman" w:cs="Times New Roman"/>
          <w:color w:val="000000"/>
          <w:sz w:val="28"/>
          <w:szCs w:val="28"/>
        </w:rPr>
        <w:t xml:space="preserve">- Проведена экспертиза </w:t>
      </w:r>
      <w:r w:rsidRPr="00A83A20">
        <w:rPr>
          <w:rFonts w:ascii="Times New Roman" w:hAnsi="Times New Roman" w:cs="Times New Roman"/>
          <w:sz w:val="28"/>
          <w:szCs w:val="28"/>
        </w:rPr>
        <w:t>годовой бюджетной отчетности получателей бюджетных средств района, районного бюджета, бюджетов 10-ти сельских поселений</w:t>
      </w:r>
      <w:r w:rsidRPr="00A83A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4A4E">
        <w:rPr>
          <w:rFonts w:ascii="Times New Roman" w:hAnsi="Times New Roman" w:cs="Times New Roman"/>
          <w:color w:val="000000"/>
          <w:sz w:val="28"/>
          <w:szCs w:val="28"/>
        </w:rPr>
        <w:t>района</w:t>
      </w:r>
      <w:r w:rsidRPr="00A83A20">
        <w:rPr>
          <w:rFonts w:ascii="Times New Roman" w:hAnsi="Times New Roman" w:cs="Times New Roman"/>
          <w:color w:val="000000"/>
          <w:sz w:val="28"/>
          <w:szCs w:val="28"/>
        </w:rPr>
        <w:t xml:space="preserve"> за 2018 год и составлено заключение </w:t>
      </w:r>
      <w:r w:rsidRPr="00A83A20">
        <w:rPr>
          <w:rFonts w:ascii="Times New Roman" w:hAnsi="Times New Roman" w:cs="Times New Roman"/>
          <w:sz w:val="28"/>
          <w:szCs w:val="28"/>
        </w:rPr>
        <w:t>годовой бюджетной отчетности районного бюджета и бюджетов 10-ти сельских поселений</w:t>
      </w:r>
      <w:r w:rsidRPr="00A83A20">
        <w:rPr>
          <w:rFonts w:ascii="Times New Roman" w:hAnsi="Times New Roman" w:cs="Times New Roman"/>
          <w:color w:val="000000"/>
          <w:sz w:val="28"/>
          <w:szCs w:val="28"/>
        </w:rPr>
        <w:t xml:space="preserve"> МР</w:t>
      </w:r>
      <w:r w:rsidR="00AC4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3A20">
        <w:rPr>
          <w:rFonts w:ascii="Times New Roman" w:hAnsi="Times New Roman" w:cs="Times New Roman"/>
          <w:color w:val="000000"/>
          <w:sz w:val="28"/>
          <w:szCs w:val="28"/>
        </w:rPr>
        <w:t xml:space="preserve"> за 2018 год;</w:t>
      </w:r>
    </w:p>
    <w:p w:rsidR="001C6C65" w:rsidRPr="00A83A20" w:rsidRDefault="001C6C65" w:rsidP="00D35C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A20">
        <w:rPr>
          <w:rFonts w:ascii="Times New Roman" w:hAnsi="Times New Roman" w:cs="Times New Roman"/>
          <w:color w:val="000000"/>
          <w:sz w:val="28"/>
          <w:szCs w:val="28"/>
        </w:rPr>
        <w:t>- Проведена экспертиза и составлено заключение проекта районного бюджета и бюджетов 10-ти сельских поселений на 2020 год  и плановый период 2021 и 2022 годов;</w:t>
      </w:r>
    </w:p>
    <w:p w:rsidR="001C6C65" w:rsidRDefault="001C6C65" w:rsidP="00D35CF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3A20">
        <w:rPr>
          <w:rFonts w:ascii="Times New Roman" w:hAnsi="Times New Roman" w:cs="Times New Roman"/>
          <w:sz w:val="28"/>
          <w:szCs w:val="28"/>
        </w:rPr>
        <w:t>- Проверки на предмет целевого, эффективного использования средств бюджета района  и сохранности товарно-материальных ценностей в Районном Собрании</w:t>
      </w:r>
      <w:r w:rsidRPr="00A83A20">
        <w:rPr>
          <w:rFonts w:ascii="Times New Roman" w:hAnsi="Times New Roman" w:cs="Times New Roman"/>
          <w:color w:val="000000"/>
          <w:sz w:val="28"/>
          <w:szCs w:val="28"/>
        </w:rPr>
        <w:t>, в администрации МР «Мосальский район» и в  муниципальном казенном учреждении «Культура  » за период с 01.01.2017г. по 30.09.2019г.</w:t>
      </w:r>
    </w:p>
    <w:p w:rsidR="001C6C65" w:rsidRPr="001915F5" w:rsidRDefault="001C6C65" w:rsidP="006B2FA7">
      <w:pPr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1915F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Из состава Депутатов Районного Собра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ния созданы и успешно работа</w:t>
      </w:r>
      <w:r w:rsidRPr="001915F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ют четыре постоянно действующие комиссии.</w:t>
      </w:r>
    </w:p>
    <w:p w:rsidR="001C6C65" w:rsidRPr="00D51FF0" w:rsidRDefault="001C6C65" w:rsidP="006B2FA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F5">
        <w:rPr>
          <w:rFonts w:ascii="latoregular" w:eastAsia="Times New Roman" w:hAnsi="latoregular"/>
          <w:b/>
          <w:color w:val="244061" w:themeColor="accent1" w:themeShade="80"/>
          <w:sz w:val="28"/>
          <w:szCs w:val="28"/>
          <w:u w:val="single"/>
          <w:lang w:eastAsia="ru-RU"/>
        </w:rPr>
        <w:t>Планово-бюджетная  комиссия Районного Собрания, председатель Щеглова Л.В. ,</w:t>
      </w:r>
      <w:r>
        <w:rPr>
          <w:rFonts w:ascii="latoregular" w:eastAsia="Times New Roman" w:hAnsi="latoregular"/>
          <w:color w:val="000000"/>
          <w:sz w:val="28"/>
          <w:szCs w:val="28"/>
          <w:u w:val="single"/>
          <w:lang w:eastAsia="ru-RU"/>
        </w:rPr>
        <w:t xml:space="preserve"> </w:t>
      </w:r>
      <w:r w:rsidRPr="0056233F">
        <w:rPr>
          <w:rFonts w:ascii="latoregular" w:eastAsia="Times New Roman" w:hAnsi="latoregular"/>
          <w:color w:val="000000"/>
          <w:sz w:val="28"/>
          <w:szCs w:val="28"/>
          <w:lang w:eastAsia="ru-RU"/>
        </w:rPr>
        <w:t xml:space="preserve">провела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заседаний</w:t>
      </w:r>
      <w:r w:rsidRPr="00D5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Заседания проводились с участием профильных отделов администрации, глав МО МР «Мосальский район».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Рассмотрено 46</w:t>
      </w:r>
      <w:r w:rsidRPr="00D5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вопроса. Следует отметить, что такое взаимодействие обеспечивает четкость и планомерность работы планово-бюджетной комиссии,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также результативность в проработке и принятии решений. </w:t>
      </w:r>
    </w:p>
    <w:p w:rsidR="001C6C65" w:rsidRDefault="001C6C65" w:rsidP="006B2FA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D5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рассмотрены вопросы, касающиеся исполнения бюдже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за 2018</w:t>
      </w:r>
      <w:r w:rsidRPr="00D5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внесения изменений в редакцию 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джета 2019</w:t>
      </w:r>
      <w:r w:rsidRPr="00D5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принятия бюджета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 «Мосальский район» на 2020 г. плановый период 2021-2022</w:t>
      </w:r>
      <w:r w:rsidRPr="00D5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вопросы об утверждении нормативов финансовых затрат и правил расчета размеров ассигнований бюджета </w:t>
      </w:r>
      <w:r w:rsidR="006A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района, </w:t>
      </w:r>
      <w:r w:rsidRPr="00D5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тарифов местного значения, финансируемых из бюджета </w:t>
      </w:r>
      <w:r w:rsidR="006A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  <w:proofErr w:type="gramStart"/>
      <w:r w:rsidR="006A6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D51F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осуществления полномочий муниципальных образований городского и сельских поселений в части финансирования и исполнения бюджета и  целый ряд других важных вопросов, относящихся к компетенции комиссии, нормативно-правового характера.</w:t>
      </w:r>
      <w:r w:rsidRPr="003B65A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1C6C65" w:rsidRDefault="001C6C65" w:rsidP="006B2FA7">
      <w:pPr>
        <w:jc w:val="both"/>
        <w:rPr>
          <w:rFonts w:ascii="Times New Roman" w:hAnsi="Times New Roman" w:cs="Times New Roman"/>
          <w:sz w:val="28"/>
          <w:szCs w:val="28"/>
        </w:rPr>
      </w:pPr>
      <w:r w:rsidRPr="00CE7498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lastRenderedPageBreak/>
        <w:t xml:space="preserve">Постоянная комиссия по агропромышленному комплексу, председатель комиссии </w:t>
      </w:r>
      <w:proofErr w:type="spellStart"/>
      <w:r w:rsidRPr="00CE7498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>Вагин</w:t>
      </w:r>
      <w:proofErr w:type="spellEnd"/>
      <w:r w:rsidRPr="00CE7498">
        <w:rPr>
          <w:rFonts w:ascii="Times New Roman" w:eastAsia="Times New Roman" w:hAnsi="Times New Roman" w:cs="Times New Roman"/>
          <w:b/>
          <w:color w:val="244061" w:themeColor="accent1" w:themeShade="80"/>
          <w:sz w:val="28"/>
          <w:szCs w:val="28"/>
          <w:u w:val="single"/>
          <w:lang w:eastAsia="ru-RU"/>
        </w:rPr>
        <w:t xml:space="preserve"> В.В.</w:t>
      </w:r>
      <w:r w:rsidRPr="003B65A9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Проведено 6 заседаний комиссии. Основная задача комиссии</w:t>
      </w:r>
      <w:r>
        <w:rPr>
          <w:sz w:val="28"/>
          <w:szCs w:val="28"/>
        </w:rPr>
        <w:t xml:space="preserve"> </w:t>
      </w:r>
      <w:r w:rsidRPr="005C4F0B">
        <w:rPr>
          <w:rFonts w:ascii="Times New Roman" w:hAnsi="Times New Roman" w:cs="Times New Roman"/>
          <w:sz w:val="28"/>
          <w:szCs w:val="28"/>
        </w:rPr>
        <w:t>проведение</w:t>
      </w:r>
      <w:r w:rsidRPr="005C4F0B">
        <w:rPr>
          <w:rFonts w:ascii="Times New Roman" w:eastAsia="Calibri" w:hAnsi="Times New Roman" w:cs="Times New Roman"/>
          <w:sz w:val="28"/>
          <w:szCs w:val="28"/>
        </w:rPr>
        <w:t xml:space="preserve"> муниципального земельного контроля за использованием земель на территории района</w:t>
      </w:r>
      <w:proofErr w:type="gramStart"/>
      <w:r w:rsidRPr="005C4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4A4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AC4A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4F0B">
        <w:rPr>
          <w:rFonts w:ascii="Times New Roman" w:eastAsia="Calibri" w:hAnsi="Times New Roman" w:cs="Times New Roman"/>
          <w:sz w:val="28"/>
          <w:szCs w:val="28"/>
        </w:rPr>
        <w:t>в пределах полномочий органа местного самоуправления.</w:t>
      </w:r>
    </w:p>
    <w:p w:rsidR="001C6C65" w:rsidRDefault="001C6C65" w:rsidP="006B2FA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498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Постоянная комиссия по промышленности, строительству, транспорту и связи, председатель Пронин  Е.А.</w:t>
      </w:r>
      <w:r>
        <w:rPr>
          <w:rFonts w:ascii="Times New Roman" w:hAnsi="Times New Roman" w:cs="Times New Roman"/>
          <w:sz w:val="28"/>
          <w:szCs w:val="28"/>
        </w:rPr>
        <w:t xml:space="preserve"> за 2019года провела 7 заседаний. Основные направления работы комиссии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капитальным ремонтом водопроводной сети</w:t>
      </w:r>
      <w:r w:rsidRPr="00DE5AC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капитального ремонта общего имущества многоквартирных домов.</w:t>
      </w:r>
    </w:p>
    <w:p w:rsidR="001C6C65" w:rsidRDefault="001C6C65" w:rsidP="006B2FA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498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Постоянная</w:t>
      </w:r>
      <w:proofErr w:type="gramEnd"/>
      <w:r w:rsidRPr="00CE7498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 xml:space="preserve"> </w:t>
      </w:r>
      <w:proofErr w:type="spellStart"/>
      <w:r w:rsidRPr="00CE7498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комисиия</w:t>
      </w:r>
      <w:proofErr w:type="spellEnd"/>
      <w:r w:rsidRPr="00CE7498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 xml:space="preserve"> по социальным вопросам. Председатель комиссии Козырева Н.Г</w:t>
      </w:r>
      <w:r w:rsidRPr="00A743A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Основное направление комиссии вопросы социального значения.</w:t>
      </w:r>
      <w:r>
        <w:rPr>
          <w:sz w:val="28"/>
          <w:szCs w:val="28"/>
        </w:rPr>
        <w:t xml:space="preserve"> </w:t>
      </w:r>
      <w:r w:rsidRPr="00FD4F88">
        <w:rPr>
          <w:rFonts w:ascii="Times New Roman" w:hAnsi="Times New Roman" w:cs="Times New Roman"/>
          <w:sz w:val="28"/>
          <w:szCs w:val="28"/>
        </w:rPr>
        <w:t>За 2019 год комиссией по социальным вопросам Районного Собрания было проведено 12 заседаний, на которых рассмотрен ряд вопросов, касающихся улучшения благосостояния граждан и расширения спектра услуг и повышения качества оказания услуг.</w:t>
      </w:r>
    </w:p>
    <w:p w:rsidR="008B3FB4" w:rsidRPr="008B3FB4" w:rsidRDefault="008B3FB4" w:rsidP="006B2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Депутаты Районного Собрания входят в состав районной комиссии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ценами в торговых точк</w:t>
      </w:r>
      <w:r w:rsidR="00B55528">
        <w:rPr>
          <w:rFonts w:ascii="Times New Roman" w:hAnsi="Times New Roman" w:cs="Times New Roman"/>
          <w:sz w:val="28"/>
          <w:szCs w:val="28"/>
        </w:rPr>
        <w:t xml:space="preserve">ах района. </w:t>
      </w:r>
      <w:r>
        <w:rPr>
          <w:rFonts w:ascii="Times New Roman" w:hAnsi="Times New Roman" w:cs="Times New Roman"/>
          <w:sz w:val="28"/>
          <w:szCs w:val="28"/>
        </w:rPr>
        <w:t xml:space="preserve">Так же депутаты входят в </w:t>
      </w:r>
      <w:r w:rsidR="00B55528">
        <w:rPr>
          <w:rFonts w:ascii="Times New Roman" w:hAnsi="Times New Roman" w:cs="Times New Roman"/>
          <w:sz w:val="28"/>
          <w:szCs w:val="28"/>
        </w:rPr>
        <w:t>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земельному контролю. За 2019год  </w:t>
      </w:r>
      <w:r w:rsidR="00B555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8B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роведено органами муниципального земельного контроля 62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проверки</w:t>
      </w:r>
      <w:r w:rsidRPr="008B3F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6442" w:rsidRDefault="00266442" w:rsidP="006B2F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CE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территории Мосальского района решением Районного Собрания создана комиссия по </w:t>
      </w:r>
      <w:proofErr w:type="gramStart"/>
      <w:r w:rsidRPr="00CE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за</w:t>
      </w:r>
      <w:proofErr w:type="gramEnd"/>
      <w:r w:rsidRPr="00CE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содержанием и ремонтом дорог общего пользования местного значения. В комиссию вошли депутаты </w:t>
      </w:r>
      <w:r w:rsidR="00AC4A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Районного Собрания</w:t>
      </w:r>
      <w:r w:rsidRPr="00CE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 являюсь п</w:t>
      </w:r>
      <w:r w:rsidRPr="00CE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редседателем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E74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Комиссия регулярно контролирует ход выполнения всех дорожных работ, как ремонтных, так и работ по летнему и зимнему содержанию.</w:t>
      </w:r>
      <w:r>
        <w:rPr>
          <w:rFonts w:ascii="Times New Roman" w:hAnsi="Times New Roman" w:cs="Times New Roman"/>
          <w:sz w:val="28"/>
          <w:szCs w:val="28"/>
        </w:rPr>
        <w:t xml:space="preserve"> За 2019год произведено 24 выезда по осмотру дорог местного значения, по всем выездам направлены отчеты в Законодательное Собрание.</w:t>
      </w:r>
    </w:p>
    <w:p w:rsidR="008B3FB4" w:rsidRDefault="00B55528" w:rsidP="006B2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B3FB4">
        <w:rPr>
          <w:rFonts w:ascii="Times New Roman" w:hAnsi="Times New Roman" w:cs="Times New Roman"/>
          <w:sz w:val="28"/>
          <w:szCs w:val="28"/>
        </w:rPr>
        <w:t>В 2019 году  Районное Собрание награждено Почетным Дипломом Законодательного Собрания Калужской области за победу в ежегодном конкурсе «На лучшую организацию работы представительных органов муниципальных образований Калужской области» за 2018год в номинации «За эффективный депутатский контроль».</w:t>
      </w:r>
    </w:p>
    <w:p w:rsidR="00506640" w:rsidRPr="00506640" w:rsidRDefault="00911D9B" w:rsidP="006B2FA7">
      <w:pPr>
        <w:pStyle w:val="a4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Депутаты районного Собрания приняли участие в 18 видеоконференциях</w:t>
      </w:r>
      <w:r w:rsidR="00506640">
        <w:rPr>
          <w:rFonts w:ascii="Times New Roman" w:hAnsi="Times New Roman" w:cs="Times New Roman"/>
          <w:sz w:val="28"/>
          <w:szCs w:val="28"/>
        </w:rPr>
        <w:t xml:space="preserve"> на различные темы. Наиболее значимые это  видеоконференции</w:t>
      </w:r>
      <w:proofErr w:type="gramStart"/>
      <w:r w:rsidR="0050664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06640">
        <w:rPr>
          <w:rFonts w:ascii="Times New Roman" w:hAnsi="Times New Roman" w:cs="Times New Roman"/>
          <w:sz w:val="28"/>
          <w:szCs w:val="28"/>
        </w:rPr>
        <w:t xml:space="preserve"> </w:t>
      </w:r>
      <w:r w:rsidR="00506640" w:rsidRPr="00506640">
        <w:rPr>
          <w:rFonts w:ascii="Times New Roman" w:hAnsi="Times New Roman" w:cs="Times New Roman"/>
          <w:sz w:val="28"/>
          <w:szCs w:val="28"/>
        </w:rPr>
        <w:t xml:space="preserve">«По координации деятельности в сфере </w:t>
      </w:r>
      <w:proofErr w:type="gramStart"/>
      <w:r w:rsidR="00506640" w:rsidRPr="005066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506640" w:rsidRPr="00506640">
        <w:rPr>
          <w:rFonts w:ascii="Times New Roman" w:hAnsi="Times New Roman" w:cs="Times New Roman"/>
          <w:sz w:val="28"/>
          <w:szCs w:val="28"/>
        </w:rPr>
        <w:t xml:space="preserve"> содержанием автомобильных дорог общего пользования»,  «Об областном бюджете на 2020 год и на плановый период 2021и 2022 годов»,  «Роль регионального законодательства в социально-экономическом развитии </w:t>
      </w:r>
      <w:r w:rsidR="00506640" w:rsidRPr="00506640">
        <w:rPr>
          <w:rFonts w:ascii="Times New Roman" w:hAnsi="Times New Roman" w:cs="Times New Roman"/>
          <w:sz w:val="28"/>
          <w:szCs w:val="28"/>
        </w:rPr>
        <w:lastRenderedPageBreak/>
        <w:t>региона», «Посади свое дерево Победы» и многие другие.</w:t>
      </w:r>
      <w:r w:rsidR="00506640">
        <w:rPr>
          <w:rFonts w:ascii="Times New Roman" w:hAnsi="Times New Roman" w:cs="Times New Roman"/>
          <w:sz w:val="28"/>
          <w:szCs w:val="28"/>
        </w:rPr>
        <w:t xml:space="preserve"> Совместно с депутатами Районного Собрания в видеоконференциях принимали участие </w:t>
      </w:r>
      <w:r w:rsidR="00AC4A4E">
        <w:rPr>
          <w:rFonts w:ascii="Times New Roman" w:hAnsi="Times New Roman" w:cs="Times New Roman"/>
          <w:sz w:val="28"/>
          <w:szCs w:val="28"/>
        </w:rPr>
        <w:t xml:space="preserve"> сотрудники </w:t>
      </w:r>
      <w:r w:rsidR="00506640">
        <w:rPr>
          <w:rFonts w:ascii="Times New Roman" w:hAnsi="Times New Roman" w:cs="Times New Roman"/>
          <w:sz w:val="28"/>
          <w:szCs w:val="28"/>
        </w:rPr>
        <w:t>администрация</w:t>
      </w:r>
      <w:proofErr w:type="gramStart"/>
      <w:r w:rsidR="0050664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C4A4E">
        <w:rPr>
          <w:rFonts w:ascii="Times New Roman" w:hAnsi="Times New Roman" w:cs="Times New Roman"/>
          <w:sz w:val="28"/>
          <w:szCs w:val="28"/>
        </w:rPr>
        <w:t xml:space="preserve"> депутаты Городской Думы и</w:t>
      </w:r>
      <w:r w:rsidR="00506640">
        <w:rPr>
          <w:rFonts w:ascii="Times New Roman" w:hAnsi="Times New Roman" w:cs="Times New Roman"/>
          <w:sz w:val="28"/>
          <w:szCs w:val="28"/>
        </w:rPr>
        <w:t xml:space="preserve"> сельских поселений, члены молодежного Совета, представители СМИ. Подобные мероприятия способствуют активному взаимодействию в работе при решении вопросов местного</w:t>
      </w:r>
      <w:r w:rsidR="00B55528">
        <w:rPr>
          <w:rFonts w:ascii="Times New Roman" w:hAnsi="Times New Roman" w:cs="Times New Roman"/>
          <w:sz w:val="28"/>
          <w:szCs w:val="28"/>
        </w:rPr>
        <w:t xml:space="preserve"> </w:t>
      </w:r>
      <w:r w:rsidR="00506640">
        <w:rPr>
          <w:rFonts w:ascii="Times New Roman" w:hAnsi="Times New Roman" w:cs="Times New Roman"/>
          <w:sz w:val="28"/>
          <w:szCs w:val="28"/>
        </w:rPr>
        <w:t>значения.</w:t>
      </w:r>
    </w:p>
    <w:p w:rsidR="00506640" w:rsidRDefault="002847AD" w:rsidP="006B2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47AD">
        <w:rPr>
          <w:rFonts w:ascii="Times New Roman" w:hAnsi="Times New Roman" w:cs="Times New Roman"/>
          <w:sz w:val="28"/>
          <w:szCs w:val="28"/>
        </w:rPr>
        <w:t>Депутаты всех уровней  Мосальского района стали участниками</w:t>
      </w:r>
      <w:r w:rsidR="00506640" w:rsidRPr="002847AD">
        <w:rPr>
          <w:rFonts w:ascii="Times New Roman" w:hAnsi="Times New Roman" w:cs="Times New Roman"/>
          <w:sz w:val="28"/>
          <w:szCs w:val="28"/>
        </w:rPr>
        <w:t xml:space="preserve"> торжественного собрания, посвященного 25-летию образования Законодательного Собрания Калужской области 17 мая 2019года.</w:t>
      </w:r>
    </w:p>
    <w:p w:rsidR="00B55528" w:rsidRPr="002847AD" w:rsidRDefault="00B55528" w:rsidP="006B2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Являясь членом Консультативного Совета Глав районов Калужской области, лично принял участие в 8 заседаниях.</w:t>
      </w:r>
    </w:p>
    <w:p w:rsidR="00B5419C" w:rsidRPr="00B5419C" w:rsidRDefault="00B5419C" w:rsidP="006B2FA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B5419C">
        <w:rPr>
          <w:rFonts w:ascii="Times New Roman" w:hAnsi="Times New Roman" w:cs="Times New Roman"/>
          <w:bCs/>
          <w:sz w:val="28"/>
          <w:szCs w:val="28"/>
        </w:rPr>
        <w:t xml:space="preserve">Неотъемлемой частью деятельности  депутатов, Главы муниципального района  является работа с населением. Это приемы граждан, рассмотрение жалоб и обращений жителей, непосредственное обсуждение и решение вопросов граждан в ходе проведения встреч, собраний, а также  взаимодействие со службами и организациями  района. </w:t>
      </w:r>
    </w:p>
    <w:p w:rsidR="001C6C65" w:rsidRDefault="001C6C65" w:rsidP="006B2FA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>В течение вс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его 2019 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года, еженедельно каждый  вторник с 9.30 часов до 11.00 часов в кабинете  Районного Собрания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>вел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личный 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 прием избирателей и помогал решать их текущие</w:t>
      </w:r>
      <w:r w:rsidR="00256D99">
        <w:rPr>
          <w:rFonts w:ascii="Times New Roman" w:hAnsi="Times New Roman" w:cs="Times New Roman"/>
          <w:sz w:val="28"/>
          <w:szCs w:val="28"/>
          <w:lang w:eastAsia="ru-RU"/>
        </w:rPr>
        <w:t xml:space="preserve"> вопросы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Депутаты Районног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 Собрания выезжали на встречи с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избирателями по округам,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вели прием в общественной приемной партии «Едина Россия». </w:t>
      </w:r>
      <w:r w:rsidR="00256D99">
        <w:rPr>
          <w:rFonts w:ascii="Times New Roman" w:hAnsi="Times New Roman" w:cs="Times New Roman"/>
          <w:sz w:val="28"/>
          <w:szCs w:val="28"/>
          <w:lang w:eastAsia="ru-RU"/>
        </w:rPr>
        <w:t xml:space="preserve">За 2019 год в общественную  приемную </w:t>
      </w:r>
      <w:r w:rsidR="00B5419C">
        <w:rPr>
          <w:rFonts w:ascii="Times New Roman" w:hAnsi="Times New Roman" w:cs="Times New Roman"/>
          <w:sz w:val="28"/>
          <w:szCs w:val="28"/>
          <w:lang w:eastAsia="ru-RU"/>
        </w:rPr>
        <w:t xml:space="preserve">к депутатам Районного Собрания </w:t>
      </w:r>
      <w:r w:rsidR="00256D99">
        <w:rPr>
          <w:rFonts w:ascii="Times New Roman" w:hAnsi="Times New Roman" w:cs="Times New Roman"/>
          <w:sz w:val="28"/>
          <w:szCs w:val="28"/>
          <w:lang w:eastAsia="ru-RU"/>
        </w:rPr>
        <w:t>с различными вопросами обратились</w:t>
      </w:r>
      <w:r w:rsidR="00B541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56BCF">
        <w:rPr>
          <w:rFonts w:ascii="Times New Roman" w:hAnsi="Times New Roman" w:cs="Times New Roman"/>
          <w:sz w:val="28"/>
          <w:szCs w:val="28"/>
          <w:lang w:eastAsia="ru-RU"/>
        </w:rPr>
        <w:t xml:space="preserve">18 </w:t>
      </w:r>
      <w:r w:rsidR="00256D99">
        <w:rPr>
          <w:rFonts w:ascii="Times New Roman" w:hAnsi="Times New Roman" w:cs="Times New Roman"/>
          <w:sz w:val="28"/>
          <w:szCs w:val="28"/>
          <w:lang w:eastAsia="ru-RU"/>
        </w:rPr>
        <w:t xml:space="preserve"> жителей города и района. </w:t>
      </w:r>
      <w:r w:rsidR="00A56BCF">
        <w:rPr>
          <w:rFonts w:ascii="Times New Roman" w:hAnsi="Times New Roman" w:cs="Times New Roman"/>
          <w:sz w:val="28"/>
          <w:szCs w:val="28"/>
          <w:lang w:eastAsia="ru-RU"/>
        </w:rPr>
        <w:t>Все обращения рассмотрены.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За  период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работы 2019</w:t>
      </w:r>
      <w:r w:rsidR="00B5552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года </w:t>
      </w:r>
      <w:r w:rsidR="00256D99">
        <w:rPr>
          <w:rFonts w:ascii="Times New Roman" w:hAnsi="Times New Roman" w:cs="Times New Roman"/>
          <w:sz w:val="28"/>
          <w:szCs w:val="28"/>
          <w:lang w:eastAsia="ru-RU"/>
        </w:rPr>
        <w:t xml:space="preserve">мною на 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 личных приемах и  по письменным обращениям граждан  рассмотрено более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16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обращений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 и заявлений. Проводились бес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еды с руководителями 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>организаций</w:t>
      </w:r>
      <w:r w:rsidR="00FD0E53">
        <w:rPr>
          <w:rFonts w:ascii="Times New Roman" w:hAnsi="Times New Roman" w:cs="Times New Roman"/>
          <w:sz w:val="28"/>
          <w:szCs w:val="28"/>
          <w:lang w:eastAsia="ru-RU"/>
        </w:rPr>
        <w:t xml:space="preserve"> по обращениям граждан, касающих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ся их деятельности. </w:t>
      </w:r>
    </w:p>
    <w:p w:rsidR="00256D99" w:rsidRDefault="00EA096D" w:rsidP="006B2F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 однократно рассматривались обращения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Дубовца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Л.М., Мартынова В.Н. по внесению изменений в Устав  муниципального района «Мосальский район», о внесении изменений в Положение об отчете Главы МР «Мосальский район», с просьбами в ознакомлении с протоколами сессий.  Депутатами все обращения рассмотрены, направлены своевременные ответы в адрес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Дубовца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Л.М. и Мартынова В.Н.</w:t>
      </w:r>
    </w:p>
    <w:p w:rsidR="00EA096D" w:rsidRDefault="00D97CD2" w:rsidP="006B2F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Обращение</w:t>
      </w:r>
      <w:r w:rsidR="00EA096D">
        <w:rPr>
          <w:rFonts w:ascii="Times New Roman" w:hAnsi="Times New Roman" w:cs="Times New Roman"/>
          <w:sz w:val="28"/>
          <w:szCs w:val="28"/>
          <w:lang w:eastAsia="ru-RU"/>
        </w:rPr>
        <w:t xml:space="preserve"> жителей </w:t>
      </w:r>
      <w:proofErr w:type="spellStart"/>
      <w:r w:rsidR="00EA096D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EA096D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EA096D">
        <w:rPr>
          <w:rFonts w:ascii="Times New Roman" w:hAnsi="Times New Roman" w:cs="Times New Roman"/>
          <w:sz w:val="28"/>
          <w:szCs w:val="28"/>
          <w:lang w:eastAsia="ru-RU"/>
        </w:rPr>
        <w:t>осточи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просьбой оказать содействие в ремонте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трубопереезда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направлено в администрацию района.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Трубопереезд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отремонтирован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кратчайшие сроки.</w:t>
      </w:r>
      <w:r w:rsidR="00ED77D9">
        <w:rPr>
          <w:rFonts w:ascii="Times New Roman" w:hAnsi="Times New Roman" w:cs="Times New Roman"/>
          <w:sz w:val="28"/>
          <w:szCs w:val="28"/>
          <w:lang w:eastAsia="ru-RU"/>
        </w:rPr>
        <w:t xml:space="preserve">  В адрес Районного Собрания </w:t>
      </w:r>
      <w:r w:rsidR="00256D9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D77D9">
        <w:rPr>
          <w:rFonts w:ascii="Times New Roman" w:hAnsi="Times New Roman" w:cs="Times New Roman"/>
          <w:sz w:val="28"/>
          <w:szCs w:val="28"/>
          <w:lang w:eastAsia="ru-RU"/>
        </w:rPr>
        <w:t xml:space="preserve">оступила благодарность от жителей  </w:t>
      </w:r>
      <w:proofErr w:type="spellStart"/>
      <w:r w:rsidR="00ED77D9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ED77D9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ED77D9">
        <w:rPr>
          <w:rFonts w:ascii="Times New Roman" w:hAnsi="Times New Roman" w:cs="Times New Roman"/>
          <w:sz w:val="28"/>
          <w:szCs w:val="28"/>
          <w:lang w:eastAsia="ru-RU"/>
        </w:rPr>
        <w:t>осточи</w:t>
      </w:r>
      <w:proofErr w:type="spellEnd"/>
      <w:r w:rsidR="00ED77D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6D99" w:rsidRDefault="00266442" w:rsidP="006B2F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же </w:t>
      </w:r>
      <w:r w:rsidR="00D97CD2">
        <w:rPr>
          <w:rFonts w:ascii="Times New Roman" w:hAnsi="Times New Roman" w:cs="Times New Roman"/>
          <w:sz w:val="28"/>
          <w:szCs w:val="28"/>
          <w:lang w:eastAsia="ru-RU"/>
        </w:rPr>
        <w:t xml:space="preserve"> поступали письменные заявления от жительницы Цыганковой Г.М., инициативной группы жителей </w:t>
      </w:r>
      <w:proofErr w:type="spellStart"/>
      <w:r w:rsidR="00D97CD2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D97CD2">
        <w:rPr>
          <w:rFonts w:ascii="Times New Roman" w:hAnsi="Times New Roman" w:cs="Times New Roman"/>
          <w:sz w:val="28"/>
          <w:szCs w:val="28"/>
          <w:lang w:eastAsia="ru-RU"/>
        </w:rPr>
        <w:t>.Т</w:t>
      </w:r>
      <w:proofErr w:type="gramEnd"/>
      <w:r w:rsidR="00D97CD2">
        <w:rPr>
          <w:rFonts w:ascii="Times New Roman" w:hAnsi="Times New Roman" w:cs="Times New Roman"/>
          <w:sz w:val="28"/>
          <w:szCs w:val="28"/>
          <w:lang w:eastAsia="ru-RU"/>
        </w:rPr>
        <w:t>оварково</w:t>
      </w:r>
      <w:proofErr w:type="spellEnd"/>
      <w:r w:rsidR="00D97CD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77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7CD2">
        <w:rPr>
          <w:rFonts w:ascii="Times New Roman" w:hAnsi="Times New Roman" w:cs="Times New Roman"/>
          <w:sz w:val="28"/>
          <w:szCs w:val="28"/>
          <w:lang w:eastAsia="ru-RU"/>
        </w:rPr>
        <w:t xml:space="preserve">жительницы д.Сельцо </w:t>
      </w:r>
      <w:proofErr w:type="spellStart"/>
      <w:r w:rsidR="00D97CD2">
        <w:rPr>
          <w:rFonts w:ascii="Times New Roman" w:hAnsi="Times New Roman" w:cs="Times New Roman"/>
          <w:sz w:val="28"/>
          <w:szCs w:val="28"/>
          <w:lang w:eastAsia="ru-RU"/>
        </w:rPr>
        <w:t>Эдель</w:t>
      </w:r>
      <w:proofErr w:type="spellEnd"/>
      <w:r w:rsidR="00D97CD2">
        <w:rPr>
          <w:rFonts w:ascii="Times New Roman" w:hAnsi="Times New Roman" w:cs="Times New Roman"/>
          <w:sz w:val="28"/>
          <w:szCs w:val="28"/>
          <w:lang w:eastAsia="ru-RU"/>
        </w:rPr>
        <w:t xml:space="preserve"> Л.Н.</w:t>
      </w:r>
      <w:r w:rsidR="00ED77D9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ED77D9">
        <w:rPr>
          <w:rFonts w:ascii="Times New Roman" w:hAnsi="Times New Roman" w:cs="Times New Roman"/>
          <w:sz w:val="28"/>
          <w:szCs w:val="28"/>
          <w:lang w:eastAsia="ru-RU"/>
        </w:rPr>
        <w:t>окосу</w:t>
      </w:r>
      <w:proofErr w:type="spellEnd"/>
      <w:r w:rsidR="00ED77D9">
        <w:rPr>
          <w:rFonts w:ascii="Times New Roman" w:hAnsi="Times New Roman" w:cs="Times New Roman"/>
          <w:sz w:val="28"/>
          <w:szCs w:val="28"/>
          <w:lang w:eastAsia="ru-RU"/>
        </w:rPr>
        <w:t xml:space="preserve">  травы и опиловке деревьев.  Я лично связывался с главами </w:t>
      </w:r>
      <w:r w:rsidR="00ED77D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сельских администраций, просил выполнить работы по заявлениям граждан. Все работы выполнены.</w:t>
      </w:r>
      <w:r w:rsidR="001C6C65"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6D99" w:rsidRDefault="00256D99" w:rsidP="006B2F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Обращение жительницы города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Рыжевановой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в ходе ремонта </w:t>
      </w:r>
      <w:proofErr w:type="spellStart"/>
      <w:r w:rsidR="0026644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A56BCF">
        <w:rPr>
          <w:rFonts w:ascii="Times New Roman" w:hAnsi="Times New Roman" w:cs="Times New Roman"/>
          <w:sz w:val="28"/>
          <w:szCs w:val="28"/>
          <w:lang w:eastAsia="ru-RU"/>
        </w:rPr>
        <w:t>ридворовых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территорий были</w:t>
      </w:r>
      <w:r w:rsidR="00A56BCF">
        <w:rPr>
          <w:rFonts w:ascii="Times New Roman" w:hAnsi="Times New Roman" w:cs="Times New Roman"/>
          <w:sz w:val="28"/>
          <w:szCs w:val="28"/>
          <w:lang w:eastAsia="ru-RU"/>
        </w:rPr>
        <w:t xml:space="preserve"> порваны провода электропередач</w:t>
      </w:r>
      <w:r>
        <w:rPr>
          <w:rFonts w:ascii="Times New Roman" w:hAnsi="Times New Roman" w:cs="Times New Roman"/>
          <w:sz w:val="28"/>
          <w:szCs w:val="28"/>
          <w:lang w:eastAsia="ru-RU"/>
        </w:rPr>
        <w:t>, по моему личному обращению к главе городской администрации Голополосову Е.Ю. неисправность устранена.</w:t>
      </w:r>
    </w:p>
    <w:p w:rsidR="002A4F2C" w:rsidRDefault="002A4F2C" w:rsidP="006B2F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Направлено депутатское обращение 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Миндорстрой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Калужской области по вопросу установки бордюров на спуске в районе школы №1, с целью безопасности движения и прекращения перехода автодороги в неустановленных местах. В настоящее время бордюры установлены.</w:t>
      </w:r>
    </w:p>
    <w:p w:rsidR="00911D9B" w:rsidRDefault="006B2FA7" w:rsidP="006B2F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обращению жительницы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ахово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Шкадовой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В.В. ,</w:t>
      </w:r>
      <w:r w:rsidR="00AC4A4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более года Районное Собрание вело переговоры с Юхновским ДРСУ №7 по установке автобусного павильона на трассе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Москава-Иванцевичи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районе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д.Шахово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2FA7" w:rsidRDefault="006B2FA7" w:rsidP="006B2FA7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Павильон был демонтирован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Юхноским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ДРСУ №7, и жители терпели большие неудобства. Удалось убедить руководство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Юхноского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ДРСУ № 7 о необходимость установки павильона на прежнем месте. </w:t>
      </w:r>
    </w:p>
    <w:p w:rsidR="001C6C65" w:rsidRPr="00A56BCF" w:rsidRDefault="001C6C65" w:rsidP="006B2FA7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4F2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D975E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56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протяжении нескольких лет организованная депутатами Районного Собрания акции «Газета в каждый дом» успешно существует. В 2019 году Депутатами Районного Собрания выписано 30 экземпляров газеты «Мосальская газета» для многодетных семей, за собственные средства. </w:t>
      </w:r>
    </w:p>
    <w:p w:rsidR="001C6C65" w:rsidRPr="00A56BCF" w:rsidRDefault="001C6C65" w:rsidP="006B2FA7">
      <w:pPr>
        <w:pStyle w:val="1"/>
        <w:spacing w:line="276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</w:pPr>
      <w:r w:rsidRPr="00A56BC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Также не прекращает свое существование акция «Портфель первоклассника» В 2019году Депутаты сформировали 5 портфелей для </w:t>
      </w:r>
      <w:proofErr w:type="gramStart"/>
      <w:r w:rsidRPr="00A56BC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ребят</w:t>
      </w:r>
      <w:proofErr w:type="gramEnd"/>
      <w:r w:rsidRPr="00A56BCF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 которые впервые переступят порог школы. </w:t>
      </w:r>
    </w:p>
    <w:p w:rsidR="004E42A0" w:rsidRPr="00A56BCF" w:rsidRDefault="004E42A0" w:rsidP="006B2FA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6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Акцию «Посади свое дерево Победы!», поддержали депутаты</w:t>
      </w:r>
      <w:r w:rsidRPr="004E42A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A56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Районного Собрания и привлекли к акции депутатов Городской Думы и депутатов сельских дум района.</w:t>
      </w:r>
    </w:p>
    <w:p w:rsidR="004E42A0" w:rsidRPr="00A56BCF" w:rsidRDefault="004E42A0" w:rsidP="006B2FA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6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 Депутаты Районного Собрания  и Городской Думы приняли решение </w:t>
      </w:r>
    </w:p>
    <w:p w:rsidR="00A56BCF" w:rsidRDefault="004E42A0" w:rsidP="006B2FA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6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высадить рябины у детской площадки и у мемориала воинам-освободителям</w:t>
      </w:r>
      <w:r w:rsidR="002847A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Несмотря на дождливую погоду, </w:t>
      </w:r>
      <w:r w:rsidRPr="00A56B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 сентября депутаты провели акцию  «Посади свое дерево Победы», участие в которой приняла и депутат Законодательного Собрания Марина Тришина.</w:t>
      </w:r>
    </w:p>
    <w:p w:rsidR="002847AD" w:rsidRPr="002847AD" w:rsidRDefault="002847AD" w:rsidP="006B2FA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Члены Молодежного Совета  при Районном Собрании </w:t>
      </w:r>
      <w:r w:rsidRPr="002847AD">
        <w:rPr>
          <w:rFonts w:ascii="Times New Roman" w:hAnsi="Times New Roman" w:cs="Times New Roman"/>
          <w:sz w:val="28"/>
          <w:szCs w:val="28"/>
        </w:rPr>
        <w:t xml:space="preserve">Зеленкова Алина и </w:t>
      </w:r>
      <w:proofErr w:type="spellStart"/>
      <w:r w:rsidRPr="002847AD">
        <w:rPr>
          <w:rFonts w:ascii="Times New Roman" w:hAnsi="Times New Roman" w:cs="Times New Roman"/>
          <w:sz w:val="28"/>
          <w:szCs w:val="28"/>
        </w:rPr>
        <w:t>Зайченкова</w:t>
      </w:r>
      <w:proofErr w:type="spellEnd"/>
      <w:r w:rsidRPr="002847AD">
        <w:rPr>
          <w:rFonts w:ascii="Times New Roman" w:hAnsi="Times New Roman" w:cs="Times New Roman"/>
          <w:sz w:val="28"/>
          <w:szCs w:val="28"/>
        </w:rPr>
        <w:t xml:space="preserve"> Валерия приняли участие в акции «Огонь Победы».</w:t>
      </w:r>
    </w:p>
    <w:p w:rsidR="000155BC" w:rsidRPr="006B2FA7" w:rsidRDefault="00E76357" w:rsidP="006B2FA7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i/>
          <w:color w:val="000000"/>
          <w:sz w:val="28"/>
          <w:szCs w:val="28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0155BC" w:rsidRPr="006B2FA7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 xml:space="preserve">8 января </w:t>
      </w:r>
      <w:proofErr w:type="spellStart"/>
      <w:r w:rsidR="000155BC" w:rsidRPr="006B2FA7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>мосальчане</w:t>
      </w:r>
      <w:proofErr w:type="spellEnd"/>
      <w:r w:rsidR="000155BC" w:rsidRPr="006B2FA7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 xml:space="preserve">, гости </w:t>
      </w:r>
      <w:proofErr w:type="gramStart"/>
      <w:r w:rsidR="000155BC" w:rsidRPr="006B2FA7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>города</w:t>
      </w:r>
      <w:proofErr w:type="gramEnd"/>
      <w:r w:rsidR="000155BC" w:rsidRPr="006B2FA7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 xml:space="preserve"> и ветераны </w:t>
      </w:r>
      <w:r w:rsidRPr="006B2FA7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>присутствовали</w:t>
      </w:r>
      <w:r w:rsidR="000155BC" w:rsidRPr="006B2FA7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6B2FA7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>на открытии</w:t>
      </w:r>
      <w:r w:rsidR="000155BC" w:rsidRPr="006B2FA7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 xml:space="preserve"> Памятной плиты генералу Н.Б. </w:t>
      </w:r>
      <w:proofErr w:type="spellStart"/>
      <w:r w:rsidR="000155BC" w:rsidRPr="006B2FA7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>Ибянскому</w:t>
      </w:r>
      <w:proofErr w:type="spellEnd"/>
      <w:r w:rsidR="000155BC" w:rsidRPr="006B2FA7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>. Именно под его командованием в январе 1942 года советские воины 325-й стрелковой дивизии ценой невероятных потерь освободили город от немецко-фашистских захватчиков.</w:t>
      </w:r>
      <w:r w:rsidRPr="006B2FA7">
        <w:rPr>
          <w:rStyle w:val="a7"/>
          <w:i w:val="0"/>
          <w:color w:val="000000"/>
          <w:sz w:val="28"/>
          <w:szCs w:val="28"/>
          <w:bdr w:val="none" w:sz="0" w:space="0" w:color="auto" w:frame="1"/>
        </w:rPr>
        <w:t xml:space="preserve"> Акция подготовлена и  проведена Депутатами Районного Собрания. </w:t>
      </w:r>
    </w:p>
    <w:p w:rsidR="00E76357" w:rsidRDefault="000155BC" w:rsidP="006B2FA7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 w:rsidRPr="000155BC">
        <w:rPr>
          <w:color w:val="000000"/>
          <w:sz w:val="28"/>
          <w:szCs w:val="28"/>
        </w:rPr>
        <w:t xml:space="preserve">Благодаря </w:t>
      </w:r>
      <w:r>
        <w:rPr>
          <w:color w:val="000000"/>
          <w:sz w:val="28"/>
          <w:szCs w:val="28"/>
        </w:rPr>
        <w:t xml:space="preserve"> моей личной </w:t>
      </w:r>
      <w:r w:rsidRPr="000155BC">
        <w:rPr>
          <w:color w:val="000000"/>
          <w:sz w:val="28"/>
          <w:szCs w:val="28"/>
        </w:rPr>
        <w:t>инициативе</w:t>
      </w:r>
      <w:r w:rsidR="005419B5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памятная доска  изготовлена,  проведены согласования с министерством культуры Калуги, руководством </w:t>
      </w:r>
      <w:r>
        <w:rPr>
          <w:color w:val="000000"/>
          <w:sz w:val="28"/>
          <w:szCs w:val="28"/>
        </w:rPr>
        <w:lastRenderedPageBreak/>
        <w:t>калужского изобразительного музея по  размещению  Памятной плит</w:t>
      </w:r>
      <w:r w:rsidR="00E76357">
        <w:rPr>
          <w:color w:val="000000"/>
          <w:sz w:val="28"/>
          <w:szCs w:val="28"/>
        </w:rPr>
        <w:t xml:space="preserve">ы </w:t>
      </w:r>
      <w:r w:rsidR="00FD0E53">
        <w:rPr>
          <w:sz w:val="28"/>
          <w:szCs w:val="28"/>
        </w:rPr>
        <w:t xml:space="preserve">на фасаде здания музейно-краеведческого центра «Дом Богдановых», </w:t>
      </w:r>
      <w:r w:rsidR="00E76357">
        <w:rPr>
          <w:color w:val="000000"/>
          <w:sz w:val="28"/>
          <w:szCs w:val="28"/>
        </w:rPr>
        <w:t>в г</w:t>
      </w:r>
      <w:proofErr w:type="gramStart"/>
      <w:r>
        <w:rPr>
          <w:color w:val="000000"/>
          <w:sz w:val="28"/>
          <w:szCs w:val="28"/>
        </w:rPr>
        <w:t>.</w:t>
      </w:r>
      <w:r w:rsidR="00E76357">
        <w:rPr>
          <w:color w:val="000000"/>
          <w:sz w:val="28"/>
          <w:szCs w:val="28"/>
        </w:rPr>
        <w:t>М</w:t>
      </w:r>
      <w:proofErr w:type="gramEnd"/>
      <w:r w:rsidR="00E76357">
        <w:rPr>
          <w:color w:val="000000"/>
          <w:sz w:val="28"/>
          <w:szCs w:val="28"/>
        </w:rPr>
        <w:t>осальске.</w:t>
      </w:r>
    </w:p>
    <w:p w:rsidR="00FD0E53" w:rsidRPr="00FD0E53" w:rsidRDefault="00FD0E53" w:rsidP="006B2FA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0E53">
        <w:rPr>
          <w:rFonts w:ascii="Times New Roman" w:hAnsi="Times New Roman" w:cs="Times New Roman"/>
          <w:color w:val="000000"/>
          <w:sz w:val="28"/>
          <w:szCs w:val="28"/>
        </w:rPr>
        <w:t xml:space="preserve">Все затраты, связанные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изготовлением и</w:t>
      </w:r>
      <w:r w:rsidRPr="00FD0E5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установкой памятной мемориальной доски,</w:t>
      </w:r>
      <w:r w:rsidR="002664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2266">
        <w:rPr>
          <w:rFonts w:ascii="Times New Roman" w:hAnsi="Times New Roman" w:cs="Times New Roman"/>
          <w:color w:val="000000"/>
          <w:sz w:val="28"/>
          <w:szCs w:val="28"/>
        </w:rPr>
        <w:t>Районное Собрание</w:t>
      </w:r>
      <w:r w:rsidRPr="00FD0E5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3A2266">
        <w:rPr>
          <w:rFonts w:ascii="Times New Roman" w:hAnsi="Times New Roman" w:cs="Times New Roman"/>
          <w:color w:val="000000"/>
          <w:sz w:val="28"/>
          <w:szCs w:val="28"/>
        </w:rPr>
        <w:t>зяло</w:t>
      </w:r>
      <w:r w:rsidRPr="00FD0E53">
        <w:rPr>
          <w:rFonts w:ascii="Times New Roman" w:hAnsi="Times New Roman" w:cs="Times New Roman"/>
          <w:color w:val="000000"/>
          <w:sz w:val="28"/>
          <w:szCs w:val="28"/>
        </w:rPr>
        <w:t xml:space="preserve">  на себя.</w:t>
      </w:r>
    </w:p>
    <w:p w:rsidR="000155BC" w:rsidRDefault="00E76357" w:rsidP="006B2FA7">
      <w:pPr>
        <w:pStyle w:val="a6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8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</w:t>
      </w:r>
      <w:r w:rsidR="000155BC" w:rsidRPr="000155BC">
        <w:rPr>
          <w:color w:val="000000"/>
          <w:sz w:val="28"/>
          <w:szCs w:val="28"/>
        </w:rPr>
        <w:t xml:space="preserve"> </w:t>
      </w:r>
      <w:r w:rsidR="000155BC" w:rsidRPr="00A36FAA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Открытие плиты – еще одна возможность напомнить молодежи о погибших воинах</w:t>
      </w:r>
      <w:r w:rsidR="00A36FAA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,  разбудить в моло</w:t>
      </w:r>
      <w:r w:rsidR="00A56BCF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>дом</w:t>
      </w:r>
      <w:r w:rsidR="00A36FAA">
        <w:rPr>
          <w:rStyle w:val="a8"/>
          <w:b w:val="0"/>
          <w:color w:val="000000"/>
          <w:sz w:val="28"/>
          <w:szCs w:val="28"/>
          <w:bdr w:val="none" w:sz="0" w:space="0" w:color="auto" w:frame="1"/>
        </w:rPr>
        <w:t xml:space="preserve"> поколении чувство патриотизма и гордости за свою страну.</w:t>
      </w:r>
    </w:p>
    <w:p w:rsidR="00E76357" w:rsidRPr="00A56BCF" w:rsidRDefault="00E76357" w:rsidP="006B2FA7">
      <w:pPr>
        <w:shd w:val="clear" w:color="auto" w:fill="FFFFFF"/>
        <w:spacing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56BCF">
        <w:rPr>
          <w:rFonts w:ascii="Tahoma" w:eastAsia="Times New Roman" w:hAnsi="Tahoma" w:cs="Tahoma"/>
          <w:color w:val="000000"/>
          <w:lang w:eastAsia="ru-RU"/>
        </w:rPr>
        <w:t> </w:t>
      </w:r>
      <w:r w:rsidRPr="00A56BCF">
        <w:rPr>
          <w:rFonts w:ascii="Times New Roman" w:hAnsi="Times New Roman"/>
          <w:sz w:val="28"/>
          <w:szCs w:val="28"/>
        </w:rPr>
        <w:t xml:space="preserve">    Работа по увековечению памяти погибших в годы Великой Отечественной войны будет продолжаться и в дальнейшем.   </w:t>
      </w:r>
    </w:p>
    <w:p w:rsidR="004E42A0" w:rsidRPr="00B5419C" w:rsidRDefault="00A56BCF" w:rsidP="006B2FA7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B5419C">
        <w:rPr>
          <w:rFonts w:ascii="Times New Roman" w:hAnsi="Times New Roman"/>
          <w:b/>
          <w:i/>
          <w:color w:val="000000" w:themeColor="text1"/>
          <w:sz w:val="28"/>
          <w:szCs w:val="28"/>
        </w:rPr>
        <w:t>2020 год Указом</w:t>
      </w:r>
      <w:r w:rsidR="004E42A0" w:rsidRPr="00B5419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Президента РФ объявлен Годом Памяти и Славы.</w:t>
      </w:r>
    </w:p>
    <w:p w:rsidR="004E42A0" w:rsidRPr="00A56BCF" w:rsidRDefault="004E42A0" w:rsidP="006B2FA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419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6BCF" w:rsidRPr="00B5419C">
        <w:rPr>
          <w:rFonts w:ascii="Times New Roman" w:hAnsi="Times New Roman"/>
          <w:color w:val="000000" w:themeColor="text1"/>
          <w:sz w:val="28"/>
          <w:szCs w:val="28"/>
        </w:rPr>
        <w:t xml:space="preserve">В подготовки празднования 75 годовщины Великой Победы депутаты Районного Собрания примут </w:t>
      </w:r>
      <w:proofErr w:type="gramStart"/>
      <w:r w:rsidR="00A56BCF" w:rsidRPr="00B5419C">
        <w:rPr>
          <w:rFonts w:ascii="Times New Roman" w:hAnsi="Times New Roman"/>
          <w:color w:val="000000" w:themeColor="text1"/>
          <w:sz w:val="28"/>
          <w:szCs w:val="28"/>
        </w:rPr>
        <w:t>активное</w:t>
      </w:r>
      <w:proofErr w:type="gramEnd"/>
      <w:r w:rsidR="00A56BCF" w:rsidRPr="00B5419C">
        <w:rPr>
          <w:rFonts w:ascii="Times New Roman" w:hAnsi="Times New Roman"/>
          <w:color w:val="000000" w:themeColor="text1"/>
          <w:sz w:val="28"/>
          <w:szCs w:val="28"/>
        </w:rPr>
        <w:t xml:space="preserve"> участи в субботниках по благоустройству</w:t>
      </w:r>
      <w:r w:rsidRPr="00B5419C">
        <w:rPr>
          <w:rFonts w:ascii="Times New Roman" w:hAnsi="Times New Roman"/>
          <w:color w:val="000000" w:themeColor="text1"/>
          <w:sz w:val="28"/>
          <w:szCs w:val="28"/>
        </w:rPr>
        <w:t xml:space="preserve"> и ремонт</w:t>
      </w:r>
      <w:r w:rsidR="00A56BCF" w:rsidRPr="00B5419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B5419C">
        <w:rPr>
          <w:rFonts w:ascii="Times New Roman" w:hAnsi="Times New Roman"/>
          <w:color w:val="000000" w:themeColor="text1"/>
          <w:sz w:val="28"/>
          <w:szCs w:val="28"/>
        </w:rPr>
        <w:t xml:space="preserve"> памятников, м</w:t>
      </w:r>
      <w:r w:rsidR="00B5419C" w:rsidRPr="00B5419C">
        <w:rPr>
          <w:rFonts w:ascii="Times New Roman" w:hAnsi="Times New Roman"/>
          <w:color w:val="000000" w:themeColor="text1"/>
          <w:sz w:val="28"/>
          <w:szCs w:val="28"/>
        </w:rPr>
        <w:t>емориалов, воинских захоронений. Будут подготовлены и проведены</w:t>
      </w:r>
      <w:r w:rsidR="00B5419C">
        <w:rPr>
          <w:rFonts w:ascii="Times New Roman" w:hAnsi="Times New Roman"/>
          <w:color w:val="000000" w:themeColor="text1"/>
          <w:sz w:val="28"/>
          <w:szCs w:val="28"/>
        </w:rPr>
        <w:t xml:space="preserve"> мероприятия</w:t>
      </w:r>
      <w:r w:rsidR="00A56BCF" w:rsidRPr="00A56B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419C">
        <w:rPr>
          <w:rFonts w:ascii="Times New Roman" w:hAnsi="Times New Roman"/>
          <w:color w:val="000000" w:themeColor="text1"/>
          <w:sz w:val="28"/>
          <w:szCs w:val="28"/>
        </w:rPr>
        <w:t>патриотической направленности</w:t>
      </w:r>
      <w:r w:rsidR="00A56BCF" w:rsidRPr="00A56BC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5419C">
        <w:rPr>
          <w:rFonts w:ascii="Times New Roman" w:hAnsi="Times New Roman"/>
          <w:color w:val="000000" w:themeColor="text1"/>
          <w:sz w:val="28"/>
          <w:szCs w:val="28"/>
        </w:rPr>
        <w:t>по увековечению</w:t>
      </w:r>
      <w:r w:rsidRPr="00A56BCF">
        <w:rPr>
          <w:rFonts w:ascii="Times New Roman" w:hAnsi="Times New Roman"/>
          <w:color w:val="000000" w:themeColor="text1"/>
          <w:sz w:val="28"/>
          <w:szCs w:val="28"/>
        </w:rPr>
        <w:t xml:space="preserve"> памяти погибших в г</w:t>
      </w:r>
      <w:r w:rsidR="00B5419C">
        <w:rPr>
          <w:rFonts w:ascii="Times New Roman" w:hAnsi="Times New Roman"/>
          <w:color w:val="000000" w:themeColor="text1"/>
          <w:sz w:val="28"/>
          <w:szCs w:val="28"/>
        </w:rPr>
        <w:t>оды Великой Отечественной войны</w:t>
      </w:r>
      <w:r w:rsidR="00A56BCF" w:rsidRPr="00A56B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419C">
        <w:rPr>
          <w:rFonts w:ascii="Times New Roman" w:hAnsi="Times New Roman"/>
          <w:color w:val="000000" w:themeColor="text1"/>
          <w:sz w:val="28"/>
          <w:szCs w:val="28"/>
        </w:rPr>
        <w:t>в школах района.</w:t>
      </w:r>
    </w:p>
    <w:p w:rsidR="00E76357" w:rsidRPr="00E76357" w:rsidRDefault="00E76357" w:rsidP="00D35CF7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0E53">
        <w:rPr>
          <w:rFonts w:ascii="Times New Roman" w:hAnsi="Times New Roman" w:cs="Times New Roman"/>
          <w:b/>
          <w:bCs/>
          <w:sz w:val="28"/>
          <w:szCs w:val="28"/>
        </w:rPr>
        <w:t>В планах</w:t>
      </w:r>
      <w:r w:rsidR="002847AD">
        <w:rPr>
          <w:rFonts w:ascii="Times New Roman" w:hAnsi="Times New Roman" w:cs="Times New Roman"/>
          <w:bCs/>
          <w:sz w:val="28"/>
          <w:szCs w:val="28"/>
        </w:rPr>
        <w:t xml:space="preserve"> Районного Собрания на 2020год</w:t>
      </w:r>
      <w:r w:rsidRPr="00E76357">
        <w:rPr>
          <w:rFonts w:ascii="Times New Roman" w:hAnsi="Times New Roman" w:cs="Times New Roman"/>
          <w:bCs/>
          <w:sz w:val="28"/>
          <w:szCs w:val="28"/>
        </w:rPr>
        <w:t>, контроль за строительством и ремонтом дорог</w:t>
      </w:r>
      <w:r w:rsidR="00A32D66">
        <w:rPr>
          <w:rFonts w:ascii="Times New Roman" w:hAnsi="Times New Roman" w:cs="Times New Roman"/>
          <w:bCs/>
          <w:sz w:val="28"/>
          <w:szCs w:val="28"/>
        </w:rPr>
        <w:t xml:space="preserve">, строительством </w:t>
      </w:r>
      <w:proofErr w:type="spellStart"/>
      <w:r w:rsidR="00A32D66">
        <w:rPr>
          <w:rFonts w:ascii="Times New Roman" w:hAnsi="Times New Roman" w:cs="Times New Roman"/>
          <w:bCs/>
          <w:sz w:val="28"/>
          <w:szCs w:val="28"/>
        </w:rPr>
        <w:t>ФОКа</w:t>
      </w:r>
      <w:proofErr w:type="spellEnd"/>
      <w:proofErr w:type="gramStart"/>
      <w:r w:rsidRPr="00E76357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E76357">
        <w:rPr>
          <w:rFonts w:ascii="Times New Roman" w:hAnsi="Times New Roman" w:cs="Times New Roman"/>
          <w:bCs/>
          <w:sz w:val="28"/>
          <w:szCs w:val="28"/>
        </w:rPr>
        <w:t xml:space="preserve"> вопросы сохранности лесов, привлечение инвесторов в район, а так же работа с обращения граждан и встречи с избирателями.</w:t>
      </w:r>
    </w:p>
    <w:p w:rsidR="00E76357" w:rsidRDefault="00E76357" w:rsidP="00D35CF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6357">
        <w:rPr>
          <w:rFonts w:ascii="Times New Roman" w:hAnsi="Times New Roman" w:cs="Times New Roman"/>
          <w:bCs/>
          <w:sz w:val="28"/>
          <w:szCs w:val="28"/>
        </w:rPr>
        <w:t xml:space="preserve">    Уважаемые депутаты обращаюсь к Вам с просьбой более активно  проводить встречи с избирателями. Выезжать в избирательные округа, проводить встречи с жителями.</w:t>
      </w:r>
    </w:p>
    <w:p w:rsidR="00041CF2" w:rsidRDefault="006B2FA7" w:rsidP="00D35CF7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41CF2">
        <w:rPr>
          <w:rFonts w:ascii="Times New Roman" w:hAnsi="Times New Roman" w:cs="Times New Roman"/>
          <w:b w:val="0"/>
          <w:sz w:val="28"/>
          <w:szCs w:val="28"/>
        </w:rPr>
        <w:t>Депутаты Районного Собрания являются связующим звеном между населением и властью. Главными и основополагающими задачами депутатов Районного Собрания являются обеспечение и защита прав и интересов каждого жителя муниципального образования, постоянное поддержание социальной и экономической стабильности в районе. Чем больше решается социально-экономических проблем, тем комфортнее жизнь каждого человека и всего района в целом.</w:t>
      </w:r>
    </w:p>
    <w:p w:rsidR="004E42A0" w:rsidRPr="00A56BCF" w:rsidRDefault="00E76357" w:rsidP="006B2FA7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76357">
        <w:rPr>
          <w:rFonts w:ascii="Times New Roman" w:hAnsi="Times New Roman" w:cs="Times New Roman"/>
          <w:sz w:val="28"/>
          <w:szCs w:val="28"/>
        </w:rPr>
        <w:t xml:space="preserve">         Основная задача депутата любого уровня – улучшение жизни населения района, а для этого необходимо ежедневно работать и быть вместе с избирателями.</w:t>
      </w:r>
    </w:p>
    <w:sectPr w:rsidR="004E42A0" w:rsidRPr="00A56BCF" w:rsidSect="00D35CF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1C6C65"/>
    <w:rsid w:val="000155BC"/>
    <w:rsid w:val="00041CF2"/>
    <w:rsid w:val="000874ED"/>
    <w:rsid w:val="001646D5"/>
    <w:rsid w:val="001C6C65"/>
    <w:rsid w:val="001F1F1D"/>
    <w:rsid w:val="00256D99"/>
    <w:rsid w:val="00266442"/>
    <w:rsid w:val="002847AD"/>
    <w:rsid w:val="002A4F2C"/>
    <w:rsid w:val="00311B0D"/>
    <w:rsid w:val="00337279"/>
    <w:rsid w:val="003A2266"/>
    <w:rsid w:val="00421A02"/>
    <w:rsid w:val="0048120F"/>
    <w:rsid w:val="004B1272"/>
    <w:rsid w:val="004E42A0"/>
    <w:rsid w:val="00506640"/>
    <w:rsid w:val="005419B5"/>
    <w:rsid w:val="005E3FB9"/>
    <w:rsid w:val="00606BEE"/>
    <w:rsid w:val="006A6593"/>
    <w:rsid w:val="006B2FA7"/>
    <w:rsid w:val="007709F9"/>
    <w:rsid w:val="00796D14"/>
    <w:rsid w:val="008B2E04"/>
    <w:rsid w:val="008B3FB4"/>
    <w:rsid w:val="00906FF9"/>
    <w:rsid w:val="00911D9B"/>
    <w:rsid w:val="00A32D66"/>
    <w:rsid w:val="00A36FAA"/>
    <w:rsid w:val="00A56BCF"/>
    <w:rsid w:val="00AC4A4E"/>
    <w:rsid w:val="00B5419C"/>
    <w:rsid w:val="00B55528"/>
    <w:rsid w:val="00CF64F9"/>
    <w:rsid w:val="00D35CF7"/>
    <w:rsid w:val="00D92E46"/>
    <w:rsid w:val="00D97CD2"/>
    <w:rsid w:val="00E05E77"/>
    <w:rsid w:val="00E1723F"/>
    <w:rsid w:val="00E76357"/>
    <w:rsid w:val="00EA096D"/>
    <w:rsid w:val="00ED77D9"/>
    <w:rsid w:val="00F77CBB"/>
    <w:rsid w:val="00FD0E53"/>
    <w:rsid w:val="00FD7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дзаголовок1"/>
    <w:basedOn w:val="a"/>
    <w:rsid w:val="001C6C65"/>
    <w:pPr>
      <w:autoSpaceDE w:val="0"/>
      <w:autoSpaceDN w:val="0"/>
      <w:adjustRightInd w:val="0"/>
      <w:spacing w:after="0" w:line="400" w:lineRule="atLeast"/>
    </w:pPr>
    <w:rPr>
      <w:rFonts w:ascii="Arial" w:hAnsi="Arial" w:cs="Arial"/>
      <w:b/>
      <w:bCs/>
      <w:sz w:val="40"/>
      <w:szCs w:val="40"/>
    </w:rPr>
  </w:style>
  <w:style w:type="paragraph" w:styleId="a3">
    <w:name w:val="No Spacing"/>
    <w:uiPriority w:val="1"/>
    <w:qFormat/>
    <w:rsid w:val="001C6C65"/>
    <w:pPr>
      <w:spacing w:after="0" w:line="240" w:lineRule="auto"/>
    </w:pPr>
  </w:style>
  <w:style w:type="paragraph" w:styleId="a4">
    <w:name w:val="Body Text"/>
    <w:basedOn w:val="a"/>
    <w:link w:val="a5"/>
    <w:unhideWhenUsed/>
    <w:rsid w:val="001C6C65"/>
    <w:pPr>
      <w:widowControl w:val="0"/>
      <w:suppressAutoHyphens/>
      <w:spacing w:after="12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1C6C65"/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paragraph" w:styleId="a6">
    <w:name w:val="Normal (Web)"/>
    <w:basedOn w:val="a"/>
    <w:uiPriority w:val="99"/>
    <w:unhideWhenUsed/>
    <w:rsid w:val="004E4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155BC"/>
    <w:rPr>
      <w:i/>
      <w:iCs/>
    </w:rPr>
  </w:style>
  <w:style w:type="character" w:styleId="a8">
    <w:name w:val="Strong"/>
    <w:basedOn w:val="a0"/>
    <w:uiPriority w:val="22"/>
    <w:qFormat/>
    <w:rsid w:val="000155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9F0B8-775D-4F68-854D-6673ADB6D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2299</Words>
  <Characters>13109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Mosalsk</dc:creator>
  <cp:lastModifiedBy>Mosalsk</cp:lastModifiedBy>
  <cp:revision>11</cp:revision>
  <cp:lastPrinted>2020-03-16T08:27:00Z</cp:lastPrinted>
  <dcterms:created xsi:type="dcterms:W3CDTF">2020-02-11T11:38:00Z</dcterms:created>
  <dcterms:modified xsi:type="dcterms:W3CDTF">2020-03-16T08:30:00Z</dcterms:modified>
</cp:coreProperties>
</file>